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FD5" w:rsidRDefault="00DD5FD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p>
    <w:p w:rsidR="00DD5FD5" w:rsidRPr="00AD538D" w:rsidRDefault="007C2EF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r>
        <w:rPr>
          <w:bCs/>
          <w:spacing w:val="2"/>
          <w:sz w:val="28"/>
          <w:szCs w:val="28"/>
          <w:bdr w:val="none" w:sz="0" w:space="0" w:color="auto" w:frame="1"/>
        </w:rPr>
        <w:t>Договор №</w:t>
      </w:r>
    </w:p>
    <w:p w:rsidR="00DD5FD5" w:rsidRPr="00AD538D" w:rsidRDefault="00DD5FD5" w:rsidP="00D94B94">
      <w:pPr>
        <w:pStyle w:val="a5"/>
        <w:shd w:val="clear" w:color="auto" w:fill="FFFFFF"/>
        <w:spacing w:before="0" w:beforeAutospacing="0" w:after="0" w:afterAutospacing="0"/>
        <w:jc w:val="center"/>
        <w:textAlignment w:val="baseline"/>
        <w:rPr>
          <w:bCs/>
          <w:spacing w:val="2"/>
          <w:sz w:val="28"/>
          <w:szCs w:val="28"/>
          <w:bdr w:val="none" w:sz="0" w:space="0" w:color="auto" w:frame="1"/>
        </w:rPr>
      </w:pPr>
      <w:r w:rsidRPr="00AD538D">
        <w:rPr>
          <w:bCs/>
          <w:spacing w:val="2"/>
          <w:sz w:val="28"/>
          <w:szCs w:val="28"/>
          <w:bdr w:val="none" w:sz="0" w:space="0" w:color="auto" w:frame="1"/>
        </w:rPr>
        <w:t>по закупу медицинской техники</w:t>
      </w:r>
    </w:p>
    <w:p w:rsidR="00DD5FD5" w:rsidRPr="00AD538D" w:rsidRDefault="00DD5FD5" w:rsidP="00D94B94">
      <w:pPr>
        <w:pStyle w:val="a5"/>
        <w:shd w:val="clear" w:color="auto" w:fill="FFFFFF"/>
        <w:spacing w:before="0" w:beforeAutospacing="0" w:after="0" w:afterAutospacing="0"/>
        <w:textAlignment w:val="baseline"/>
        <w:rPr>
          <w:spacing w:val="2"/>
          <w:sz w:val="28"/>
          <w:szCs w:val="28"/>
        </w:rPr>
      </w:pPr>
    </w:p>
    <w:p w:rsidR="00DD5FD5" w:rsidRDefault="007C2EF5" w:rsidP="00D94B94">
      <w:pPr>
        <w:pStyle w:val="a5"/>
        <w:shd w:val="clear" w:color="auto" w:fill="FFFFFF"/>
        <w:spacing w:before="0" w:beforeAutospacing="0" w:after="0" w:afterAutospacing="0"/>
        <w:textAlignment w:val="baseline"/>
        <w:rPr>
          <w:spacing w:val="2"/>
          <w:sz w:val="28"/>
          <w:szCs w:val="28"/>
        </w:rPr>
      </w:pPr>
      <w:r>
        <w:rPr>
          <w:spacing w:val="2"/>
          <w:sz w:val="28"/>
          <w:szCs w:val="28"/>
        </w:rPr>
        <w:t>с.Саумалколь</w:t>
      </w:r>
      <w:r w:rsidR="00DD5FD5" w:rsidRPr="00341F72">
        <w:rPr>
          <w:spacing w:val="2"/>
          <w:sz w:val="28"/>
          <w:szCs w:val="28"/>
        </w:rPr>
        <w:t xml:space="preserve">                                         </w:t>
      </w:r>
      <w:r>
        <w:rPr>
          <w:spacing w:val="2"/>
          <w:sz w:val="28"/>
          <w:szCs w:val="28"/>
        </w:rPr>
        <w:t xml:space="preserve">                   </w:t>
      </w:r>
      <w:r w:rsidR="00DD5FD5" w:rsidRPr="00341F72">
        <w:rPr>
          <w:spacing w:val="2"/>
          <w:sz w:val="28"/>
          <w:szCs w:val="28"/>
        </w:rPr>
        <w:t xml:space="preserve">  </w:t>
      </w:r>
      <w:r>
        <w:rPr>
          <w:spacing w:val="2"/>
          <w:sz w:val="28"/>
          <w:szCs w:val="28"/>
        </w:rPr>
        <w:t xml:space="preserve">      </w:t>
      </w:r>
      <w:r w:rsidR="00DD5FD5" w:rsidRPr="00341F72">
        <w:rPr>
          <w:spacing w:val="2"/>
          <w:sz w:val="28"/>
          <w:szCs w:val="28"/>
        </w:rPr>
        <w:t xml:space="preserve"> «</w:t>
      </w:r>
      <w:r w:rsidR="00DD5FD5">
        <w:rPr>
          <w:spacing w:val="2"/>
          <w:sz w:val="28"/>
          <w:szCs w:val="28"/>
        </w:rPr>
        <w:t xml:space="preserve">  </w:t>
      </w:r>
      <w:r w:rsidR="00DD5FD5" w:rsidRPr="00341F72">
        <w:rPr>
          <w:spacing w:val="2"/>
          <w:sz w:val="28"/>
          <w:szCs w:val="28"/>
        </w:rPr>
        <w:t>»</w:t>
      </w:r>
      <w:r>
        <w:rPr>
          <w:spacing w:val="2"/>
          <w:sz w:val="28"/>
          <w:szCs w:val="28"/>
        </w:rPr>
        <w:t xml:space="preserve"> </w:t>
      </w:r>
      <w:r w:rsidR="00FA78EF">
        <w:rPr>
          <w:spacing w:val="2"/>
          <w:sz w:val="28"/>
          <w:szCs w:val="28"/>
        </w:rPr>
        <w:t>_________</w:t>
      </w:r>
      <w:r>
        <w:rPr>
          <w:spacing w:val="2"/>
          <w:sz w:val="28"/>
          <w:szCs w:val="28"/>
        </w:rPr>
        <w:t xml:space="preserve">   </w:t>
      </w:r>
      <w:r w:rsidR="00DD5FD5">
        <w:rPr>
          <w:spacing w:val="2"/>
          <w:sz w:val="28"/>
          <w:szCs w:val="28"/>
        </w:rPr>
        <w:t xml:space="preserve"> 201</w:t>
      </w:r>
      <w:r w:rsidR="00793181">
        <w:rPr>
          <w:spacing w:val="2"/>
          <w:sz w:val="28"/>
          <w:szCs w:val="28"/>
        </w:rPr>
        <w:t>8</w:t>
      </w:r>
      <w:r w:rsidR="00DD5FD5">
        <w:rPr>
          <w:spacing w:val="2"/>
          <w:sz w:val="28"/>
          <w:szCs w:val="28"/>
        </w:rPr>
        <w:t xml:space="preserve"> г.</w:t>
      </w:r>
    </w:p>
    <w:p w:rsidR="007C2EF5" w:rsidRDefault="007C2EF5" w:rsidP="00D94B94">
      <w:pPr>
        <w:pStyle w:val="a5"/>
        <w:shd w:val="clear" w:color="auto" w:fill="FFFFFF"/>
        <w:spacing w:before="0" w:beforeAutospacing="0" w:after="0" w:afterAutospacing="0"/>
        <w:textAlignment w:val="baseline"/>
        <w:rPr>
          <w:spacing w:val="2"/>
          <w:sz w:val="28"/>
          <w:szCs w:val="28"/>
        </w:rPr>
      </w:pPr>
    </w:p>
    <w:p w:rsidR="00DD5FD5" w:rsidRPr="00E31709" w:rsidRDefault="00DD5FD5" w:rsidP="00D513C8">
      <w:pPr>
        <w:spacing w:line="240" w:lineRule="atLeast"/>
        <w:ind w:firstLine="426"/>
        <w:jc w:val="both"/>
        <w:rPr>
          <w:sz w:val="28"/>
          <w:szCs w:val="28"/>
        </w:rPr>
      </w:pPr>
      <w:r>
        <w:rPr>
          <w:spacing w:val="2"/>
          <w:sz w:val="28"/>
          <w:szCs w:val="28"/>
        </w:rPr>
        <w:t xml:space="preserve">    </w:t>
      </w:r>
      <w:r w:rsidRPr="00E6199D">
        <w:rPr>
          <w:b/>
          <w:sz w:val="28"/>
          <w:szCs w:val="28"/>
          <w:u w:val="single"/>
        </w:rPr>
        <w:t>К</w:t>
      </w:r>
      <w:r w:rsidR="00D513C8">
        <w:rPr>
          <w:b/>
          <w:sz w:val="28"/>
          <w:szCs w:val="28"/>
          <w:u w:val="single"/>
        </w:rPr>
        <w:t xml:space="preserve">оммунальное государственное предприятие </w:t>
      </w:r>
      <w:r w:rsidRPr="00E6199D">
        <w:rPr>
          <w:b/>
          <w:sz w:val="28"/>
          <w:szCs w:val="28"/>
          <w:u w:val="single"/>
        </w:rPr>
        <w:t xml:space="preserve"> на </w:t>
      </w:r>
      <w:r w:rsidR="00D513C8">
        <w:rPr>
          <w:b/>
          <w:sz w:val="28"/>
          <w:szCs w:val="28"/>
          <w:u w:val="single"/>
        </w:rPr>
        <w:t xml:space="preserve">праве хозяйственного введения </w:t>
      </w:r>
      <w:r w:rsidRPr="00E6199D">
        <w:rPr>
          <w:b/>
          <w:sz w:val="28"/>
          <w:szCs w:val="28"/>
          <w:u w:val="single"/>
        </w:rPr>
        <w:t xml:space="preserve"> «</w:t>
      </w:r>
      <w:r w:rsidR="007C2EF5">
        <w:rPr>
          <w:b/>
          <w:sz w:val="28"/>
          <w:szCs w:val="28"/>
          <w:u w:val="single"/>
        </w:rPr>
        <w:t xml:space="preserve">Айыртауская  </w:t>
      </w:r>
      <w:r w:rsidRPr="00E6199D">
        <w:rPr>
          <w:b/>
          <w:sz w:val="28"/>
          <w:szCs w:val="28"/>
          <w:u w:val="single"/>
        </w:rPr>
        <w:t xml:space="preserve">ЦРБ  » </w:t>
      </w:r>
      <w:r w:rsidR="00D513C8" w:rsidRPr="00D513C8">
        <w:rPr>
          <w:rFonts w:asciiTheme="minorHAnsi" w:hAnsiTheme="minorHAnsi" w:cstheme="minorHAnsi"/>
          <w:b/>
          <w:sz w:val="28"/>
          <w:szCs w:val="28"/>
          <w:u w:val="single"/>
        </w:rPr>
        <w:t>Коммунального государственного учреждения  «Управления здравоохранения акимата Северо-Казахстанской области</w:t>
      </w:r>
      <w:r>
        <w:rPr>
          <w:spacing w:val="2"/>
          <w:sz w:val="28"/>
          <w:szCs w:val="28"/>
        </w:rPr>
        <w:t xml:space="preserve">, именуемый(ое)  в дальнейшем – «Заказчик», в </w:t>
      </w:r>
      <w:r w:rsidRPr="00E6199D">
        <w:rPr>
          <w:spacing w:val="2"/>
          <w:sz w:val="28"/>
          <w:szCs w:val="28"/>
        </w:rPr>
        <w:t xml:space="preserve">лице </w:t>
      </w:r>
      <w:r w:rsidRPr="00E6199D">
        <w:rPr>
          <w:sz w:val="28"/>
          <w:szCs w:val="28"/>
        </w:rPr>
        <w:t xml:space="preserve">в лице главного врача </w:t>
      </w:r>
      <w:r w:rsidR="007C2EF5">
        <w:rPr>
          <w:b/>
          <w:sz w:val="28"/>
          <w:szCs w:val="28"/>
        </w:rPr>
        <w:t xml:space="preserve">Молдахметов Саят Газизович </w:t>
      </w:r>
      <w:r w:rsidRPr="00882290">
        <w:rPr>
          <w:sz w:val="28"/>
          <w:szCs w:val="28"/>
        </w:rPr>
        <w:t>действующего на основании Устава,</w:t>
      </w:r>
      <w:r>
        <w:rPr>
          <w:spacing w:val="2"/>
          <w:sz w:val="28"/>
          <w:szCs w:val="28"/>
        </w:rPr>
        <w:t xml:space="preserve"> с одной стороны, и </w:t>
      </w:r>
      <w:r w:rsidR="00FA78EF">
        <w:rPr>
          <w:b/>
          <w:sz w:val="28"/>
          <w:szCs w:val="28"/>
        </w:rPr>
        <w:t>_________</w:t>
      </w:r>
      <w:r w:rsidRPr="008C0FE6">
        <w:rPr>
          <w:spacing w:val="2"/>
          <w:sz w:val="28"/>
          <w:szCs w:val="28"/>
        </w:rPr>
        <w:t>,</w:t>
      </w:r>
      <w:r>
        <w:rPr>
          <w:spacing w:val="2"/>
          <w:sz w:val="28"/>
          <w:szCs w:val="28"/>
        </w:rPr>
        <w:t xml:space="preserve"> именуемый (ое) в дальнейшем – «Поставщик»,в лице директора </w:t>
      </w:r>
      <w:r w:rsidR="00FA78EF">
        <w:rPr>
          <w:b/>
          <w:spacing w:val="2"/>
          <w:sz w:val="28"/>
          <w:szCs w:val="28"/>
        </w:rPr>
        <w:t xml:space="preserve">_______________ </w:t>
      </w:r>
      <w:r>
        <w:rPr>
          <w:spacing w:val="2"/>
          <w:sz w:val="28"/>
          <w:szCs w:val="28"/>
        </w:rPr>
        <w:t xml:space="preserve"> действующего на</w:t>
      </w:r>
      <w:r w:rsidR="00FA78EF">
        <w:rPr>
          <w:spacing w:val="2"/>
          <w:sz w:val="28"/>
          <w:szCs w:val="28"/>
        </w:rPr>
        <w:t xml:space="preserve"> основании __________________</w:t>
      </w:r>
      <w:r>
        <w:rPr>
          <w:spacing w:val="2"/>
          <w:sz w:val="28"/>
          <w:szCs w:val="28"/>
        </w:rPr>
        <w:t>,</w:t>
      </w:r>
      <w:r w:rsidR="00FA78EF">
        <w:rPr>
          <w:spacing w:val="2"/>
          <w:sz w:val="28"/>
          <w:szCs w:val="28"/>
        </w:rPr>
        <w:t xml:space="preserve"> </w:t>
      </w:r>
      <w:r>
        <w:rPr>
          <w:spacing w:val="2"/>
          <w:sz w:val="28"/>
          <w:szCs w:val="28"/>
        </w:rPr>
        <w:t xml:space="preserve">(устава, положения)с другой стороны, на основании </w:t>
      </w:r>
      <w:r>
        <w:rPr>
          <w:bCs/>
          <w:spacing w:val="2"/>
          <w:sz w:val="28"/>
          <w:szCs w:val="28"/>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Pr>
          <w:sz w:val="28"/>
          <w:szCs w:val="28"/>
        </w:rPr>
        <w:t>и медицинской помощи в системе обязательного социального медицинского страхования</w:t>
      </w:r>
      <w:r>
        <w:rPr>
          <w:bCs/>
          <w:spacing w:val="2"/>
          <w:sz w:val="28"/>
          <w:szCs w:val="28"/>
          <w:bdr w:val="none" w:sz="0" w:space="0" w:color="auto" w:frame="1"/>
        </w:rPr>
        <w:t xml:space="preserve">, </w:t>
      </w:r>
      <w:r>
        <w:rPr>
          <w:spacing w:val="2"/>
          <w:sz w:val="28"/>
          <w:szCs w:val="28"/>
        </w:rPr>
        <w:t xml:space="preserve">утвержденных постановлением Правительства Республики Казахстан от 30 октября 2009 года № 1729 и протокола об итогах закупа способом </w:t>
      </w:r>
      <w:r w:rsidR="00E31709">
        <w:rPr>
          <w:spacing w:val="2"/>
          <w:sz w:val="28"/>
          <w:szCs w:val="28"/>
        </w:rPr>
        <w:t>тендера</w:t>
      </w:r>
      <w:r>
        <w:rPr>
          <w:spacing w:val="2"/>
          <w:sz w:val="28"/>
          <w:szCs w:val="28"/>
        </w:rPr>
        <w:t xml:space="preserve"> по закупу</w:t>
      </w:r>
      <w:r w:rsidR="00E31709" w:rsidRPr="00E31709">
        <w:rPr>
          <w:b/>
          <w:sz w:val="20"/>
          <w:szCs w:val="20"/>
        </w:rPr>
        <w:t xml:space="preserve"> </w:t>
      </w:r>
      <w:r w:rsidR="00E31709" w:rsidRPr="00E31709">
        <w:rPr>
          <w:sz w:val="28"/>
          <w:szCs w:val="28"/>
        </w:rPr>
        <w:t>Устройство для оцифровки рентгеновских снимковобщей рентгенографии:</w:t>
      </w:r>
      <w:r w:rsidRPr="008D20EA">
        <w:rPr>
          <w:color w:val="000000"/>
          <w:sz w:val="28"/>
          <w:szCs w:val="28"/>
        </w:rPr>
        <w:t xml:space="preserve"> (согласно технической спецификации)</w:t>
      </w:r>
      <w:r w:rsidRPr="008D20EA">
        <w:rPr>
          <w:spacing w:val="2"/>
          <w:sz w:val="28"/>
          <w:szCs w:val="28"/>
        </w:rPr>
        <w:t>,</w:t>
      </w:r>
      <w:r>
        <w:rPr>
          <w:spacing w:val="2"/>
          <w:sz w:val="28"/>
          <w:szCs w:val="28"/>
        </w:rPr>
        <w:t xml:space="preserve"> года заключили настоящий Договор закупа (далее – Договор) и пришли к соглашению о нижеследующем:</w:t>
      </w:r>
    </w:p>
    <w:p w:rsidR="00DD5FD5" w:rsidRPr="00FA7862"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FA7862">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DD5FD5" w:rsidRPr="009F2651" w:rsidRDefault="00DD5FD5" w:rsidP="00D513C8">
      <w:pPr>
        <w:pStyle w:val="a5"/>
        <w:numPr>
          <w:ilvl w:val="0"/>
          <w:numId w:val="1"/>
        </w:numPr>
        <w:shd w:val="clear" w:color="auto" w:fill="FFFFFF"/>
        <w:spacing w:before="0" w:beforeAutospacing="0" w:after="0" w:afterAutospacing="0"/>
        <w:ind w:left="0" w:firstLine="709"/>
        <w:jc w:val="both"/>
        <w:textAlignment w:val="baseline"/>
        <w:rPr>
          <w:b/>
          <w:spacing w:val="2"/>
          <w:sz w:val="28"/>
          <w:szCs w:val="28"/>
        </w:rPr>
      </w:pPr>
      <w:r>
        <w:rPr>
          <w:spacing w:val="2"/>
          <w:sz w:val="28"/>
          <w:szCs w:val="28"/>
        </w:rPr>
        <w:t xml:space="preserve">Общая стоимость </w:t>
      </w:r>
      <w:r w:rsidRPr="00FA7862">
        <w:rPr>
          <w:spacing w:val="2"/>
          <w:sz w:val="28"/>
          <w:szCs w:val="28"/>
        </w:rPr>
        <w:t>товара</w:t>
      </w:r>
      <w:r>
        <w:rPr>
          <w:spacing w:val="2"/>
          <w:sz w:val="28"/>
          <w:szCs w:val="28"/>
        </w:rPr>
        <w:t xml:space="preserve"> составляет</w:t>
      </w:r>
      <w:bookmarkStart w:id="1" w:name="z479"/>
      <w:bookmarkEnd w:id="1"/>
      <w:r w:rsidRPr="00793997">
        <w:rPr>
          <w:sz w:val="22"/>
          <w:szCs w:val="22"/>
        </w:rPr>
        <w:t xml:space="preserve"> </w:t>
      </w:r>
      <w:r w:rsidR="00E31709">
        <w:rPr>
          <w:b/>
          <w:sz w:val="28"/>
          <w:szCs w:val="28"/>
        </w:rPr>
        <w:t>__________________</w:t>
      </w:r>
      <w:r w:rsidRPr="009F2651">
        <w:rPr>
          <w:b/>
          <w:sz w:val="28"/>
          <w:szCs w:val="28"/>
        </w:rPr>
        <w:t xml:space="preserve"> тенге</w:t>
      </w:r>
      <w:r>
        <w:rPr>
          <w:b/>
          <w:sz w:val="28"/>
          <w:szCs w:val="28"/>
        </w:rPr>
        <w:t xml:space="preserve"> 00 тиын</w:t>
      </w:r>
      <w:r w:rsidRPr="009F2651">
        <w:rPr>
          <w:b/>
          <w:sz w:val="28"/>
          <w:szCs w:val="28"/>
        </w:rPr>
        <w:t>;</w:t>
      </w:r>
      <w:r w:rsidRPr="009F2651">
        <w:rPr>
          <w:b/>
          <w:spacing w:val="2"/>
          <w:sz w:val="28"/>
          <w:szCs w:val="28"/>
        </w:rPr>
        <w:t xml:space="preserve"> </w:t>
      </w:r>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В данном Договоре нижеперечисленные понятия будут иметь следующее толкование:</w:t>
      </w:r>
      <w:bookmarkStart w:id="2" w:name="z480"/>
      <w:bookmarkEnd w:id="2"/>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lastRenderedPageBreak/>
        <w:t>товары - товары и сопутствующие услуги, которые Поставщик должен поставить Заказчику в рамках Договора;</w:t>
      </w:r>
      <w:bookmarkStart w:id="5" w:name="z483"/>
      <w:bookmarkEnd w:id="5"/>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DD5FD5" w:rsidRDefault="00DD5FD5" w:rsidP="00D513C8">
      <w:pPr>
        <w:pStyle w:val="a5"/>
        <w:numPr>
          <w:ilvl w:val="0"/>
          <w:numId w:val="2"/>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DD5FD5" w:rsidRDefault="00DD5FD5" w:rsidP="00D513C8">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9" w:name="z487"/>
      <w:bookmarkEnd w:id="9"/>
      <w:r>
        <w:rPr>
          <w:spacing w:val="2"/>
          <w:sz w:val="28"/>
          <w:szCs w:val="28"/>
        </w:rPr>
        <w:t>настоящий Договор;</w:t>
      </w:r>
    </w:p>
    <w:p w:rsidR="00DD5FD5" w:rsidRDefault="00DD5FD5" w:rsidP="00D513C8">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0" w:name="z488"/>
      <w:bookmarkEnd w:id="10"/>
      <w:r>
        <w:rPr>
          <w:spacing w:val="2"/>
          <w:sz w:val="28"/>
          <w:szCs w:val="28"/>
        </w:rPr>
        <w:t>перечень закупаемых товаров;</w:t>
      </w:r>
    </w:p>
    <w:p w:rsidR="00DD5FD5" w:rsidRDefault="00DD5FD5" w:rsidP="00D513C8">
      <w:pPr>
        <w:pStyle w:val="a5"/>
        <w:numPr>
          <w:ilvl w:val="0"/>
          <w:numId w:val="3"/>
        </w:numPr>
        <w:shd w:val="clear" w:color="auto" w:fill="FFFFFF"/>
        <w:spacing w:before="0" w:beforeAutospacing="0" w:after="0" w:afterAutospacing="0"/>
        <w:ind w:left="0" w:firstLine="709"/>
        <w:jc w:val="both"/>
        <w:textAlignment w:val="baseline"/>
        <w:rPr>
          <w:spacing w:val="2"/>
          <w:sz w:val="28"/>
          <w:szCs w:val="28"/>
        </w:rPr>
      </w:pPr>
      <w:bookmarkStart w:id="11" w:name="z489"/>
      <w:bookmarkEnd w:id="11"/>
      <w:r>
        <w:rPr>
          <w:spacing w:val="2"/>
          <w:sz w:val="28"/>
          <w:szCs w:val="28"/>
        </w:rPr>
        <w:t>техническая спецификация;</w:t>
      </w:r>
      <w:bookmarkStart w:id="12" w:name="z490"/>
      <w:bookmarkEnd w:id="12"/>
    </w:p>
    <w:p w:rsidR="00D3393F" w:rsidRPr="001D7469" w:rsidRDefault="00D3393F" w:rsidP="00D513C8">
      <w:pPr>
        <w:numPr>
          <w:ilvl w:val="0"/>
          <w:numId w:val="3"/>
        </w:numPr>
        <w:jc w:val="both"/>
        <w:rPr>
          <w:rFonts w:ascii="Times New Roman" w:hAnsi="Times New Roman"/>
          <w:sz w:val="28"/>
          <w:szCs w:val="28"/>
        </w:rPr>
      </w:pPr>
      <w:r w:rsidRPr="001D7469">
        <w:rPr>
          <w:rFonts w:ascii="Times New Roman" w:hAnsi="Times New Roman"/>
          <w:spacing w:val="2"/>
          <w:sz w:val="28"/>
          <w:szCs w:val="28"/>
        </w:rPr>
        <w:t xml:space="preserve">      </w:t>
      </w:r>
      <w:r w:rsidR="00DD5FD5" w:rsidRPr="001D7469">
        <w:rPr>
          <w:rFonts w:ascii="Times New Roman" w:hAnsi="Times New Roman"/>
          <w:spacing w:val="2"/>
          <w:sz w:val="28"/>
          <w:szCs w:val="28"/>
        </w:rPr>
        <w:t>Форма оплаты –перечисление</w:t>
      </w:r>
      <w:r w:rsidRPr="001D7469">
        <w:rPr>
          <w:rFonts w:ascii="Times New Roman" w:hAnsi="Times New Roman"/>
          <w:spacing w:val="2"/>
          <w:sz w:val="28"/>
          <w:szCs w:val="28"/>
        </w:rPr>
        <w:t xml:space="preserve"> (</w:t>
      </w:r>
      <w:r w:rsidRPr="001D7469">
        <w:rPr>
          <w:rFonts w:ascii="Times New Roman" w:hAnsi="Times New Roman"/>
          <w:sz w:val="28"/>
          <w:szCs w:val="28"/>
        </w:rPr>
        <w:t>Авансирование 30% от общей суммы договора. Оплата оставшейся суммы договора производится в течение 6 месяцев (равными долями) до 31 декабря 2017 года, после фактической поставки товаров в безналичном расчете.</w:t>
      </w:r>
    </w:p>
    <w:p w:rsidR="00DD5FD5" w:rsidRPr="001D7469" w:rsidRDefault="001D7469" w:rsidP="00D513C8">
      <w:pPr>
        <w:pStyle w:val="a5"/>
        <w:numPr>
          <w:ilvl w:val="0"/>
          <w:numId w:val="3"/>
        </w:numPr>
        <w:shd w:val="clear" w:color="auto" w:fill="FFFFFF"/>
        <w:spacing w:before="0" w:beforeAutospacing="0" w:after="0" w:afterAutospacing="0"/>
        <w:jc w:val="both"/>
        <w:textAlignment w:val="baseline"/>
        <w:rPr>
          <w:spacing w:val="2"/>
          <w:sz w:val="28"/>
          <w:szCs w:val="28"/>
        </w:rPr>
      </w:pPr>
      <w:r>
        <w:rPr>
          <w:spacing w:val="2"/>
          <w:sz w:val="28"/>
          <w:szCs w:val="28"/>
        </w:rPr>
        <w:t xml:space="preserve">  </w:t>
      </w:r>
      <w:r w:rsidRPr="001D7469">
        <w:rPr>
          <w:sz w:val="28"/>
          <w:szCs w:val="28"/>
        </w:rPr>
        <w:t xml:space="preserve">товаров осуществляется Поставщиком до склада Заказчика в течении 90 календарных дней с даты предоплаты,  в соответствии со спецификацией Договора </w:t>
      </w:r>
    </w:p>
    <w:p w:rsidR="00DD5FD5" w:rsidRPr="00226E5D" w:rsidRDefault="001D7469" w:rsidP="00D513C8">
      <w:pPr>
        <w:pStyle w:val="aa"/>
        <w:tabs>
          <w:tab w:val="left" w:pos="180"/>
        </w:tabs>
        <w:ind w:left="709"/>
        <w:rPr>
          <w:sz w:val="28"/>
          <w:szCs w:val="28"/>
        </w:rPr>
      </w:pPr>
      <w:r>
        <w:rPr>
          <w:spacing w:val="2"/>
          <w:sz w:val="28"/>
          <w:szCs w:val="28"/>
        </w:rPr>
        <w:t xml:space="preserve">7  </w:t>
      </w:r>
      <w:r w:rsidR="00DD5FD5">
        <w:rPr>
          <w:spacing w:val="2"/>
          <w:sz w:val="28"/>
          <w:szCs w:val="28"/>
        </w:rPr>
        <w:t>Необходимые документы, предшествующие оплате:</w:t>
      </w:r>
      <w:r w:rsidR="00DD5FD5" w:rsidRPr="00BE50AB">
        <w:t xml:space="preserve"> </w:t>
      </w:r>
      <w:r w:rsidR="00DD5FD5" w:rsidRPr="00BE50AB">
        <w:rPr>
          <w:sz w:val="28"/>
          <w:szCs w:val="28"/>
        </w:rPr>
        <w:t xml:space="preserve">в 3-х </w:t>
      </w:r>
      <w:r w:rsidR="00DD5FD5" w:rsidRPr="00226E5D">
        <w:rPr>
          <w:sz w:val="28"/>
          <w:szCs w:val="28"/>
        </w:rPr>
        <w:t>экземплярах.</w:t>
      </w:r>
    </w:p>
    <w:p w:rsidR="00DD5FD5" w:rsidRPr="00226E5D" w:rsidRDefault="00DD5FD5" w:rsidP="00D513C8">
      <w:pPr>
        <w:pStyle w:val="aa"/>
        <w:tabs>
          <w:tab w:val="left" w:pos="180"/>
        </w:tabs>
        <w:ind w:left="709"/>
        <w:rPr>
          <w:sz w:val="28"/>
          <w:szCs w:val="28"/>
        </w:rPr>
      </w:pPr>
      <w:r>
        <w:rPr>
          <w:sz w:val="28"/>
          <w:szCs w:val="28"/>
        </w:rPr>
        <w:t xml:space="preserve">1)     </w:t>
      </w:r>
      <w:r w:rsidRPr="00226E5D">
        <w:rPr>
          <w:sz w:val="28"/>
          <w:szCs w:val="28"/>
        </w:rPr>
        <w:t>оригинал счета-фактуры с указанием сертификата соответствия, страной и фирмой производителя товара;</w:t>
      </w:r>
    </w:p>
    <w:p w:rsidR="00DD5FD5" w:rsidRPr="00226E5D" w:rsidRDefault="00DD5FD5" w:rsidP="00D513C8">
      <w:pPr>
        <w:pStyle w:val="aa"/>
        <w:tabs>
          <w:tab w:val="left" w:pos="180"/>
        </w:tabs>
        <w:ind w:left="709"/>
        <w:rPr>
          <w:sz w:val="28"/>
          <w:szCs w:val="28"/>
        </w:rPr>
      </w:pPr>
      <w:r>
        <w:rPr>
          <w:sz w:val="28"/>
          <w:szCs w:val="28"/>
        </w:rPr>
        <w:t xml:space="preserve">2)      </w:t>
      </w:r>
      <w:r w:rsidRPr="00226E5D">
        <w:rPr>
          <w:sz w:val="28"/>
          <w:szCs w:val="28"/>
        </w:rPr>
        <w:t>расходная накладная.</w:t>
      </w:r>
    </w:p>
    <w:p w:rsidR="00DD5FD5" w:rsidRPr="00226E5D" w:rsidRDefault="00DD5FD5" w:rsidP="00D513C8">
      <w:pPr>
        <w:pStyle w:val="aa"/>
        <w:tabs>
          <w:tab w:val="left" w:pos="180"/>
        </w:tabs>
        <w:ind w:left="709"/>
        <w:rPr>
          <w:sz w:val="28"/>
          <w:szCs w:val="28"/>
        </w:rPr>
      </w:pPr>
      <w:r>
        <w:rPr>
          <w:sz w:val="28"/>
          <w:szCs w:val="28"/>
        </w:rPr>
        <w:t xml:space="preserve">3)      </w:t>
      </w:r>
      <w:r w:rsidRPr="00226E5D">
        <w:rPr>
          <w:sz w:val="28"/>
          <w:szCs w:val="28"/>
        </w:rPr>
        <w:t>акт- приема передачи товара;</w:t>
      </w:r>
    </w:p>
    <w:p w:rsidR="00DD5FD5" w:rsidRPr="00226E5D" w:rsidRDefault="00DD5FD5" w:rsidP="00D513C8">
      <w:pPr>
        <w:pStyle w:val="aa"/>
        <w:tabs>
          <w:tab w:val="left" w:pos="180"/>
        </w:tabs>
        <w:ind w:left="709"/>
        <w:rPr>
          <w:sz w:val="28"/>
          <w:szCs w:val="28"/>
        </w:rPr>
      </w:pPr>
      <w:r>
        <w:rPr>
          <w:sz w:val="28"/>
          <w:szCs w:val="28"/>
        </w:rPr>
        <w:t xml:space="preserve">4)      </w:t>
      </w:r>
      <w:r w:rsidRPr="00226E5D">
        <w:rPr>
          <w:sz w:val="28"/>
          <w:szCs w:val="28"/>
        </w:rPr>
        <w:t>акт- ввода в эксплуатацию.</w:t>
      </w:r>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bookmarkStart w:id="13" w:name="z494"/>
      <w:bookmarkEnd w:id="13"/>
      <w:r>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lastRenderedPageBreak/>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DD5FD5" w:rsidRDefault="00DD5FD5" w:rsidP="00D513C8">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должен поставить товары до пункта назначения, указанного в приложении 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0" w:name="z501"/>
      <w:bookmarkEnd w:id="20"/>
    </w:p>
    <w:p w:rsidR="00DD5FD5" w:rsidRPr="00CB372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CB3725">
        <w:rPr>
          <w:spacing w:val="2"/>
          <w:sz w:val="28"/>
          <w:szCs w:val="28"/>
        </w:rPr>
        <w:t>В рамках данного Договора Поставщик должен предоставить услуги, указанные в документации.</w:t>
      </w:r>
      <w:bookmarkStart w:id="21" w:name="z502"/>
      <w:bookmarkEnd w:id="2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Цены на сопутствующие услуги должны быть включены в цену Договора.</w:t>
      </w:r>
      <w:bookmarkStart w:id="22" w:name="z503"/>
      <w:bookmarkEnd w:id="2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в случае прекращения производства им запасных частей, должен:</w:t>
      </w:r>
      <w:bookmarkStart w:id="24" w:name="z505"/>
      <w:bookmarkEnd w:id="24"/>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r>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r>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52523">
        <w:rPr>
          <w:spacing w:val="2"/>
          <w:sz w:val="28"/>
          <w:szCs w:val="28"/>
        </w:rPr>
        <w:t>Поставщик гарантирует</w:t>
      </w:r>
      <w:r>
        <w:rPr>
          <w:spacing w:val="2"/>
          <w:sz w:val="28"/>
          <w:szCs w:val="28"/>
        </w:rPr>
        <w:t>,</w:t>
      </w:r>
      <w:r w:rsidRPr="00AD4DF1">
        <w:rPr>
          <w:spacing w:val="2"/>
          <w:sz w:val="28"/>
          <w:szCs w:val="28"/>
        </w:rPr>
        <w:t xml:space="preserve"> </w:t>
      </w:r>
      <w:r>
        <w:rPr>
          <w:spacing w:val="2"/>
          <w:sz w:val="28"/>
          <w:szCs w:val="28"/>
        </w:rPr>
        <w:t xml:space="preserve">что </w:t>
      </w:r>
      <w:r w:rsidRPr="00975E08">
        <w:rPr>
          <w:color w:val="000000"/>
          <w:sz w:val="28"/>
          <w:szCs w:val="28"/>
        </w:rPr>
        <w:t>медицинская техника является новой и ранее неиспользованной, произведенной не позднее двадцати четырех месяцев к моменту поставки</w:t>
      </w:r>
      <w:r w:rsidRPr="00975E08">
        <w:rPr>
          <w:spacing w:val="2"/>
          <w:sz w:val="28"/>
          <w:szCs w:val="28"/>
        </w:rPr>
        <w:t xml:space="preserve">, </w:t>
      </w:r>
      <w:r>
        <w:rPr>
          <w:spacing w:val="2"/>
          <w:sz w:val="28"/>
          <w:szCs w:val="28"/>
        </w:rPr>
        <w:t>поставленная в рамках Договора, являются новой, неиспользованной, новейшей либо серийной моделью, отражающими все последние модификации конструкций и материалов, если Договором не предусмотрено иное. Поставщик далее гарантирует, что медицинская техника, поставленная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119B3">
        <w:rPr>
          <w:spacing w:val="2"/>
          <w:sz w:val="28"/>
          <w:szCs w:val="28"/>
        </w:rPr>
        <w:t>Эта</w:t>
      </w:r>
      <w:r>
        <w:rPr>
          <w:spacing w:val="2"/>
          <w:sz w:val="28"/>
          <w:szCs w:val="28"/>
        </w:rPr>
        <w:t xml:space="preserve"> гарантия действительна в течение 12 месяцев после</w:t>
      </w:r>
    </w:p>
    <w:p w:rsidR="00DD5FD5" w:rsidRDefault="00DD5FD5" w:rsidP="00D94B94">
      <w:pPr>
        <w:pStyle w:val="a5"/>
        <w:shd w:val="clear" w:color="auto" w:fill="FFFFFF"/>
        <w:spacing w:before="0" w:beforeAutospacing="0" w:after="0" w:afterAutospacing="0"/>
        <w:jc w:val="both"/>
        <w:textAlignment w:val="baseline"/>
        <w:rPr>
          <w:spacing w:val="2"/>
          <w:sz w:val="28"/>
          <w:szCs w:val="28"/>
        </w:rPr>
      </w:pPr>
      <w:r>
        <w:rPr>
          <w:spacing w:val="2"/>
          <w:sz w:val="28"/>
          <w:szCs w:val="28"/>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29" w:name="z510"/>
      <w:bookmarkEnd w:id="2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Цены, указанные Заказчиком в Договоре, должны соответствовать ценам, указанным Поставщиком в </w:t>
      </w:r>
      <w:r w:rsidRPr="0007150E">
        <w:rPr>
          <w:spacing w:val="2"/>
          <w:sz w:val="28"/>
          <w:szCs w:val="28"/>
        </w:rPr>
        <w:t>его заявке.</w:t>
      </w:r>
      <w:bookmarkStart w:id="33" w:name="z514"/>
      <w:bookmarkEnd w:id="3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DD5FD5" w:rsidRPr="008E750E"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8E750E">
        <w:rPr>
          <w:spacing w:val="2"/>
          <w:sz w:val="28"/>
          <w:szCs w:val="28"/>
        </w:rPr>
        <w:t xml:space="preserve">Поставка товаров и предоставление услуг должны осуществляться Поставщиком в соответствии с </w:t>
      </w:r>
      <w:r w:rsidR="00383444">
        <w:rPr>
          <w:spacing w:val="2"/>
          <w:sz w:val="28"/>
          <w:szCs w:val="28"/>
        </w:rPr>
        <w:t>условиями поставки</w:t>
      </w:r>
      <w:r w:rsidRPr="008E750E">
        <w:rPr>
          <w:spacing w:val="2"/>
          <w:sz w:val="28"/>
          <w:szCs w:val="28"/>
        </w:rPr>
        <w:t>, указанным в технической спецификации- приложение 1.</w:t>
      </w:r>
      <w:bookmarkStart w:id="37" w:name="z518"/>
      <w:bookmarkEnd w:id="3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8" w:name="z519"/>
      <w:bookmarkEnd w:id="3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lastRenderedPageBreak/>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0" w:name="z521"/>
      <w:bookmarkEnd w:id="4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E208FB">
        <w:rPr>
          <w:spacing w:val="2"/>
          <w:sz w:val="28"/>
          <w:szCs w:val="28"/>
        </w:rPr>
        <w:t xml:space="preserve">Поставщик </w:t>
      </w:r>
      <w:r>
        <w:rPr>
          <w:spacing w:val="2"/>
          <w:sz w:val="28"/>
          <w:szCs w:val="28"/>
        </w:rPr>
        <w:t>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1" w:name="z522"/>
      <w:bookmarkEnd w:id="41"/>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7" w:name="z529"/>
      <w:bookmarkEnd w:id="47"/>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 xml:space="preserve">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w:t>
      </w:r>
      <w:r>
        <w:rPr>
          <w:spacing w:val="2"/>
          <w:sz w:val="28"/>
          <w:szCs w:val="28"/>
        </w:rPr>
        <w:lastRenderedPageBreak/>
        <w:t>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9" w:name="z531"/>
      <w:bookmarkEnd w:id="49"/>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0" w:name="z532"/>
      <w:bookmarkEnd w:id="50"/>
    </w:p>
    <w:p w:rsidR="00DD5FD5"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1" w:name="z533"/>
      <w:bookmarkEnd w:id="51"/>
    </w:p>
    <w:p w:rsidR="00DD5FD5" w:rsidRDefault="00DD5FD5" w:rsidP="00430768">
      <w:pPr>
        <w:pStyle w:val="a5"/>
        <w:shd w:val="clear" w:color="auto" w:fill="FFFFFF"/>
        <w:spacing w:before="0" w:beforeAutospacing="0" w:after="0" w:afterAutospacing="0"/>
        <w:jc w:val="both"/>
        <w:textAlignment w:val="baseline"/>
        <w:rPr>
          <w:spacing w:val="2"/>
          <w:sz w:val="28"/>
          <w:szCs w:val="28"/>
        </w:rPr>
      </w:pPr>
    </w:p>
    <w:p w:rsidR="00DD5FD5" w:rsidRPr="00647388" w:rsidRDefault="00DD5FD5" w:rsidP="00D94B94">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sidRPr="00647388">
        <w:rPr>
          <w:sz w:val="28"/>
          <w:szCs w:val="28"/>
        </w:rPr>
        <w:t>Срок дейс</w:t>
      </w:r>
      <w:r w:rsidR="00D513C8">
        <w:rPr>
          <w:sz w:val="28"/>
          <w:szCs w:val="28"/>
        </w:rPr>
        <w:t>твия договора до 31 декабря 2018</w:t>
      </w:r>
      <w:r w:rsidRPr="00647388">
        <w:rPr>
          <w:sz w:val="28"/>
          <w:szCs w:val="28"/>
        </w:rPr>
        <w:t xml:space="preserve"> г.</w:t>
      </w:r>
      <w:r w:rsidRPr="00647388">
        <w:rPr>
          <w:b/>
          <w:sz w:val="28"/>
          <w:szCs w:val="28"/>
        </w:rPr>
        <w:t xml:space="preserve">   </w:t>
      </w:r>
    </w:p>
    <w:p w:rsidR="00DD5FD5" w:rsidRDefault="00DD5FD5" w:rsidP="00185D59">
      <w:pPr>
        <w:pStyle w:val="a5"/>
        <w:numPr>
          <w:ilvl w:val="0"/>
          <w:numId w:val="1"/>
        </w:numPr>
        <w:shd w:val="clear" w:color="auto" w:fill="FFFFFF"/>
        <w:spacing w:before="0" w:beforeAutospacing="0" w:after="0" w:afterAutospacing="0"/>
        <w:ind w:left="0" w:firstLine="709"/>
        <w:jc w:val="both"/>
        <w:textAlignment w:val="baseline"/>
        <w:rPr>
          <w:spacing w:val="2"/>
          <w:sz w:val="28"/>
          <w:szCs w:val="28"/>
        </w:rPr>
      </w:pPr>
      <w:r>
        <w:rPr>
          <w:spacing w:val="2"/>
          <w:sz w:val="28"/>
          <w:szCs w:val="28"/>
        </w:rPr>
        <w:t>Адреса и реквизиты Сторон:</w:t>
      </w: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Pr="00E3170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513C8" w:rsidP="00D513C8">
      <w:pPr>
        <w:pStyle w:val="a5"/>
        <w:shd w:val="clear" w:color="auto" w:fill="FFFFFF"/>
        <w:spacing w:before="0" w:beforeAutospacing="0" w:after="0" w:afterAutospacing="0"/>
        <w:jc w:val="center"/>
        <w:textAlignment w:val="baseline"/>
        <w:rPr>
          <w:spacing w:val="2"/>
          <w:sz w:val="28"/>
          <w:szCs w:val="28"/>
        </w:rPr>
      </w:pPr>
      <w:r>
        <w:rPr>
          <w:spacing w:val="2"/>
          <w:sz w:val="28"/>
          <w:szCs w:val="28"/>
        </w:rPr>
        <w:t xml:space="preserve">Покупатель                                                       </w:t>
      </w:r>
      <w:r w:rsidR="00E31709">
        <w:rPr>
          <w:spacing w:val="2"/>
          <w:sz w:val="28"/>
          <w:szCs w:val="28"/>
        </w:rPr>
        <w:t>П</w:t>
      </w:r>
      <w:r w:rsidR="00E31709" w:rsidRPr="00E31709">
        <w:rPr>
          <w:spacing w:val="2"/>
          <w:sz w:val="28"/>
          <w:szCs w:val="28"/>
        </w:rPr>
        <w:t>оставщик</w:t>
      </w:r>
      <w:r w:rsidR="00E31709">
        <w:rPr>
          <w:spacing w:val="2"/>
          <w:sz w:val="28"/>
          <w:szCs w:val="28"/>
        </w:rPr>
        <w:br w:type="textWrapping" w:clear="all"/>
      </w: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634364" w:rsidRDefault="00634364"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D3393F" w:rsidRDefault="00D3393F" w:rsidP="00634364">
      <w:pPr>
        <w:rPr>
          <w:rFonts w:eastAsia="Times New Roman"/>
          <w:b/>
          <w:bCs/>
          <w:sz w:val="28"/>
          <w:szCs w:val="28"/>
          <w:lang w:val="kk-KZ"/>
        </w:rPr>
      </w:pPr>
    </w:p>
    <w:p w:rsidR="00634364" w:rsidRDefault="00634364" w:rsidP="00634364">
      <w:pPr>
        <w:jc w:val="center"/>
        <w:rPr>
          <w:rFonts w:ascii="Times New Roman" w:eastAsia="Times New Roman" w:hAnsi="Times New Roman"/>
          <w:sz w:val="28"/>
          <w:szCs w:val="28"/>
        </w:rPr>
      </w:pPr>
      <w:r w:rsidRPr="005A0AAA">
        <w:rPr>
          <w:rFonts w:ascii="Times New Roman" w:eastAsia="Times New Roman" w:hAnsi="Times New Roman"/>
          <w:sz w:val="28"/>
          <w:szCs w:val="28"/>
        </w:rPr>
        <w:t>Перечень закупаемых товаров</w:t>
      </w:r>
    </w:p>
    <w:p w:rsidR="00D3393F" w:rsidRPr="005A0AAA" w:rsidRDefault="00D3393F" w:rsidP="00634364">
      <w:pPr>
        <w:jc w:val="center"/>
        <w:rPr>
          <w:rFonts w:ascii="Times New Roman" w:eastAsia="Times New Roman" w:hAnsi="Times New Roman"/>
          <w:sz w:val="28"/>
          <w:szCs w:val="28"/>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17"/>
        <w:gridCol w:w="1985"/>
        <w:gridCol w:w="1276"/>
        <w:gridCol w:w="1134"/>
        <w:gridCol w:w="993"/>
        <w:gridCol w:w="1134"/>
        <w:gridCol w:w="1417"/>
      </w:tblGrid>
      <w:tr w:rsidR="00634364" w:rsidRPr="000B7A92" w:rsidTr="00D3393F">
        <w:tc>
          <w:tcPr>
            <w:tcW w:w="851"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N лота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417"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Наименование организатора тендера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985"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Наименование товара</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276"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Единица измерения</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134"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Количество (объем)</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993"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Сумма, выделенная для закупа, в тенге</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134"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Срок поставки</w:t>
            </w:r>
          </w:p>
          <w:p w:rsidR="00634364" w:rsidRPr="00E66BE3" w:rsidRDefault="00634364" w:rsidP="00720EBD">
            <w:pPr>
              <w:spacing w:after="0" w:line="240" w:lineRule="auto"/>
              <w:jc w:val="center"/>
              <w:rPr>
                <w:rFonts w:ascii="Times New Roman" w:eastAsia="Times New Roman" w:hAnsi="Times New Roman"/>
                <w:sz w:val="24"/>
                <w:szCs w:val="24"/>
              </w:rPr>
            </w:pPr>
          </w:p>
        </w:tc>
        <w:tc>
          <w:tcPr>
            <w:tcW w:w="1417" w:type="dxa"/>
            <w:shd w:val="clear" w:color="auto" w:fill="auto"/>
            <w:vAlign w:val="center"/>
          </w:tcPr>
          <w:p w:rsidR="00634364" w:rsidRPr="00E66BE3" w:rsidRDefault="00634364" w:rsidP="00720EBD">
            <w:pPr>
              <w:jc w:val="center"/>
              <w:rPr>
                <w:rFonts w:ascii="Times New Roman" w:eastAsia="Times New Roman" w:hAnsi="Times New Roman"/>
                <w:b/>
                <w:bCs/>
                <w:sz w:val="24"/>
                <w:szCs w:val="24"/>
              </w:rPr>
            </w:pPr>
            <w:r w:rsidRPr="00E66BE3">
              <w:rPr>
                <w:rFonts w:ascii="Times New Roman" w:eastAsia="Times New Roman" w:hAnsi="Times New Roman"/>
                <w:b/>
                <w:bCs/>
                <w:sz w:val="24"/>
                <w:szCs w:val="24"/>
              </w:rPr>
              <w:t>Место поставки</w:t>
            </w:r>
          </w:p>
          <w:p w:rsidR="00634364" w:rsidRPr="00E66BE3" w:rsidRDefault="00634364" w:rsidP="00720EBD">
            <w:pPr>
              <w:spacing w:after="0" w:line="240" w:lineRule="auto"/>
              <w:jc w:val="center"/>
              <w:rPr>
                <w:rFonts w:ascii="Times New Roman" w:eastAsia="Times New Roman" w:hAnsi="Times New Roman"/>
                <w:sz w:val="24"/>
                <w:szCs w:val="24"/>
              </w:rPr>
            </w:pPr>
          </w:p>
        </w:tc>
      </w:tr>
      <w:tr w:rsidR="00634364" w:rsidRPr="000B7A92" w:rsidTr="00D3393F">
        <w:trPr>
          <w:trHeight w:val="2490"/>
        </w:trPr>
        <w:tc>
          <w:tcPr>
            <w:tcW w:w="851"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bCs/>
                <w:sz w:val="24"/>
                <w:szCs w:val="24"/>
              </w:rPr>
              <w:t>1</w:t>
            </w:r>
          </w:p>
        </w:tc>
        <w:tc>
          <w:tcPr>
            <w:tcW w:w="1417"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sz w:val="24"/>
                <w:szCs w:val="24"/>
              </w:rPr>
              <w:t>КГП</w:t>
            </w:r>
            <w:r w:rsidRPr="00E66BE3">
              <w:rPr>
                <w:rFonts w:ascii="Times New Roman" w:eastAsia="Times New Roman" w:hAnsi="Times New Roman"/>
                <w:b/>
                <w:sz w:val="24"/>
                <w:szCs w:val="24"/>
              </w:rPr>
              <w:t xml:space="preserve"> </w:t>
            </w:r>
            <w:r w:rsidRPr="00E66BE3">
              <w:rPr>
                <w:rFonts w:ascii="Times New Roman" w:eastAsia="Times New Roman" w:hAnsi="Times New Roman"/>
                <w:sz w:val="24"/>
                <w:szCs w:val="24"/>
              </w:rPr>
              <w:t>на</w:t>
            </w:r>
            <w:r w:rsidRPr="00E66BE3">
              <w:rPr>
                <w:rFonts w:ascii="Times New Roman" w:eastAsia="Times New Roman" w:hAnsi="Times New Roman"/>
                <w:b/>
                <w:sz w:val="24"/>
                <w:szCs w:val="24"/>
              </w:rPr>
              <w:t xml:space="preserve"> </w:t>
            </w:r>
            <w:r w:rsidRPr="00E66BE3">
              <w:rPr>
                <w:rFonts w:ascii="Times New Roman" w:eastAsia="Times New Roman" w:hAnsi="Times New Roman"/>
                <w:sz w:val="24"/>
                <w:szCs w:val="24"/>
              </w:rPr>
              <w:t>ПХВ</w:t>
            </w:r>
            <w:r w:rsidRPr="00E66BE3">
              <w:rPr>
                <w:rFonts w:ascii="Times New Roman" w:eastAsia="Times New Roman" w:hAnsi="Times New Roman"/>
                <w:b/>
                <w:sz w:val="24"/>
                <w:szCs w:val="24"/>
              </w:rPr>
              <w:t xml:space="preserve"> «</w:t>
            </w:r>
            <w:r>
              <w:rPr>
                <w:rFonts w:ascii="Times New Roman" w:hAnsi="Times New Roman"/>
                <w:sz w:val="24"/>
                <w:szCs w:val="24"/>
              </w:rPr>
              <w:t>Айыртауская ЦРБ</w:t>
            </w:r>
            <w:r w:rsidRPr="00E66BE3">
              <w:rPr>
                <w:rFonts w:ascii="Times New Roman" w:eastAsia="Times New Roman" w:hAnsi="Times New Roman"/>
                <w:sz w:val="24"/>
                <w:szCs w:val="24"/>
              </w:rPr>
              <w:t>» акимата СКО УЗ СКО</w:t>
            </w:r>
          </w:p>
        </w:tc>
        <w:tc>
          <w:tcPr>
            <w:tcW w:w="1985" w:type="dxa"/>
            <w:shd w:val="clear" w:color="auto" w:fill="auto"/>
            <w:vAlign w:val="center"/>
          </w:tcPr>
          <w:p w:rsidR="00634364" w:rsidRPr="002B55F8" w:rsidRDefault="00634364" w:rsidP="00720EBD">
            <w:pPr>
              <w:jc w:val="center"/>
              <w:rPr>
                <w:rFonts w:ascii="Times New Roman" w:hAnsi="Times New Roman"/>
                <w:sz w:val="24"/>
                <w:szCs w:val="24"/>
              </w:rPr>
            </w:pPr>
            <w:r w:rsidRPr="002B55F8">
              <w:rPr>
                <w:sz w:val="24"/>
                <w:szCs w:val="24"/>
              </w:rPr>
              <w:t>Устройство для оцифровки рентгеновских снимков</w:t>
            </w:r>
            <w:r>
              <w:rPr>
                <w:sz w:val="24"/>
                <w:szCs w:val="24"/>
              </w:rPr>
              <w:t xml:space="preserve"> </w:t>
            </w:r>
            <w:r w:rsidRPr="002B55F8">
              <w:rPr>
                <w:sz w:val="24"/>
                <w:szCs w:val="24"/>
              </w:rPr>
              <w:t>общей рентгенографии</w:t>
            </w:r>
          </w:p>
          <w:p w:rsidR="00634364" w:rsidRPr="00E66BE3" w:rsidRDefault="00634364" w:rsidP="00720EBD">
            <w:pPr>
              <w:jc w:val="center"/>
              <w:rPr>
                <w:rFonts w:ascii="Times New Roman" w:eastAsia="Times New Roman" w:hAnsi="Times New Roman"/>
                <w:bCs/>
                <w:sz w:val="24"/>
                <w:szCs w:val="24"/>
              </w:rPr>
            </w:pPr>
          </w:p>
        </w:tc>
        <w:tc>
          <w:tcPr>
            <w:tcW w:w="1276"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r w:rsidRPr="00E66BE3">
              <w:rPr>
                <w:rFonts w:ascii="Times New Roman" w:eastAsia="Times New Roman" w:hAnsi="Times New Roman"/>
                <w:bCs/>
                <w:sz w:val="24"/>
                <w:szCs w:val="24"/>
              </w:rPr>
              <w:t>штука</w:t>
            </w:r>
          </w:p>
        </w:tc>
        <w:tc>
          <w:tcPr>
            <w:tcW w:w="1134" w:type="dxa"/>
            <w:shd w:val="clear" w:color="auto" w:fill="auto"/>
            <w:vAlign w:val="center"/>
          </w:tcPr>
          <w:p w:rsidR="00634364" w:rsidRPr="00E66BE3" w:rsidRDefault="00634364" w:rsidP="00720EBD">
            <w:pPr>
              <w:jc w:val="center"/>
              <w:rPr>
                <w:rFonts w:ascii="Times New Roman" w:eastAsia="Times New Roman" w:hAnsi="Times New Roman"/>
                <w:bCs/>
                <w:sz w:val="24"/>
                <w:szCs w:val="24"/>
                <w:lang w:val="kk-KZ"/>
              </w:rPr>
            </w:pPr>
            <w:r w:rsidRPr="00E66BE3">
              <w:rPr>
                <w:rFonts w:ascii="Times New Roman" w:eastAsia="Times New Roman" w:hAnsi="Times New Roman"/>
                <w:bCs/>
                <w:sz w:val="24"/>
                <w:szCs w:val="24"/>
                <w:lang w:val="kk-KZ"/>
              </w:rPr>
              <w:t>1</w:t>
            </w:r>
          </w:p>
        </w:tc>
        <w:tc>
          <w:tcPr>
            <w:tcW w:w="993" w:type="dxa"/>
            <w:shd w:val="clear" w:color="auto" w:fill="auto"/>
            <w:vAlign w:val="center"/>
          </w:tcPr>
          <w:p w:rsidR="00634364" w:rsidRPr="00E66BE3" w:rsidRDefault="00634364" w:rsidP="00720EBD">
            <w:pPr>
              <w:jc w:val="center"/>
              <w:rPr>
                <w:rFonts w:ascii="Times New Roman" w:eastAsia="Times New Roman" w:hAnsi="Times New Roman"/>
                <w:bCs/>
                <w:sz w:val="24"/>
                <w:szCs w:val="24"/>
                <w:highlight w:val="yellow"/>
                <w:lang w:val="kk-KZ"/>
              </w:rPr>
            </w:pPr>
            <w:r>
              <w:rPr>
                <w:rFonts w:ascii="Times New Roman" w:eastAsia="Times New Roman" w:hAnsi="Times New Roman"/>
                <w:bCs/>
                <w:sz w:val="24"/>
                <w:szCs w:val="24"/>
                <w:lang w:val="kk-KZ"/>
              </w:rPr>
              <w:t>4 800 000</w:t>
            </w:r>
          </w:p>
        </w:tc>
        <w:tc>
          <w:tcPr>
            <w:tcW w:w="1134" w:type="dxa"/>
            <w:shd w:val="clear" w:color="auto" w:fill="auto"/>
            <w:vAlign w:val="center"/>
          </w:tcPr>
          <w:p w:rsidR="00634364" w:rsidRPr="00E66BE3" w:rsidRDefault="00634364" w:rsidP="00720EBD">
            <w:pPr>
              <w:jc w:val="center"/>
              <w:rPr>
                <w:rFonts w:ascii="Times New Roman" w:eastAsia="Times New Roman" w:hAnsi="Times New Roman"/>
                <w:bCs/>
                <w:sz w:val="24"/>
                <w:szCs w:val="24"/>
                <w:lang w:val="kk-KZ"/>
              </w:rPr>
            </w:pPr>
            <w:r>
              <w:rPr>
                <w:rFonts w:ascii="Times New Roman" w:eastAsia="Times New Roman" w:hAnsi="Times New Roman"/>
                <w:bCs/>
                <w:sz w:val="24"/>
                <w:szCs w:val="24"/>
                <w:lang w:val="kk-KZ"/>
              </w:rPr>
              <w:t>9</w:t>
            </w:r>
            <w:r w:rsidRPr="00E66BE3">
              <w:rPr>
                <w:rFonts w:ascii="Times New Roman" w:eastAsia="Times New Roman" w:hAnsi="Times New Roman"/>
                <w:bCs/>
                <w:sz w:val="24"/>
                <w:szCs w:val="24"/>
                <w:lang w:val="kk-KZ"/>
              </w:rPr>
              <w:t xml:space="preserve">0 календарных дней с </w:t>
            </w:r>
            <w:r>
              <w:rPr>
                <w:rFonts w:ascii="Times New Roman" w:eastAsia="Times New Roman" w:hAnsi="Times New Roman"/>
                <w:bCs/>
                <w:sz w:val="24"/>
                <w:szCs w:val="24"/>
                <w:lang w:val="kk-KZ"/>
              </w:rPr>
              <w:t>даты предоплаты</w:t>
            </w:r>
          </w:p>
        </w:tc>
        <w:tc>
          <w:tcPr>
            <w:tcW w:w="1417" w:type="dxa"/>
            <w:shd w:val="clear" w:color="auto" w:fill="auto"/>
            <w:vAlign w:val="center"/>
          </w:tcPr>
          <w:p w:rsidR="00634364" w:rsidRPr="00E66BE3" w:rsidRDefault="00634364" w:rsidP="00720EBD">
            <w:pPr>
              <w:jc w:val="center"/>
              <w:rPr>
                <w:rFonts w:ascii="Times New Roman" w:eastAsia="Times New Roman" w:hAnsi="Times New Roman"/>
                <w:bCs/>
                <w:sz w:val="24"/>
                <w:szCs w:val="24"/>
              </w:rPr>
            </w:pPr>
          </w:p>
          <w:p w:rsidR="00634364" w:rsidRPr="00E66BE3" w:rsidRDefault="00634364" w:rsidP="00720EBD">
            <w:pPr>
              <w:ind w:firstLine="113"/>
              <w:jc w:val="center"/>
              <w:rPr>
                <w:rFonts w:ascii="Times New Roman" w:eastAsia="Times New Roman" w:hAnsi="Times New Roman"/>
                <w:sz w:val="24"/>
                <w:szCs w:val="24"/>
              </w:rPr>
            </w:pPr>
            <w:r w:rsidRPr="00E66BE3">
              <w:rPr>
                <w:rFonts w:ascii="Times New Roman" w:eastAsia="Times New Roman" w:hAnsi="Times New Roman"/>
                <w:sz w:val="24"/>
                <w:szCs w:val="24"/>
              </w:rPr>
              <w:t xml:space="preserve">СКО, </w:t>
            </w:r>
            <w:r>
              <w:rPr>
                <w:rFonts w:ascii="Times New Roman" w:eastAsia="Times New Roman" w:hAnsi="Times New Roman"/>
                <w:sz w:val="24"/>
                <w:szCs w:val="24"/>
              </w:rPr>
              <w:t>Айыртауский р/н, с.Саумалколь, Хаирова 1, ренген кабинет</w:t>
            </w:r>
          </w:p>
          <w:p w:rsidR="00634364" w:rsidRPr="00E66BE3" w:rsidRDefault="00634364" w:rsidP="00720EBD">
            <w:pPr>
              <w:jc w:val="center"/>
              <w:rPr>
                <w:rFonts w:ascii="Times New Roman" w:eastAsia="Times New Roman" w:hAnsi="Times New Roman"/>
                <w:bCs/>
                <w:sz w:val="24"/>
                <w:szCs w:val="24"/>
              </w:rPr>
            </w:pPr>
          </w:p>
        </w:tc>
      </w:tr>
    </w:tbl>
    <w:p w:rsidR="00634364" w:rsidRDefault="00634364" w:rsidP="00634364">
      <w:pPr>
        <w:rPr>
          <w:rFonts w:ascii="Times New Roman" w:eastAsia="Times New Roman" w:hAnsi="Times New Roman"/>
          <w:b/>
          <w:sz w:val="24"/>
          <w:szCs w:val="24"/>
          <w:lang w:val="kk-KZ"/>
        </w:rPr>
      </w:pPr>
      <w:r>
        <w:rPr>
          <w:rFonts w:ascii="Times New Roman" w:eastAsia="Times New Roman" w:hAnsi="Times New Roman"/>
          <w:b/>
          <w:sz w:val="24"/>
          <w:szCs w:val="24"/>
        </w:rPr>
        <w:t xml:space="preserve">                                  </w:t>
      </w:r>
    </w:p>
    <w:p w:rsidR="00634364" w:rsidRDefault="00634364" w:rsidP="00634364">
      <w:pPr>
        <w:rPr>
          <w:rFonts w:ascii="Times New Roman" w:eastAsia="Times New Roman" w:hAnsi="Times New Roman"/>
          <w:b/>
          <w:sz w:val="24"/>
          <w:szCs w:val="24"/>
          <w:lang w:val="kk-KZ"/>
        </w:rPr>
      </w:pPr>
      <w:r>
        <w:rPr>
          <w:rFonts w:ascii="Times New Roman" w:eastAsia="Times New Roman" w:hAnsi="Times New Roman"/>
          <w:b/>
          <w:sz w:val="24"/>
          <w:szCs w:val="24"/>
        </w:rPr>
        <w:t xml:space="preserve">                  </w:t>
      </w:r>
      <w:r>
        <w:rPr>
          <w:rFonts w:ascii="Times New Roman" w:eastAsia="Times New Roman" w:hAnsi="Times New Roman"/>
          <w:b/>
          <w:sz w:val="24"/>
          <w:szCs w:val="24"/>
          <w:lang w:val="kk-KZ"/>
        </w:rPr>
        <w:t xml:space="preserve">    Четыре миллиона восемьсот тысяч</w:t>
      </w:r>
      <w:r w:rsidRPr="008031B9">
        <w:rPr>
          <w:rFonts w:ascii="Times New Roman" w:eastAsia="Times New Roman" w:hAnsi="Times New Roman"/>
          <w:b/>
          <w:sz w:val="24"/>
          <w:szCs w:val="24"/>
          <w:lang w:val="kk-KZ"/>
        </w:rPr>
        <w:t xml:space="preserve"> тенге , 00 тиын</w:t>
      </w:r>
      <w:r>
        <w:rPr>
          <w:rFonts w:ascii="Times New Roman" w:eastAsia="Times New Roman" w:hAnsi="Times New Roman"/>
          <w:b/>
          <w:sz w:val="24"/>
          <w:szCs w:val="24"/>
          <w:lang w:val="kk-KZ"/>
        </w:rPr>
        <w:t xml:space="preserve"> </w:t>
      </w:r>
    </w:p>
    <w:p w:rsidR="00634364" w:rsidRDefault="00634364" w:rsidP="00634364">
      <w:pPr>
        <w:rPr>
          <w:rFonts w:ascii="Times New Roman" w:eastAsia="Times New Roman" w:hAnsi="Times New Roman"/>
          <w:b/>
          <w:sz w:val="24"/>
          <w:szCs w:val="24"/>
          <w:lang w:val="kk-KZ"/>
        </w:rPr>
      </w:pPr>
    </w:p>
    <w:p w:rsidR="00634364" w:rsidRPr="00232EA0" w:rsidRDefault="00634364" w:rsidP="00634364">
      <w:pPr>
        <w:rPr>
          <w:rFonts w:ascii="Times New Roman" w:eastAsia="Times New Roman" w:hAnsi="Times New Roman"/>
          <w:b/>
          <w:sz w:val="24"/>
          <w:szCs w:val="24"/>
          <w:lang w:val="kk-KZ"/>
        </w:rPr>
      </w:pPr>
    </w:p>
    <w:p w:rsidR="00634364" w:rsidRPr="00634364" w:rsidRDefault="00634364" w:rsidP="00634364">
      <w:pPr>
        <w:rPr>
          <w:rFonts w:eastAsia="Times New Roman"/>
          <w:b/>
          <w:bCs/>
          <w:sz w:val="28"/>
          <w:szCs w:val="28"/>
        </w:rPr>
      </w:pPr>
      <w:r>
        <w:rPr>
          <w:rFonts w:eastAsia="Times New Roman"/>
          <w:b/>
          <w:bCs/>
          <w:sz w:val="28"/>
          <w:szCs w:val="28"/>
        </w:rPr>
        <w:t xml:space="preserve">            Главный врач:                                 Молдахметов С.Г.                                                                       </w:t>
      </w:r>
    </w:p>
    <w:p w:rsidR="00634364" w:rsidRPr="00A66C3E" w:rsidRDefault="00634364" w:rsidP="00634364">
      <w:pPr>
        <w:rPr>
          <w:rFonts w:eastAsia="Times New Roman"/>
          <w:lang w:val="kk-KZ"/>
        </w:rPr>
      </w:pPr>
    </w:p>
    <w:p w:rsidR="00DD5FD5" w:rsidRPr="00634364" w:rsidRDefault="00DD5FD5" w:rsidP="00D94B94">
      <w:pPr>
        <w:pStyle w:val="a5"/>
        <w:shd w:val="clear" w:color="auto" w:fill="FFFFFF"/>
        <w:spacing w:before="0" w:beforeAutospacing="0" w:after="0" w:afterAutospacing="0"/>
        <w:ind w:firstLine="709"/>
        <w:jc w:val="both"/>
        <w:textAlignment w:val="baseline"/>
        <w:rPr>
          <w:spacing w:val="2"/>
          <w:sz w:val="28"/>
          <w:szCs w:val="28"/>
          <w:lang w:val="kk-KZ"/>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D5FD5" w:rsidRDefault="00DD5FD5"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94B94">
      <w:pPr>
        <w:pStyle w:val="a5"/>
        <w:shd w:val="clear" w:color="auto" w:fill="FFFFFF"/>
        <w:spacing w:before="0" w:beforeAutospacing="0" w:after="0" w:afterAutospacing="0"/>
        <w:ind w:firstLine="709"/>
        <w:jc w:val="both"/>
        <w:textAlignment w:val="baseline"/>
        <w:rPr>
          <w:spacing w:val="2"/>
          <w:sz w:val="28"/>
          <w:szCs w:val="28"/>
        </w:rPr>
      </w:pPr>
    </w:p>
    <w:p w:rsidR="001D7469" w:rsidRDefault="001D7469"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94B94">
      <w:pPr>
        <w:pStyle w:val="a5"/>
        <w:shd w:val="clear" w:color="auto" w:fill="FFFFFF"/>
        <w:spacing w:before="0" w:beforeAutospacing="0" w:after="0" w:afterAutospacing="0"/>
        <w:ind w:firstLine="709"/>
        <w:jc w:val="both"/>
        <w:textAlignment w:val="baseline"/>
        <w:rPr>
          <w:spacing w:val="2"/>
          <w:sz w:val="28"/>
          <w:szCs w:val="28"/>
        </w:rPr>
      </w:pPr>
    </w:p>
    <w:p w:rsidR="00D3393F" w:rsidRDefault="00D3393F" w:rsidP="00D3393F">
      <w:pPr>
        <w:pStyle w:val="a5"/>
        <w:shd w:val="clear" w:color="auto" w:fill="FFFFFF"/>
        <w:spacing w:before="0" w:beforeAutospacing="0" w:after="0" w:afterAutospacing="0"/>
        <w:ind w:firstLine="709"/>
        <w:jc w:val="center"/>
        <w:textAlignment w:val="baseline"/>
        <w:rPr>
          <w:spacing w:val="2"/>
          <w:sz w:val="28"/>
          <w:szCs w:val="28"/>
        </w:rPr>
      </w:pPr>
      <w:r>
        <w:rPr>
          <w:spacing w:val="2"/>
          <w:sz w:val="28"/>
          <w:szCs w:val="28"/>
        </w:rPr>
        <w:lastRenderedPageBreak/>
        <w:t>Техническая спецификация</w:t>
      </w:r>
    </w:p>
    <w:p w:rsidR="00D3393F" w:rsidRPr="00A746ED" w:rsidRDefault="00D3393F" w:rsidP="00D3393F">
      <w:pPr>
        <w:spacing w:line="240" w:lineRule="atLeast"/>
        <w:rPr>
          <w:b/>
          <w:sz w:val="20"/>
          <w:szCs w:val="20"/>
        </w:rPr>
      </w:pPr>
      <w:r w:rsidRPr="00A746ED">
        <w:rPr>
          <w:b/>
          <w:sz w:val="20"/>
          <w:szCs w:val="20"/>
        </w:rPr>
        <w:t>Устройство для оцифровки рентгеновских снимковобщей рентгенографии:</w:t>
      </w:r>
    </w:p>
    <w:p w:rsidR="00D3393F" w:rsidRPr="00A746ED" w:rsidRDefault="00D3393F" w:rsidP="00D3393F">
      <w:pPr>
        <w:spacing w:line="240" w:lineRule="atLeast"/>
        <w:rPr>
          <w:sz w:val="20"/>
          <w:szCs w:val="20"/>
        </w:rPr>
      </w:pPr>
      <w:r w:rsidRPr="00A746ED">
        <w:rPr>
          <w:sz w:val="20"/>
          <w:szCs w:val="20"/>
        </w:rPr>
        <w:t>Система компьютерной радиографии для выполнения общих рентгенографических работ</w:t>
      </w:r>
    </w:p>
    <w:p w:rsidR="00D3393F" w:rsidRPr="00A746ED" w:rsidRDefault="00D3393F" w:rsidP="00D3393F">
      <w:pPr>
        <w:spacing w:line="240" w:lineRule="atLeast"/>
        <w:rPr>
          <w:sz w:val="20"/>
          <w:szCs w:val="20"/>
        </w:rPr>
      </w:pPr>
      <w:r w:rsidRPr="00A746ED">
        <w:rPr>
          <w:sz w:val="20"/>
          <w:szCs w:val="20"/>
        </w:rPr>
        <w:t xml:space="preserve"> - Дигитайзер настольного исполнения</w:t>
      </w:r>
    </w:p>
    <w:p w:rsidR="00D3393F" w:rsidRPr="00A746ED" w:rsidRDefault="00D3393F" w:rsidP="00D3393F">
      <w:pPr>
        <w:spacing w:line="240" w:lineRule="atLeast"/>
        <w:rPr>
          <w:sz w:val="20"/>
          <w:szCs w:val="20"/>
        </w:rPr>
      </w:pPr>
      <w:r w:rsidRPr="00A746ED">
        <w:rPr>
          <w:sz w:val="20"/>
          <w:szCs w:val="20"/>
        </w:rPr>
        <w:t>- Горизонтальная загрузка кассет</w:t>
      </w:r>
    </w:p>
    <w:p w:rsidR="00D3393F" w:rsidRPr="00A746ED" w:rsidRDefault="00D3393F" w:rsidP="00D3393F">
      <w:pPr>
        <w:spacing w:line="240" w:lineRule="atLeast"/>
        <w:rPr>
          <w:sz w:val="20"/>
          <w:szCs w:val="20"/>
        </w:rPr>
      </w:pPr>
      <w:r w:rsidRPr="00A746ED">
        <w:rPr>
          <w:sz w:val="20"/>
          <w:szCs w:val="20"/>
        </w:rPr>
        <w:t>- Возможность вертикальной загрузки кассет</w:t>
      </w:r>
      <w:bookmarkStart w:id="52" w:name="_GoBack"/>
      <w:bookmarkEnd w:id="52"/>
    </w:p>
    <w:p w:rsidR="00D3393F" w:rsidRPr="00A746ED" w:rsidRDefault="00D3393F" w:rsidP="00D3393F">
      <w:pPr>
        <w:spacing w:line="240" w:lineRule="atLeast"/>
        <w:rPr>
          <w:sz w:val="20"/>
          <w:szCs w:val="20"/>
        </w:rPr>
      </w:pPr>
      <w:r w:rsidRPr="00A746ED">
        <w:rPr>
          <w:sz w:val="20"/>
          <w:szCs w:val="20"/>
        </w:rPr>
        <w:t>- Стойка для размещения дигитайзера, рабочей станции и принтера</w:t>
      </w:r>
    </w:p>
    <w:p w:rsidR="00D3393F" w:rsidRPr="00A746ED" w:rsidRDefault="00D3393F" w:rsidP="00D3393F">
      <w:pPr>
        <w:spacing w:line="240" w:lineRule="atLeast"/>
        <w:rPr>
          <w:sz w:val="20"/>
          <w:szCs w:val="20"/>
        </w:rPr>
      </w:pPr>
      <w:r w:rsidRPr="00A746ED">
        <w:rPr>
          <w:sz w:val="20"/>
          <w:szCs w:val="20"/>
        </w:rPr>
        <w:t>- Разрешающая способность при оцифровке снимков  общих рентгенографических исследований, стандартноене менее 6,2 пиксел/мм для кассет всех форматов, с высоким разрешением не менее 11 пиксел/мм</w:t>
      </w:r>
    </w:p>
    <w:p w:rsidR="00D3393F" w:rsidRPr="00A746ED" w:rsidRDefault="00D3393F" w:rsidP="00D3393F">
      <w:pPr>
        <w:spacing w:line="240" w:lineRule="atLeast"/>
        <w:rPr>
          <w:sz w:val="20"/>
          <w:szCs w:val="20"/>
        </w:rPr>
      </w:pPr>
      <w:r w:rsidRPr="00A746ED">
        <w:rPr>
          <w:sz w:val="20"/>
          <w:szCs w:val="20"/>
        </w:rPr>
        <w:t xml:space="preserve">- Оттенков серого цвета, не менее 65536 (16 бит/пиксель) </w:t>
      </w:r>
    </w:p>
    <w:p w:rsidR="00D3393F" w:rsidRPr="00A746ED" w:rsidRDefault="00D3393F" w:rsidP="00D3393F">
      <w:pPr>
        <w:spacing w:line="240" w:lineRule="atLeast"/>
        <w:rPr>
          <w:sz w:val="20"/>
          <w:szCs w:val="20"/>
        </w:rPr>
      </w:pPr>
      <w:r w:rsidRPr="00A746ED">
        <w:rPr>
          <w:sz w:val="20"/>
          <w:szCs w:val="20"/>
        </w:rPr>
        <w:t>- Производительность, не менее 30 кассет/час (форматом 35х43см)</w:t>
      </w:r>
    </w:p>
    <w:p w:rsidR="00D3393F" w:rsidRPr="00A746ED" w:rsidRDefault="00D3393F" w:rsidP="00D3393F">
      <w:pPr>
        <w:pStyle w:val="ae"/>
        <w:spacing w:line="240" w:lineRule="atLeast"/>
        <w:rPr>
          <w:sz w:val="20"/>
          <w:szCs w:val="20"/>
        </w:rPr>
      </w:pPr>
      <w:r w:rsidRPr="00A746ED">
        <w:rPr>
          <w:sz w:val="20"/>
          <w:szCs w:val="20"/>
        </w:rPr>
        <w:t>- поддерживаемые форматы кассет: 35х43см, 35х35см, 24х30см, 20х25см</w:t>
      </w:r>
    </w:p>
    <w:p w:rsidR="00D3393F" w:rsidRPr="00A746ED" w:rsidRDefault="00D3393F" w:rsidP="00D3393F">
      <w:pPr>
        <w:pStyle w:val="ae"/>
        <w:spacing w:line="240" w:lineRule="atLeast"/>
        <w:rPr>
          <w:sz w:val="20"/>
          <w:szCs w:val="20"/>
        </w:rPr>
      </w:pPr>
      <w:r w:rsidRPr="00A746ED">
        <w:rPr>
          <w:sz w:val="20"/>
          <w:szCs w:val="20"/>
        </w:rPr>
        <w:t xml:space="preserve">- Рабочая станция с  монитором 22" </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Программное обеспечение:</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 для ввода данных пациента</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 обработки изображения </w:t>
      </w:r>
    </w:p>
    <w:p w:rsidR="00D3393F" w:rsidRPr="00A746ED" w:rsidRDefault="00D3393F" w:rsidP="00D3393F">
      <w:pPr>
        <w:spacing w:line="240" w:lineRule="atLeast"/>
        <w:rPr>
          <w:sz w:val="20"/>
          <w:szCs w:val="20"/>
        </w:rPr>
      </w:pPr>
      <w:r w:rsidRPr="00A746ED">
        <w:rPr>
          <w:sz w:val="20"/>
          <w:szCs w:val="20"/>
        </w:rPr>
        <w:t xml:space="preserve">  - программа оптимизации изображений </w:t>
      </w:r>
    </w:p>
    <w:p w:rsidR="00D3393F" w:rsidRPr="00A746ED" w:rsidRDefault="00D3393F" w:rsidP="00D3393F">
      <w:pPr>
        <w:pStyle w:val="ae"/>
        <w:spacing w:line="240" w:lineRule="atLeast"/>
        <w:rPr>
          <w:rFonts w:asciiTheme="minorHAnsi" w:hAnsiTheme="minorHAnsi"/>
          <w:sz w:val="20"/>
          <w:szCs w:val="20"/>
        </w:rPr>
      </w:pPr>
      <w:r w:rsidRPr="00A746ED">
        <w:rPr>
          <w:rFonts w:asciiTheme="minorHAnsi" w:hAnsiTheme="minorHAnsi"/>
          <w:sz w:val="20"/>
          <w:szCs w:val="20"/>
        </w:rPr>
        <w:t xml:space="preserve"> - архивации</w:t>
      </w:r>
    </w:p>
    <w:p w:rsidR="00D3393F" w:rsidRPr="00A746ED" w:rsidRDefault="00D3393F" w:rsidP="00D3393F">
      <w:pPr>
        <w:spacing w:line="240" w:lineRule="atLeast"/>
        <w:rPr>
          <w:sz w:val="20"/>
          <w:szCs w:val="20"/>
        </w:rPr>
      </w:pPr>
      <w:r w:rsidRPr="00A746ED">
        <w:rPr>
          <w:sz w:val="20"/>
          <w:szCs w:val="20"/>
        </w:rPr>
        <w:t xml:space="preserve"> - печати полученных изображений по протоколу DICOM</w:t>
      </w:r>
    </w:p>
    <w:p w:rsidR="00D3393F" w:rsidRPr="00A746ED" w:rsidRDefault="00D3393F" w:rsidP="00D3393F">
      <w:pPr>
        <w:spacing w:line="240" w:lineRule="atLeast"/>
        <w:rPr>
          <w:rFonts w:cs="FrutigerLTStd-Light"/>
          <w:sz w:val="20"/>
          <w:szCs w:val="20"/>
        </w:rPr>
      </w:pPr>
      <w:r w:rsidRPr="00A746ED">
        <w:rPr>
          <w:sz w:val="20"/>
          <w:szCs w:val="20"/>
        </w:rPr>
        <w:t xml:space="preserve">- Габаритные </w:t>
      </w:r>
      <w:r w:rsidRPr="00A746ED">
        <w:rPr>
          <w:rFonts w:cs="FrutigerLTStd-Light"/>
          <w:sz w:val="20"/>
          <w:szCs w:val="20"/>
        </w:rPr>
        <w:t>(ШxГxВ) не более: 68 x 34 x 45 см</w:t>
      </w:r>
    </w:p>
    <w:p w:rsidR="00D3393F" w:rsidRPr="00A746ED" w:rsidRDefault="00D3393F" w:rsidP="00D3393F">
      <w:pPr>
        <w:spacing w:line="240" w:lineRule="atLeast"/>
        <w:rPr>
          <w:sz w:val="20"/>
          <w:szCs w:val="20"/>
        </w:rPr>
      </w:pPr>
      <w:r w:rsidRPr="00A746ED">
        <w:rPr>
          <w:rFonts w:cs="FrutigerLTStd-Light"/>
          <w:sz w:val="20"/>
          <w:szCs w:val="20"/>
        </w:rPr>
        <w:t>- Вес, не более: 25 кг</w:t>
      </w:r>
    </w:p>
    <w:p w:rsidR="00D3393F" w:rsidRPr="00A746ED" w:rsidRDefault="00D3393F" w:rsidP="00D3393F">
      <w:pPr>
        <w:spacing w:line="240" w:lineRule="atLeast"/>
        <w:rPr>
          <w:sz w:val="20"/>
          <w:szCs w:val="20"/>
        </w:rPr>
      </w:pPr>
      <w:r w:rsidRPr="00A746ED">
        <w:rPr>
          <w:sz w:val="20"/>
          <w:szCs w:val="20"/>
        </w:rPr>
        <w:t> - Интерфейс пользователя на русском языке</w:t>
      </w:r>
    </w:p>
    <w:p w:rsidR="00D3393F" w:rsidRPr="00A746ED" w:rsidRDefault="00D3393F" w:rsidP="00D3393F">
      <w:pPr>
        <w:spacing w:line="240" w:lineRule="atLeast"/>
        <w:rPr>
          <w:sz w:val="20"/>
          <w:szCs w:val="20"/>
        </w:rPr>
      </w:pPr>
      <w:r w:rsidRPr="00A746ED">
        <w:rPr>
          <w:sz w:val="20"/>
          <w:szCs w:val="20"/>
        </w:rPr>
        <w:t>- Комплектация: Кассеты для общих рентгенографических исследований – 35х43 см (2 шт), 24х30 см (2 шт).</w:t>
      </w:r>
    </w:p>
    <w:p w:rsidR="00D3393F" w:rsidRPr="00A746ED" w:rsidRDefault="00D3393F" w:rsidP="00D3393F">
      <w:pPr>
        <w:spacing w:line="240" w:lineRule="atLeast"/>
        <w:rPr>
          <w:sz w:val="20"/>
          <w:szCs w:val="20"/>
        </w:rPr>
      </w:pPr>
      <w:r w:rsidRPr="00A746ED">
        <w:rPr>
          <w:sz w:val="20"/>
          <w:szCs w:val="20"/>
        </w:rPr>
        <w:t xml:space="preserve"> Настольный лазерный мультиформатный принтер для распечатки изображений на фототермографическую пленку:</w:t>
      </w:r>
    </w:p>
    <w:p w:rsidR="00D3393F" w:rsidRPr="00A746ED" w:rsidRDefault="00D3393F" w:rsidP="00D3393F">
      <w:pPr>
        <w:spacing w:line="240" w:lineRule="atLeast"/>
        <w:rPr>
          <w:sz w:val="20"/>
          <w:szCs w:val="20"/>
        </w:rPr>
      </w:pPr>
      <w:r w:rsidRPr="00A746ED">
        <w:rPr>
          <w:sz w:val="20"/>
          <w:szCs w:val="20"/>
        </w:rPr>
        <w:t>- Фототермографическая технология получения изображения</w:t>
      </w:r>
    </w:p>
    <w:p w:rsidR="00D3393F" w:rsidRPr="00A746ED" w:rsidRDefault="00D3393F" w:rsidP="00D3393F">
      <w:pPr>
        <w:spacing w:line="240" w:lineRule="atLeast"/>
        <w:rPr>
          <w:sz w:val="20"/>
          <w:szCs w:val="20"/>
        </w:rPr>
      </w:pPr>
      <w:r w:rsidRPr="00A746ED">
        <w:rPr>
          <w:sz w:val="20"/>
          <w:szCs w:val="20"/>
        </w:rPr>
        <w:t xml:space="preserve">- DICOM интерфейс </w:t>
      </w:r>
    </w:p>
    <w:p w:rsidR="00D3393F" w:rsidRPr="00A746ED" w:rsidRDefault="00D3393F" w:rsidP="00D3393F">
      <w:pPr>
        <w:spacing w:line="240" w:lineRule="atLeast"/>
        <w:rPr>
          <w:sz w:val="20"/>
          <w:szCs w:val="20"/>
        </w:rPr>
      </w:pPr>
      <w:r w:rsidRPr="00A746ED">
        <w:rPr>
          <w:sz w:val="20"/>
          <w:szCs w:val="20"/>
        </w:rPr>
        <w:t>- русифицированная панель управления</w:t>
      </w:r>
    </w:p>
    <w:p w:rsidR="00D3393F" w:rsidRPr="00A746ED" w:rsidRDefault="00D3393F" w:rsidP="00D3393F">
      <w:pPr>
        <w:spacing w:line="240" w:lineRule="atLeast"/>
        <w:rPr>
          <w:sz w:val="20"/>
          <w:szCs w:val="20"/>
        </w:rPr>
      </w:pPr>
      <w:r w:rsidRPr="00A746ED">
        <w:rPr>
          <w:sz w:val="20"/>
          <w:szCs w:val="20"/>
        </w:rPr>
        <w:t>- разрешение печати, не хуже 325 dpi</w:t>
      </w:r>
    </w:p>
    <w:p w:rsidR="00D3393F" w:rsidRPr="00A746ED" w:rsidRDefault="00D3393F" w:rsidP="00D3393F">
      <w:pPr>
        <w:spacing w:line="240" w:lineRule="atLeast"/>
        <w:rPr>
          <w:sz w:val="20"/>
          <w:szCs w:val="20"/>
        </w:rPr>
      </w:pPr>
      <w:r w:rsidRPr="00A746ED">
        <w:rPr>
          <w:sz w:val="20"/>
          <w:szCs w:val="20"/>
        </w:rPr>
        <w:t>- производительность не менее 45 пленок/час</w:t>
      </w:r>
    </w:p>
    <w:p w:rsidR="00D3393F" w:rsidRPr="00A746ED" w:rsidRDefault="00D3393F" w:rsidP="00D3393F">
      <w:pPr>
        <w:spacing w:line="240" w:lineRule="atLeast"/>
        <w:rPr>
          <w:sz w:val="20"/>
          <w:szCs w:val="20"/>
        </w:rPr>
      </w:pPr>
      <w:r w:rsidRPr="00A746ED">
        <w:rPr>
          <w:sz w:val="20"/>
          <w:szCs w:val="20"/>
        </w:rPr>
        <w:t xml:space="preserve">- поддерживаемые форматы пленок </w:t>
      </w:r>
      <w:r w:rsidRPr="00A746ED">
        <w:rPr>
          <w:rFonts w:cs="Tahoma"/>
          <w:sz w:val="20"/>
          <w:szCs w:val="20"/>
        </w:rPr>
        <w:t xml:space="preserve">35х43 см, 25х30 см, 20х25 см, 28х35 см </w:t>
      </w:r>
    </w:p>
    <w:p w:rsidR="00D3393F" w:rsidRPr="00A746ED" w:rsidRDefault="00D3393F" w:rsidP="00D3393F">
      <w:pPr>
        <w:spacing w:line="240" w:lineRule="atLeast"/>
        <w:rPr>
          <w:sz w:val="20"/>
          <w:szCs w:val="20"/>
        </w:rPr>
      </w:pPr>
      <w:r w:rsidRPr="00A746ED">
        <w:rPr>
          <w:sz w:val="20"/>
          <w:szCs w:val="20"/>
        </w:rPr>
        <w:t>- пенка для распечатки изображений форматом 35х43 см №125листов -  1 картридж</w:t>
      </w:r>
    </w:p>
    <w:p w:rsidR="00D3393F" w:rsidRPr="00A746ED" w:rsidRDefault="00D3393F" w:rsidP="00D3393F">
      <w:pPr>
        <w:spacing w:line="240" w:lineRule="atLeast"/>
        <w:rPr>
          <w:sz w:val="20"/>
          <w:szCs w:val="20"/>
        </w:rPr>
      </w:pPr>
      <w:r w:rsidRPr="00A746ED">
        <w:rPr>
          <w:sz w:val="20"/>
          <w:szCs w:val="20"/>
        </w:rPr>
        <w:t>Инструкция на русском языке</w:t>
      </w:r>
    </w:p>
    <w:p w:rsidR="00D3393F" w:rsidRPr="00A746ED" w:rsidRDefault="00D3393F" w:rsidP="00D3393F">
      <w:pPr>
        <w:spacing w:line="240" w:lineRule="atLeast"/>
        <w:rPr>
          <w:sz w:val="20"/>
          <w:szCs w:val="20"/>
        </w:rPr>
      </w:pPr>
      <w:r w:rsidRPr="00A746ED">
        <w:rPr>
          <w:sz w:val="20"/>
          <w:szCs w:val="20"/>
        </w:rPr>
        <w:t>Гарантийный период  12 месяцев.</w:t>
      </w:r>
    </w:p>
    <w:p w:rsidR="00D3393F" w:rsidRPr="00A746ED" w:rsidRDefault="00D3393F" w:rsidP="00D3393F">
      <w:pPr>
        <w:suppressAutoHyphens/>
        <w:spacing w:after="0" w:line="240" w:lineRule="atLeast"/>
        <w:ind w:left="742"/>
        <w:jc w:val="both"/>
        <w:rPr>
          <w:rFonts w:ascii="Times New Roman" w:eastAsia="Times New Roman" w:hAnsi="Times New Roman"/>
          <w:b/>
          <w:sz w:val="20"/>
          <w:szCs w:val="20"/>
          <w:u w:val="single"/>
          <w:lang w:eastAsia="ar-SA"/>
        </w:rPr>
      </w:pPr>
      <w:r w:rsidRPr="00A746ED">
        <w:rPr>
          <w:rFonts w:ascii="Times New Roman" w:eastAsia="Times New Roman" w:hAnsi="Times New Roman"/>
          <w:b/>
          <w:sz w:val="20"/>
          <w:szCs w:val="20"/>
          <w:u w:val="single"/>
          <w:lang w:eastAsia="ar-SA"/>
        </w:rPr>
        <w:t>Доплнительные требования:</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Доставка</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Монтаж</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Обучение</w:t>
      </w:r>
    </w:p>
    <w:p w:rsidR="00D3393F" w:rsidRPr="00A746ED" w:rsidRDefault="00D3393F" w:rsidP="00D3393F">
      <w:pPr>
        <w:pStyle w:val="af"/>
        <w:numPr>
          <w:ilvl w:val="0"/>
          <w:numId w:val="7"/>
        </w:numPr>
        <w:suppressAutoHyphens/>
        <w:spacing w:after="0" w:line="240" w:lineRule="atLeast"/>
        <w:ind w:left="742" w:firstLine="0"/>
        <w:jc w:val="both"/>
        <w:rPr>
          <w:rFonts w:ascii="Times New Roman" w:eastAsia="Times New Roman" w:hAnsi="Times New Roman"/>
          <w:b/>
          <w:sz w:val="20"/>
          <w:szCs w:val="20"/>
          <w:lang w:eastAsia="ar-SA"/>
        </w:rPr>
      </w:pPr>
      <w:r w:rsidRPr="00A746ED">
        <w:rPr>
          <w:rFonts w:ascii="Times New Roman" w:eastAsia="Times New Roman" w:hAnsi="Times New Roman"/>
          <w:b/>
          <w:sz w:val="20"/>
          <w:szCs w:val="20"/>
          <w:lang w:eastAsia="ar-SA"/>
        </w:rPr>
        <w:t>Консультации во время дальнейшей работы</w:t>
      </w:r>
    </w:p>
    <w:p w:rsidR="00D3393F" w:rsidRPr="00A746ED" w:rsidRDefault="00D3393F" w:rsidP="00D3393F">
      <w:pPr>
        <w:spacing w:line="240" w:lineRule="atLeast"/>
        <w:rPr>
          <w:sz w:val="20"/>
          <w:szCs w:val="20"/>
        </w:rPr>
      </w:pPr>
      <w:r w:rsidRPr="00A746ED">
        <w:rPr>
          <w:rFonts w:ascii="Times New Roman" w:eastAsia="Times New Roman" w:hAnsi="Times New Roman"/>
          <w:b/>
          <w:sz w:val="20"/>
          <w:szCs w:val="20"/>
          <w:lang w:eastAsia="ar-SA"/>
        </w:rPr>
        <w:t>Гарантия не менее 12 месяцев</w:t>
      </w:r>
    </w:p>
    <w:p w:rsidR="00DD5FD5" w:rsidRDefault="00D3393F" w:rsidP="001D7469">
      <w:pPr>
        <w:tabs>
          <w:tab w:val="left" w:pos="1810"/>
        </w:tabs>
        <w:spacing w:line="240" w:lineRule="atLeast"/>
        <w:rPr>
          <w:spacing w:val="2"/>
          <w:sz w:val="28"/>
          <w:szCs w:val="28"/>
        </w:rPr>
      </w:pPr>
      <w:r w:rsidRPr="00A746ED">
        <w:rPr>
          <w:sz w:val="20"/>
          <w:szCs w:val="20"/>
        </w:rPr>
        <w:t>Главный врач:                                                                                                             Молдахметов С.Г.</w:t>
      </w:r>
    </w:p>
    <w:sectPr w:rsidR="00DD5FD5" w:rsidSect="00D3393F">
      <w:pgSz w:w="11906" w:h="16838"/>
      <w:pgMar w:top="1134" w:right="850" w:bottom="14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6D4" w:rsidRDefault="007526D4" w:rsidP="009B19B9">
      <w:pPr>
        <w:spacing w:after="0" w:line="240" w:lineRule="auto"/>
      </w:pPr>
      <w:r>
        <w:separator/>
      </w:r>
    </w:p>
  </w:endnote>
  <w:endnote w:type="continuationSeparator" w:id="1">
    <w:p w:rsidR="007526D4" w:rsidRDefault="007526D4"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FrutigerLTStd-Ligh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6D4" w:rsidRDefault="007526D4" w:rsidP="009B19B9">
      <w:pPr>
        <w:spacing w:after="0" w:line="240" w:lineRule="auto"/>
      </w:pPr>
      <w:r>
        <w:separator/>
      </w:r>
    </w:p>
  </w:footnote>
  <w:footnote w:type="continuationSeparator" w:id="1">
    <w:p w:rsidR="007526D4" w:rsidRDefault="007526D4"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cs="Times New Roman"/>
      </w:rPr>
    </w:lvl>
    <w:lvl w:ilvl="1" w:tplc="222079F0">
      <w:start w:val="1"/>
      <w:numFmt w:val="decimal"/>
      <w:lvlText w:val="%2."/>
      <w:lvlJc w:val="left"/>
      <w:pPr>
        <w:ind w:left="2464" w:hanging="1035"/>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76F068AC"/>
    <w:lvl w:ilvl="0" w:tplc="0A98DFD4">
      <w:start w:val="1"/>
      <w:numFmt w:val="decimal"/>
      <w:lvlText w:val="%1."/>
      <w:lvlJc w:val="left"/>
      <w:pPr>
        <w:ind w:left="1654" w:hanging="945"/>
      </w:pPr>
      <w:rPr>
        <w:rFonts w:cs="Times New Roman"/>
        <w:b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5FAD4412"/>
    <w:multiLevelType w:val="hybridMultilevel"/>
    <w:tmpl w:val="B822889C"/>
    <w:lvl w:ilvl="0" w:tplc="EADA65DA">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687F2745"/>
    <w:multiLevelType w:val="hybridMultilevel"/>
    <w:tmpl w:val="685E774A"/>
    <w:lvl w:ilvl="0" w:tplc="04190011">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136D"/>
    <w:rsid w:val="00023D6A"/>
    <w:rsid w:val="00024D52"/>
    <w:rsid w:val="00042D97"/>
    <w:rsid w:val="00053E73"/>
    <w:rsid w:val="0007150E"/>
    <w:rsid w:val="00080A35"/>
    <w:rsid w:val="00085458"/>
    <w:rsid w:val="000933CA"/>
    <w:rsid w:val="000B10C1"/>
    <w:rsid w:val="000B2F93"/>
    <w:rsid w:val="000B70BA"/>
    <w:rsid w:val="000E1884"/>
    <w:rsid w:val="00104258"/>
    <w:rsid w:val="00124CB9"/>
    <w:rsid w:val="00126F23"/>
    <w:rsid w:val="00127572"/>
    <w:rsid w:val="00153D9F"/>
    <w:rsid w:val="00185D59"/>
    <w:rsid w:val="001933C8"/>
    <w:rsid w:val="001B1B38"/>
    <w:rsid w:val="001D35CA"/>
    <w:rsid w:val="001D7469"/>
    <w:rsid w:val="001E59CA"/>
    <w:rsid w:val="001E7C6E"/>
    <w:rsid w:val="0022306F"/>
    <w:rsid w:val="00225934"/>
    <w:rsid w:val="00226E5D"/>
    <w:rsid w:val="00251E13"/>
    <w:rsid w:val="002A7C1D"/>
    <w:rsid w:val="002B2E60"/>
    <w:rsid w:val="002C2FFE"/>
    <w:rsid w:val="002F50C2"/>
    <w:rsid w:val="00341F72"/>
    <w:rsid w:val="003444B6"/>
    <w:rsid w:val="003541D9"/>
    <w:rsid w:val="00375C28"/>
    <w:rsid w:val="00383444"/>
    <w:rsid w:val="00386420"/>
    <w:rsid w:val="003C0D4C"/>
    <w:rsid w:val="003C321C"/>
    <w:rsid w:val="003F07FB"/>
    <w:rsid w:val="00426B10"/>
    <w:rsid w:val="00430768"/>
    <w:rsid w:val="00443972"/>
    <w:rsid w:val="00451D09"/>
    <w:rsid w:val="00493C3F"/>
    <w:rsid w:val="004A610B"/>
    <w:rsid w:val="004C1B3E"/>
    <w:rsid w:val="004D6029"/>
    <w:rsid w:val="004E01D2"/>
    <w:rsid w:val="0051432B"/>
    <w:rsid w:val="00544CC7"/>
    <w:rsid w:val="00570E3D"/>
    <w:rsid w:val="00577FB9"/>
    <w:rsid w:val="005C0192"/>
    <w:rsid w:val="005C5A23"/>
    <w:rsid w:val="005E7056"/>
    <w:rsid w:val="00601086"/>
    <w:rsid w:val="006119B3"/>
    <w:rsid w:val="0062644D"/>
    <w:rsid w:val="00634364"/>
    <w:rsid w:val="0064457A"/>
    <w:rsid w:val="00647388"/>
    <w:rsid w:val="00652523"/>
    <w:rsid w:val="0065387A"/>
    <w:rsid w:val="00654AC1"/>
    <w:rsid w:val="0065631E"/>
    <w:rsid w:val="006B2282"/>
    <w:rsid w:val="006B6C9E"/>
    <w:rsid w:val="006D007E"/>
    <w:rsid w:val="006E46DA"/>
    <w:rsid w:val="006F1DE2"/>
    <w:rsid w:val="006F4D7B"/>
    <w:rsid w:val="00723CF7"/>
    <w:rsid w:val="00734E71"/>
    <w:rsid w:val="007526D4"/>
    <w:rsid w:val="00752A46"/>
    <w:rsid w:val="00753B9D"/>
    <w:rsid w:val="00775E0B"/>
    <w:rsid w:val="0079123E"/>
    <w:rsid w:val="007930E9"/>
    <w:rsid w:val="00793181"/>
    <w:rsid w:val="00793997"/>
    <w:rsid w:val="007B13DF"/>
    <w:rsid w:val="007C2EF5"/>
    <w:rsid w:val="007C4D83"/>
    <w:rsid w:val="007D086A"/>
    <w:rsid w:val="007D2070"/>
    <w:rsid w:val="007D33E3"/>
    <w:rsid w:val="007E42C0"/>
    <w:rsid w:val="007E5800"/>
    <w:rsid w:val="00812044"/>
    <w:rsid w:val="00830BCD"/>
    <w:rsid w:val="00833EFA"/>
    <w:rsid w:val="0088184B"/>
    <w:rsid w:val="00882290"/>
    <w:rsid w:val="008822D8"/>
    <w:rsid w:val="008C0FE6"/>
    <w:rsid w:val="008C1CB9"/>
    <w:rsid w:val="008C6FB5"/>
    <w:rsid w:val="008D20EA"/>
    <w:rsid w:val="008D71BB"/>
    <w:rsid w:val="008E750E"/>
    <w:rsid w:val="009163A2"/>
    <w:rsid w:val="0093189F"/>
    <w:rsid w:val="00934CA1"/>
    <w:rsid w:val="0095103E"/>
    <w:rsid w:val="009521C8"/>
    <w:rsid w:val="0097585B"/>
    <w:rsid w:val="00975E08"/>
    <w:rsid w:val="00995C9C"/>
    <w:rsid w:val="009978CF"/>
    <w:rsid w:val="009B19B9"/>
    <w:rsid w:val="009E541F"/>
    <w:rsid w:val="009F2651"/>
    <w:rsid w:val="009F3230"/>
    <w:rsid w:val="00A13431"/>
    <w:rsid w:val="00A51768"/>
    <w:rsid w:val="00A65B22"/>
    <w:rsid w:val="00A931B2"/>
    <w:rsid w:val="00AA7F5A"/>
    <w:rsid w:val="00AB66A2"/>
    <w:rsid w:val="00AB7917"/>
    <w:rsid w:val="00AD4DF1"/>
    <w:rsid w:val="00AD538D"/>
    <w:rsid w:val="00AE279C"/>
    <w:rsid w:val="00AF7078"/>
    <w:rsid w:val="00B66E0A"/>
    <w:rsid w:val="00B92FD4"/>
    <w:rsid w:val="00B976A6"/>
    <w:rsid w:val="00BA0167"/>
    <w:rsid w:val="00BB0200"/>
    <w:rsid w:val="00BC198E"/>
    <w:rsid w:val="00BE50AB"/>
    <w:rsid w:val="00C02DFA"/>
    <w:rsid w:val="00C1321B"/>
    <w:rsid w:val="00C347BC"/>
    <w:rsid w:val="00C61181"/>
    <w:rsid w:val="00C77E31"/>
    <w:rsid w:val="00CA3A0A"/>
    <w:rsid w:val="00CA75B1"/>
    <w:rsid w:val="00CB3725"/>
    <w:rsid w:val="00CE00F5"/>
    <w:rsid w:val="00D214DB"/>
    <w:rsid w:val="00D27221"/>
    <w:rsid w:val="00D3393F"/>
    <w:rsid w:val="00D513C8"/>
    <w:rsid w:val="00D54C2D"/>
    <w:rsid w:val="00D83828"/>
    <w:rsid w:val="00D85DEA"/>
    <w:rsid w:val="00D94B94"/>
    <w:rsid w:val="00DA0AB8"/>
    <w:rsid w:val="00DA1DD7"/>
    <w:rsid w:val="00DA7B0A"/>
    <w:rsid w:val="00DB338A"/>
    <w:rsid w:val="00DB3743"/>
    <w:rsid w:val="00DD5FD5"/>
    <w:rsid w:val="00DF0D99"/>
    <w:rsid w:val="00E208FB"/>
    <w:rsid w:val="00E31709"/>
    <w:rsid w:val="00E34AB0"/>
    <w:rsid w:val="00E43354"/>
    <w:rsid w:val="00E6199D"/>
    <w:rsid w:val="00E77051"/>
    <w:rsid w:val="00E77083"/>
    <w:rsid w:val="00E81BED"/>
    <w:rsid w:val="00E97C11"/>
    <w:rsid w:val="00ED1E7A"/>
    <w:rsid w:val="00F04A1E"/>
    <w:rsid w:val="00F23707"/>
    <w:rsid w:val="00F31F48"/>
    <w:rsid w:val="00F50560"/>
    <w:rsid w:val="00F819A7"/>
    <w:rsid w:val="00F85E66"/>
    <w:rsid w:val="00FA7862"/>
    <w:rsid w:val="00FA78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7">
    <w:name w:val="heading 7"/>
    <w:basedOn w:val="a"/>
    <w:next w:val="a"/>
    <w:link w:val="70"/>
    <w:qFormat/>
    <w:locked/>
    <w:rsid w:val="00634364"/>
    <w:pPr>
      <w:spacing w:before="240" w:after="60" w:line="240" w:lineRule="auto"/>
      <w:outlineLvl w:val="6"/>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character" w:customStyle="1" w:styleId="70">
    <w:name w:val="Заголовок 7 Знак"/>
    <w:basedOn w:val="a0"/>
    <w:link w:val="7"/>
    <w:rsid w:val="00634364"/>
    <w:rPr>
      <w:rFonts w:ascii="Times New Roman" w:hAnsi="Times New Roman"/>
      <w:sz w:val="24"/>
      <w:szCs w:val="24"/>
    </w:rPr>
  </w:style>
  <w:style w:type="paragraph" w:customStyle="1" w:styleId="1">
    <w:name w:val="Без интервала1"/>
    <w:rsid w:val="00634364"/>
    <w:rPr>
      <w:rFonts w:eastAsia="Times New Roman"/>
      <w:sz w:val="22"/>
      <w:szCs w:val="22"/>
      <w:lang w:eastAsia="en-US"/>
    </w:rPr>
  </w:style>
  <w:style w:type="paragraph" w:styleId="ac">
    <w:name w:val="Subtitle"/>
    <w:basedOn w:val="a"/>
    <w:link w:val="ad"/>
    <w:qFormat/>
    <w:locked/>
    <w:rsid w:val="00634364"/>
    <w:pPr>
      <w:spacing w:after="0" w:line="240" w:lineRule="auto"/>
      <w:jc w:val="center"/>
    </w:pPr>
    <w:rPr>
      <w:rFonts w:ascii="Times New Roman CYR" w:hAnsi="Times New Roman CYR"/>
      <w:b/>
      <w:caps/>
      <w:sz w:val="24"/>
      <w:szCs w:val="20"/>
      <w:lang w:eastAsia="ru-RU"/>
    </w:rPr>
  </w:style>
  <w:style w:type="character" w:customStyle="1" w:styleId="ad">
    <w:name w:val="Подзаголовок Знак"/>
    <w:basedOn w:val="a0"/>
    <w:link w:val="ac"/>
    <w:rsid w:val="00634364"/>
    <w:rPr>
      <w:rFonts w:ascii="Times New Roman CYR" w:hAnsi="Times New Roman CYR"/>
      <w:b/>
      <w:caps/>
      <w:sz w:val="24"/>
    </w:rPr>
  </w:style>
  <w:style w:type="paragraph" w:styleId="ae">
    <w:name w:val="No Spacing"/>
    <w:uiPriority w:val="1"/>
    <w:qFormat/>
    <w:rsid w:val="00D3393F"/>
    <w:rPr>
      <w:sz w:val="22"/>
      <w:szCs w:val="22"/>
      <w:lang w:eastAsia="en-US"/>
    </w:rPr>
  </w:style>
  <w:style w:type="paragraph" w:styleId="af">
    <w:name w:val="List Paragraph"/>
    <w:basedOn w:val="a"/>
    <w:uiPriority w:val="34"/>
    <w:qFormat/>
    <w:rsid w:val="00D3393F"/>
    <w:pPr>
      <w:ind w:left="720"/>
      <w:contextualSpacing/>
    </w:pPr>
  </w:style>
</w:styles>
</file>

<file path=word/webSettings.xml><?xml version="1.0" encoding="utf-8"?>
<w:webSettings xmlns:r="http://schemas.openxmlformats.org/officeDocument/2006/relationships" xmlns:w="http://schemas.openxmlformats.org/wordprocessingml/2006/main">
  <w:divs>
    <w:div w:id="1933455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8</Pages>
  <Words>2626</Words>
  <Characters>14970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17561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164</cp:revision>
  <dcterms:created xsi:type="dcterms:W3CDTF">2017-02-26T07:01:00Z</dcterms:created>
  <dcterms:modified xsi:type="dcterms:W3CDTF">2018-01-22T05:17:00Z</dcterms:modified>
</cp:coreProperties>
</file>