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0D02AF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№59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43"/>
        <w:gridCol w:w="8505"/>
        <w:gridCol w:w="862"/>
        <w:gridCol w:w="839"/>
        <w:gridCol w:w="1134"/>
        <w:gridCol w:w="1418"/>
      </w:tblGrid>
      <w:tr w:rsidR="008B0943" w:rsidRPr="008B0943" w:rsidTr="008D7DFC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4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762C7D" w:rsidRPr="008B0943" w:rsidTr="008D7DFC">
        <w:tc>
          <w:tcPr>
            <w:tcW w:w="675" w:type="dxa"/>
          </w:tcPr>
          <w:p w:rsidR="00762C7D" w:rsidRPr="008B0943" w:rsidRDefault="00762C7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762C7D" w:rsidRDefault="00FA1CBF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Шпатель </w:t>
            </w:r>
          </w:p>
        </w:tc>
        <w:tc>
          <w:tcPr>
            <w:tcW w:w="8505" w:type="dxa"/>
          </w:tcPr>
          <w:p w:rsidR="000C5F43" w:rsidRPr="000C5F43" w:rsidRDefault="000C5F43" w:rsidP="000C5F43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>Двухсторонний шпатель из нержавеющей стали для осмотра ротовой полости, зева и задней стенки глотки у взрослых и детей,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>Предназначен для оттеснения языка при осмотрах полости рта и гортани.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>Изготовлен</w:t>
            </w:r>
            <w:proofErr w:type="gramEnd"/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из высококачественной нержавеющей стали.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Имеет специальную форму – разную ширину окончаний, позволяющую использовать его при </w:t>
            </w:r>
            <w:proofErr w:type="gramStart"/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>осмотрах</w:t>
            </w:r>
            <w:proofErr w:type="gramEnd"/>
            <w:r w:rsidRPr="000C5F4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как взрослых, так и детей,</w:t>
            </w:r>
          </w:p>
          <w:p w:rsidR="00762C7D" w:rsidRPr="00873DB1" w:rsidRDefault="00762C7D" w:rsidP="002E0958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62" w:type="dxa"/>
          </w:tcPr>
          <w:p w:rsidR="00762C7D" w:rsidRPr="00767081" w:rsidRDefault="000C5F43" w:rsidP="002E095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762C7D" w:rsidRDefault="000C5F43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762C7D" w:rsidRDefault="000C5F43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418" w:type="dxa"/>
          </w:tcPr>
          <w:p w:rsidR="00762C7D" w:rsidRDefault="000C5F43" w:rsidP="002E09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1500,00</w:t>
            </w:r>
          </w:p>
        </w:tc>
      </w:tr>
      <w:tr w:rsidR="004409FF" w:rsidRPr="008B0943" w:rsidTr="008D7DFC">
        <w:tc>
          <w:tcPr>
            <w:tcW w:w="675" w:type="dxa"/>
          </w:tcPr>
          <w:p w:rsidR="004409FF" w:rsidRDefault="004409FF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4409FF" w:rsidRPr="00377797" w:rsidRDefault="004409FF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Скальпель №15</w:t>
            </w:r>
          </w:p>
        </w:tc>
        <w:tc>
          <w:tcPr>
            <w:tcW w:w="8505" w:type="dxa"/>
          </w:tcPr>
          <w:p w:rsidR="004409FF" w:rsidRPr="000245E2" w:rsidRDefault="004409FF" w:rsidP="00CD2640">
            <w:pPr>
              <w:rPr>
                <w:rFonts w:ascii="Times New Roman" w:hAnsi="Times New Roman"/>
                <w:sz w:val="20"/>
                <w:szCs w:val="20"/>
              </w:rPr>
            </w:pPr>
            <w:r w:rsidRPr="000245E2">
              <w:rPr>
                <w:rFonts w:ascii="Times New Roman" w:hAnsi="Times New Roman"/>
                <w:sz w:val="20"/>
                <w:szCs w:val="20"/>
              </w:rPr>
              <w:t>Состоит из пластиковой ручки, съемного лезвия, с защитой или с колпачком. Ручка изготовлена из  АБС</w:t>
            </w:r>
          </w:p>
        </w:tc>
        <w:tc>
          <w:tcPr>
            <w:tcW w:w="862" w:type="dxa"/>
          </w:tcPr>
          <w:p w:rsidR="004409FF" w:rsidRPr="00D31F90" w:rsidRDefault="00AE1C7B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4409FF" w:rsidRPr="00D31F90" w:rsidRDefault="004409FF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1C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409FF" w:rsidRPr="00D31F90" w:rsidRDefault="00AE1C7B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74,00</w:t>
            </w:r>
          </w:p>
        </w:tc>
        <w:tc>
          <w:tcPr>
            <w:tcW w:w="1418" w:type="dxa"/>
          </w:tcPr>
          <w:p w:rsidR="004409FF" w:rsidRPr="00D31F90" w:rsidRDefault="00AE1C7B" w:rsidP="00AE6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740,00</w:t>
            </w:r>
          </w:p>
        </w:tc>
      </w:tr>
      <w:tr w:rsidR="00AE1C7B" w:rsidRPr="008B0943" w:rsidTr="008D7DFC">
        <w:tc>
          <w:tcPr>
            <w:tcW w:w="675" w:type="dxa"/>
          </w:tcPr>
          <w:p w:rsidR="00AE1C7B" w:rsidRDefault="00AE1C7B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AE1C7B" w:rsidRDefault="00AE1C7B">
            <w:r w:rsidRPr="00455F2C">
              <w:rPr>
                <w:rFonts w:ascii="Times New Roman" w:hAnsi="Times New Roman" w:cs="Times New Roman"/>
                <w:sz w:val="20"/>
                <w:szCs w:val="20"/>
              </w:rPr>
              <w:t>Скальпель 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5" w:type="dxa"/>
          </w:tcPr>
          <w:p w:rsidR="00AE1C7B" w:rsidRPr="000245E2" w:rsidRDefault="00AE1C7B" w:rsidP="00CD2640">
            <w:pPr>
              <w:rPr>
                <w:rFonts w:ascii="Times New Roman" w:hAnsi="Times New Roman"/>
                <w:sz w:val="20"/>
                <w:szCs w:val="20"/>
              </w:rPr>
            </w:pPr>
            <w:r w:rsidRPr="000245E2">
              <w:rPr>
                <w:rFonts w:ascii="Times New Roman" w:hAnsi="Times New Roman"/>
                <w:sz w:val="20"/>
                <w:szCs w:val="20"/>
              </w:rPr>
              <w:t>Состоит из пластиковой ручки, съемного лезвия, с защитой или с колпачком. Ручка изготовлена из  АБС</w:t>
            </w:r>
          </w:p>
        </w:tc>
        <w:tc>
          <w:tcPr>
            <w:tcW w:w="862" w:type="dxa"/>
          </w:tcPr>
          <w:p w:rsidR="00AE1C7B" w:rsidRPr="00D31F90" w:rsidRDefault="00AE1C7B" w:rsidP="00AE6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AE1C7B" w:rsidRPr="00D31F90" w:rsidRDefault="00AE1C7B" w:rsidP="00AE6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AE1C7B" w:rsidRPr="00D31F90" w:rsidRDefault="00AE1C7B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74,00</w:t>
            </w:r>
          </w:p>
        </w:tc>
        <w:tc>
          <w:tcPr>
            <w:tcW w:w="1418" w:type="dxa"/>
          </w:tcPr>
          <w:p w:rsidR="00AE1C7B" w:rsidRDefault="00AE1C7B">
            <w:r w:rsidRPr="00EE5DA1">
              <w:rPr>
                <w:rFonts w:ascii="Times New Roman" w:hAnsi="Times New Roman" w:cs="Times New Roman"/>
                <w:sz w:val="20"/>
                <w:szCs w:val="20"/>
              </w:rPr>
              <w:t>740,00</w:t>
            </w:r>
          </w:p>
        </w:tc>
      </w:tr>
      <w:tr w:rsidR="00AE1C7B" w:rsidRPr="008B0943" w:rsidTr="008D7DFC">
        <w:tc>
          <w:tcPr>
            <w:tcW w:w="675" w:type="dxa"/>
          </w:tcPr>
          <w:p w:rsidR="00AE1C7B" w:rsidRDefault="00AE1C7B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AE1C7B" w:rsidRDefault="00AE1C7B">
            <w:r w:rsidRPr="00455F2C">
              <w:rPr>
                <w:rFonts w:ascii="Times New Roman" w:hAnsi="Times New Roman" w:cs="Times New Roman"/>
                <w:sz w:val="20"/>
                <w:szCs w:val="20"/>
              </w:rPr>
              <w:t>Скальпель 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5с</w:t>
            </w:r>
          </w:p>
        </w:tc>
        <w:tc>
          <w:tcPr>
            <w:tcW w:w="8505" w:type="dxa"/>
          </w:tcPr>
          <w:p w:rsidR="00AE1C7B" w:rsidRPr="000245E2" w:rsidRDefault="00AE1C7B" w:rsidP="00CD2640">
            <w:pPr>
              <w:rPr>
                <w:rFonts w:ascii="Times New Roman" w:hAnsi="Times New Roman"/>
                <w:sz w:val="20"/>
                <w:szCs w:val="20"/>
              </w:rPr>
            </w:pPr>
            <w:r w:rsidRPr="000245E2">
              <w:rPr>
                <w:rFonts w:ascii="Times New Roman" w:hAnsi="Times New Roman"/>
                <w:sz w:val="20"/>
                <w:szCs w:val="20"/>
              </w:rPr>
              <w:t>Состоит из пластиковой ручки, съемного лезвия, с защитой или с колпачком. Ручка изготовлена из  АБС</w:t>
            </w:r>
          </w:p>
        </w:tc>
        <w:tc>
          <w:tcPr>
            <w:tcW w:w="862" w:type="dxa"/>
          </w:tcPr>
          <w:p w:rsidR="00AE1C7B" w:rsidRPr="00D31F90" w:rsidRDefault="00AE1C7B" w:rsidP="00AE6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AE1C7B" w:rsidRPr="00D31F90" w:rsidRDefault="00AE1C7B" w:rsidP="00AE6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AE1C7B" w:rsidRPr="00D31F90" w:rsidRDefault="00AE1C7B" w:rsidP="00AE1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74,00</w:t>
            </w:r>
          </w:p>
        </w:tc>
        <w:tc>
          <w:tcPr>
            <w:tcW w:w="1418" w:type="dxa"/>
          </w:tcPr>
          <w:p w:rsidR="00AE1C7B" w:rsidRDefault="00AE1C7B">
            <w:r w:rsidRPr="00EE5DA1">
              <w:rPr>
                <w:rFonts w:ascii="Times New Roman" w:hAnsi="Times New Roman" w:cs="Times New Roman"/>
                <w:sz w:val="20"/>
                <w:szCs w:val="20"/>
              </w:rPr>
              <w:t>740,00</w:t>
            </w:r>
          </w:p>
        </w:tc>
      </w:tr>
      <w:tr w:rsidR="00AE1C7B" w:rsidRPr="008B0943" w:rsidTr="008D7DFC">
        <w:tc>
          <w:tcPr>
            <w:tcW w:w="675" w:type="dxa"/>
          </w:tcPr>
          <w:p w:rsidR="00AE1C7B" w:rsidRDefault="00AE1C7B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AE1C7B" w:rsidRDefault="00AE1C7B">
            <w:r w:rsidRPr="00455F2C">
              <w:rPr>
                <w:rFonts w:ascii="Times New Roman" w:hAnsi="Times New Roman" w:cs="Times New Roman"/>
                <w:sz w:val="20"/>
                <w:szCs w:val="20"/>
              </w:rPr>
              <w:t>Скальпель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05" w:type="dxa"/>
          </w:tcPr>
          <w:p w:rsidR="00AE1C7B" w:rsidRPr="000245E2" w:rsidRDefault="00AE1C7B" w:rsidP="00CD2640">
            <w:pPr>
              <w:rPr>
                <w:rFonts w:ascii="Times New Roman" w:hAnsi="Times New Roman"/>
                <w:sz w:val="20"/>
                <w:szCs w:val="20"/>
              </w:rPr>
            </w:pPr>
            <w:r w:rsidRPr="000245E2">
              <w:rPr>
                <w:rFonts w:ascii="Times New Roman" w:hAnsi="Times New Roman"/>
                <w:sz w:val="20"/>
                <w:szCs w:val="20"/>
              </w:rPr>
              <w:t>Состоит из пластиковой ручки, съемного лезвия, с защитой или с колпачком. Ручка изготовлена из  АБС</w:t>
            </w:r>
          </w:p>
        </w:tc>
        <w:tc>
          <w:tcPr>
            <w:tcW w:w="862" w:type="dxa"/>
          </w:tcPr>
          <w:p w:rsidR="00AE1C7B" w:rsidRPr="00D31F90" w:rsidRDefault="00AE1C7B" w:rsidP="00AE6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AE1C7B" w:rsidRPr="00D31F90" w:rsidRDefault="00AE1C7B" w:rsidP="00AE6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AE1C7B" w:rsidRPr="00D31F90" w:rsidRDefault="00AE1C7B" w:rsidP="00AE1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74,00</w:t>
            </w:r>
          </w:p>
        </w:tc>
        <w:tc>
          <w:tcPr>
            <w:tcW w:w="1418" w:type="dxa"/>
          </w:tcPr>
          <w:p w:rsidR="00AE1C7B" w:rsidRDefault="00AE1C7B">
            <w:r w:rsidRPr="00EE5DA1">
              <w:rPr>
                <w:rFonts w:ascii="Times New Roman" w:hAnsi="Times New Roman" w:cs="Times New Roman"/>
                <w:sz w:val="20"/>
                <w:szCs w:val="20"/>
              </w:rPr>
              <w:t>740,00</w:t>
            </w:r>
          </w:p>
        </w:tc>
      </w:tr>
      <w:tr w:rsidR="004409FF" w:rsidRPr="008B0943" w:rsidTr="008D7DFC">
        <w:tc>
          <w:tcPr>
            <w:tcW w:w="675" w:type="dxa"/>
          </w:tcPr>
          <w:p w:rsidR="004409FF" w:rsidRDefault="00D9285A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4409FF" w:rsidRDefault="00D9285A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Бикс без фильтра</w:t>
            </w:r>
            <w:r w:rsidR="0092507F">
              <w:rPr>
                <w:rFonts w:ascii="Times New Roman" w:hAnsi="Times New Roman" w:cs="Times New Roman"/>
                <w:sz w:val="20"/>
                <w:szCs w:val="20"/>
              </w:rPr>
              <w:t xml:space="preserve"> 12 л</w:t>
            </w:r>
          </w:p>
        </w:tc>
        <w:tc>
          <w:tcPr>
            <w:tcW w:w="8505" w:type="dxa"/>
          </w:tcPr>
          <w:p w:rsidR="004409FF" w:rsidRPr="00377797" w:rsidRDefault="006C580F" w:rsidP="006C580F">
            <w:pPr>
              <w:pStyle w:val="a3"/>
              <w:shd w:val="clear" w:color="auto" w:fill="FFFFFF"/>
              <w:spacing w:before="0" w:beforeAutospacing="0" w:after="180"/>
              <w:rPr>
                <w:sz w:val="20"/>
                <w:szCs w:val="20"/>
              </w:rPr>
            </w:pPr>
            <w:r w:rsidRPr="007277EF">
              <w:rPr>
                <w:color w:val="000000"/>
                <w:sz w:val="20"/>
                <w:szCs w:val="20"/>
              </w:rPr>
              <w:t>Коробки стерилизационные (б</w:t>
            </w:r>
            <w:r>
              <w:rPr>
                <w:color w:val="000000"/>
                <w:sz w:val="20"/>
                <w:szCs w:val="20"/>
              </w:rPr>
              <w:t>иксы стерилизационные) круглые без фильтров</w:t>
            </w:r>
            <w:r w:rsidRPr="007277EF">
              <w:rPr>
                <w:color w:val="000000"/>
                <w:sz w:val="20"/>
                <w:szCs w:val="20"/>
              </w:rPr>
              <w:t>, предназначены для размещения в них перевязочных материалов, хирургического белья, инструментов и других изделий медицинского назначения с целью их стерилизации в паровых стерилизаторах, хранения после стерилизации и доставки изделий к месту использования в стерильном виде. Область применения – лечебные учреждения всех профилей. Коробки стерилизационные (биксы стерилизационные)  изготавливается из нержавеющей стали. Комплектуется сменными фильтрами из хлопчатобумажной ткани. Сохраняет стерильность обрабатываемых изделий 20 суток.</w:t>
            </w:r>
          </w:p>
        </w:tc>
        <w:tc>
          <w:tcPr>
            <w:tcW w:w="862" w:type="dxa"/>
          </w:tcPr>
          <w:p w:rsidR="004409FF" w:rsidRPr="00D31F90" w:rsidRDefault="00D9285A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4409FF" w:rsidRPr="00D31F90" w:rsidRDefault="00D9285A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409FF" w:rsidRPr="00D31F90" w:rsidRDefault="0092507F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11200,00</w:t>
            </w:r>
          </w:p>
        </w:tc>
        <w:tc>
          <w:tcPr>
            <w:tcW w:w="1418" w:type="dxa"/>
          </w:tcPr>
          <w:p w:rsidR="004409FF" w:rsidRPr="00D31F90" w:rsidRDefault="006C580F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22400,00</w:t>
            </w:r>
          </w:p>
        </w:tc>
      </w:tr>
      <w:tr w:rsidR="00D9285A" w:rsidRPr="008B0943" w:rsidTr="008D7DFC">
        <w:tc>
          <w:tcPr>
            <w:tcW w:w="675" w:type="dxa"/>
          </w:tcPr>
          <w:p w:rsidR="00D9285A" w:rsidRDefault="00D9285A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843" w:type="dxa"/>
          </w:tcPr>
          <w:p w:rsidR="00D9285A" w:rsidRDefault="00D9285A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Зонд желудочный (для промывания желудка) детский №12</w:t>
            </w:r>
          </w:p>
        </w:tc>
        <w:tc>
          <w:tcPr>
            <w:tcW w:w="8505" w:type="dxa"/>
          </w:tcPr>
          <w:p w:rsidR="00D9285A" w:rsidRPr="00734F84" w:rsidRDefault="00734F84" w:rsidP="00C2452B">
            <w:pPr>
              <w:pStyle w:val="a3"/>
              <w:shd w:val="clear" w:color="auto" w:fill="FFFFFF"/>
              <w:spacing w:before="0" w:beforeAutospacing="0" w:after="180"/>
              <w:rPr>
                <w:sz w:val="22"/>
                <w:szCs w:val="22"/>
              </w:rPr>
            </w:pPr>
            <w:r w:rsidRPr="00734F84">
              <w:rPr>
                <w:color w:val="000000"/>
                <w:sz w:val="22"/>
                <w:szCs w:val="22"/>
                <w:shd w:val="clear" w:color="auto" w:fill="FFFFFF"/>
              </w:rPr>
              <w:t xml:space="preserve">применяется для желудочного зондирования (исследования), промывания и гипотермии желудка, используется, как катетер для желудочного доступа, аспирации, забора и введения лекарственных веществ, а также для </w:t>
            </w:r>
            <w:proofErr w:type="spellStart"/>
            <w:r w:rsidRPr="00734F84">
              <w:rPr>
                <w:color w:val="000000"/>
                <w:sz w:val="22"/>
                <w:szCs w:val="22"/>
                <w:shd w:val="clear" w:color="auto" w:fill="FFFFFF"/>
              </w:rPr>
              <w:t>энтерального</w:t>
            </w:r>
            <w:proofErr w:type="spellEnd"/>
            <w:r w:rsidRPr="00734F84">
              <w:rPr>
                <w:color w:val="000000"/>
                <w:sz w:val="22"/>
                <w:szCs w:val="22"/>
                <w:shd w:val="clear" w:color="auto" w:fill="FFFFFF"/>
              </w:rPr>
              <w:t xml:space="preserve"> питания. С помощью желудочного зонда отсасывается содержимое желудка, а затем исследуется в лаборатории. </w:t>
            </w:r>
          </w:p>
        </w:tc>
        <w:tc>
          <w:tcPr>
            <w:tcW w:w="862" w:type="dxa"/>
          </w:tcPr>
          <w:p w:rsidR="00D9285A" w:rsidRPr="00D31F90" w:rsidRDefault="00D9285A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D9285A" w:rsidRPr="00D31F90" w:rsidRDefault="00D9285A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D9285A" w:rsidRPr="00D31F90" w:rsidRDefault="00734F84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418" w:type="dxa"/>
          </w:tcPr>
          <w:p w:rsidR="00D9285A" w:rsidRPr="00D31F90" w:rsidRDefault="00734F84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1600,00</w:t>
            </w:r>
          </w:p>
        </w:tc>
      </w:tr>
      <w:tr w:rsidR="00D9285A" w:rsidRPr="008B0943" w:rsidTr="008D7DFC">
        <w:tc>
          <w:tcPr>
            <w:tcW w:w="675" w:type="dxa"/>
          </w:tcPr>
          <w:p w:rsidR="00D9285A" w:rsidRDefault="00D9285A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</w:tcPr>
          <w:p w:rsidR="00D9285A" w:rsidRDefault="00D9285A">
            <w:r w:rsidRPr="000C04D5">
              <w:rPr>
                <w:rFonts w:ascii="Times New Roman" w:hAnsi="Times New Roman" w:cs="Times New Roman"/>
                <w:sz w:val="20"/>
                <w:szCs w:val="20"/>
              </w:rPr>
              <w:t>Зонд желудочный (для промывания желудка) детский 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5" w:type="dxa"/>
          </w:tcPr>
          <w:p w:rsidR="00D9285A" w:rsidRPr="00734F84" w:rsidRDefault="00734F84" w:rsidP="00C2452B">
            <w:pPr>
              <w:pStyle w:val="a3"/>
              <w:shd w:val="clear" w:color="auto" w:fill="FFFFFF"/>
              <w:spacing w:before="0" w:beforeAutospacing="0" w:after="180"/>
              <w:rPr>
                <w:sz w:val="22"/>
                <w:szCs w:val="22"/>
              </w:rPr>
            </w:pPr>
            <w:r w:rsidRPr="00734F84">
              <w:rPr>
                <w:color w:val="000000"/>
                <w:sz w:val="22"/>
                <w:szCs w:val="22"/>
                <w:shd w:val="clear" w:color="auto" w:fill="FFFFFF"/>
              </w:rPr>
              <w:t xml:space="preserve">применяется для желудочного зондирования (исследования), промывания и гипотермии желудка, используется, как катетер для желудочного доступа, аспирации, забора и введения лекарственных веществ, а также для </w:t>
            </w:r>
            <w:proofErr w:type="spellStart"/>
            <w:r w:rsidRPr="00734F84">
              <w:rPr>
                <w:color w:val="000000"/>
                <w:sz w:val="22"/>
                <w:szCs w:val="22"/>
                <w:shd w:val="clear" w:color="auto" w:fill="FFFFFF"/>
              </w:rPr>
              <w:t>энтерального</w:t>
            </w:r>
            <w:proofErr w:type="spellEnd"/>
            <w:r w:rsidRPr="00734F84">
              <w:rPr>
                <w:color w:val="000000"/>
                <w:sz w:val="22"/>
                <w:szCs w:val="22"/>
                <w:shd w:val="clear" w:color="auto" w:fill="FFFFFF"/>
              </w:rPr>
              <w:t xml:space="preserve"> питания. С помощью желудочного зонда отсасывается содержимое желудка, а затем исследуется в лаборатории. </w:t>
            </w:r>
          </w:p>
        </w:tc>
        <w:tc>
          <w:tcPr>
            <w:tcW w:w="862" w:type="dxa"/>
          </w:tcPr>
          <w:p w:rsidR="00D9285A" w:rsidRPr="00D31F90" w:rsidRDefault="00D9285A" w:rsidP="00AE6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D9285A" w:rsidRPr="00D31F90" w:rsidRDefault="00D9285A" w:rsidP="00AE6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D9285A" w:rsidRPr="00D31F90" w:rsidRDefault="00734F84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418" w:type="dxa"/>
          </w:tcPr>
          <w:p w:rsidR="00D9285A" w:rsidRPr="00D31F90" w:rsidRDefault="00734F84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1600,00</w:t>
            </w:r>
          </w:p>
        </w:tc>
      </w:tr>
      <w:tr w:rsidR="00D9285A" w:rsidRPr="008B0943" w:rsidTr="008D7DFC">
        <w:tc>
          <w:tcPr>
            <w:tcW w:w="675" w:type="dxa"/>
          </w:tcPr>
          <w:p w:rsidR="00D9285A" w:rsidRDefault="00D9285A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D9285A" w:rsidRDefault="00D9285A">
            <w:r w:rsidRPr="000C04D5">
              <w:rPr>
                <w:rFonts w:ascii="Times New Roman" w:hAnsi="Times New Roman" w:cs="Times New Roman"/>
                <w:sz w:val="20"/>
                <w:szCs w:val="20"/>
              </w:rPr>
              <w:t>Зонд желудочный (для промывания желудка) детский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5" w:type="dxa"/>
          </w:tcPr>
          <w:p w:rsidR="00D9285A" w:rsidRPr="00734F84" w:rsidRDefault="00734F84" w:rsidP="00C2452B">
            <w:pPr>
              <w:pStyle w:val="a3"/>
              <w:shd w:val="clear" w:color="auto" w:fill="FFFFFF"/>
              <w:spacing w:before="0" w:beforeAutospacing="0" w:after="180"/>
              <w:rPr>
                <w:sz w:val="22"/>
                <w:szCs w:val="22"/>
              </w:rPr>
            </w:pPr>
            <w:r w:rsidRPr="00734F84">
              <w:rPr>
                <w:color w:val="000000"/>
                <w:sz w:val="22"/>
                <w:szCs w:val="22"/>
                <w:shd w:val="clear" w:color="auto" w:fill="FFFFFF"/>
              </w:rPr>
              <w:t xml:space="preserve">применяется для желудочного зондирования (исследования), промывания и гипотермии желудка, используется, как катетер для желудочного доступа, аспирации, забора и введения лекарственных веществ, а также для </w:t>
            </w:r>
            <w:proofErr w:type="spellStart"/>
            <w:r w:rsidRPr="00734F84">
              <w:rPr>
                <w:color w:val="000000"/>
                <w:sz w:val="22"/>
                <w:szCs w:val="22"/>
                <w:shd w:val="clear" w:color="auto" w:fill="FFFFFF"/>
              </w:rPr>
              <w:t>энтерального</w:t>
            </w:r>
            <w:proofErr w:type="spellEnd"/>
            <w:r w:rsidRPr="00734F84">
              <w:rPr>
                <w:color w:val="000000"/>
                <w:sz w:val="22"/>
                <w:szCs w:val="22"/>
                <w:shd w:val="clear" w:color="auto" w:fill="FFFFFF"/>
              </w:rPr>
              <w:t xml:space="preserve"> питания. С помощью желудочного зонда отсасывается содержимое желудка, а затем исследуется в лаборатории. </w:t>
            </w:r>
          </w:p>
        </w:tc>
        <w:tc>
          <w:tcPr>
            <w:tcW w:w="862" w:type="dxa"/>
          </w:tcPr>
          <w:p w:rsidR="00D9285A" w:rsidRPr="00D31F90" w:rsidRDefault="00D9285A" w:rsidP="00AE6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D9285A" w:rsidRPr="00D31F90" w:rsidRDefault="00D9285A" w:rsidP="00AE6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D9285A" w:rsidRPr="00D31F90" w:rsidRDefault="00734F84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418" w:type="dxa"/>
          </w:tcPr>
          <w:p w:rsidR="00D9285A" w:rsidRPr="00D31F90" w:rsidRDefault="00734F84" w:rsidP="00C245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1600,00</w:t>
            </w:r>
          </w:p>
        </w:tc>
      </w:tr>
      <w:tr w:rsidR="00734F0A" w:rsidRPr="008B0943" w:rsidTr="008D7DFC">
        <w:tc>
          <w:tcPr>
            <w:tcW w:w="675" w:type="dxa"/>
          </w:tcPr>
          <w:p w:rsidR="00734F0A" w:rsidRDefault="00734F0A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734F0A" w:rsidRDefault="00734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Шприцы </w:t>
            </w:r>
          </w:p>
        </w:tc>
        <w:tc>
          <w:tcPr>
            <w:tcW w:w="8505" w:type="dxa"/>
          </w:tcPr>
          <w:p w:rsidR="00734F0A" w:rsidRDefault="00734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Шприцы 50,0 мл </w:t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и шприц-дозатор 50 мл</w:t>
            </w:r>
            <w:proofErr w:type="gramStart"/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 - 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редназначены для решения задач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инфузионной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терапии, парентерального питания и введения лекарственных средств с высокой точностью дозирования используются волюметрические помпы (перистальтические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инфузионные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насосы) и шприцевые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инфузионные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насосы (дозаторы). 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Шприц 50 мл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- позволяют достаточно точно и в широких пределах регулировать скорость введения лекарственных препаратов, что исключает возможность перегрузки сосудистого русла за счет случайного изменения скорости. </w:t>
            </w:r>
          </w:p>
        </w:tc>
        <w:tc>
          <w:tcPr>
            <w:tcW w:w="862" w:type="dxa"/>
          </w:tcPr>
          <w:p w:rsidR="00734F0A" w:rsidRDefault="00734F0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734F0A" w:rsidRDefault="00734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734F0A" w:rsidRDefault="00734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418" w:type="dxa"/>
          </w:tcPr>
          <w:p w:rsidR="00734F0A" w:rsidRDefault="00734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6000,00</w:t>
            </w:r>
          </w:p>
        </w:tc>
      </w:tr>
      <w:tr w:rsidR="00734F0A" w:rsidRPr="008B0943" w:rsidTr="008D7DFC">
        <w:tc>
          <w:tcPr>
            <w:tcW w:w="675" w:type="dxa"/>
          </w:tcPr>
          <w:p w:rsidR="00734F0A" w:rsidRDefault="00734F0A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34F0A" w:rsidRDefault="00734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Магистраль </w:t>
            </w:r>
            <w:proofErr w:type="spellStart"/>
            <w:r>
              <w:rPr>
                <w:rFonts w:ascii="Times New Roman" w:hAnsi="Times New Roman" w:cs="Times New Roman"/>
              </w:rPr>
              <w:t>инфузионная-удлинитель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шприцевого насоса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Удлинители для </w:t>
            </w:r>
            <w:proofErr w:type="spellStart"/>
            <w:r>
              <w:rPr>
                <w:rFonts w:ascii="Times New Roman" w:hAnsi="Times New Roman" w:cs="Times New Roman"/>
              </w:rPr>
              <w:t>инфузомата</w:t>
            </w:r>
            <w:proofErr w:type="spellEnd"/>
            <w:r>
              <w:rPr>
                <w:rFonts w:ascii="Times New Roman" w:hAnsi="Times New Roman" w:cs="Times New Roman"/>
              </w:rPr>
              <w:t>) 150 см</w:t>
            </w:r>
          </w:p>
        </w:tc>
        <w:tc>
          <w:tcPr>
            <w:tcW w:w="8505" w:type="dxa"/>
          </w:tcPr>
          <w:p w:rsidR="00734F0A" w:rsidRDefault="00734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Магистраль </w:t>
            </w:r>
            <w:proofErr w:type="spellStart"/>
            <w:r>
              <w:rPr>
                <w:rFonts w:ascii="Times New Roman" w:hAnsi="Times New Roman" w:cs="Times New Roman"/>
              </w:rPr>
              <w:t>инфузионная-удлинитель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шприцевого насоса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Удлинители для </w:t>
            </w:r>
            <w:proofErr w:type="spellStart"/>
            <w:r>
              <w:rPr>
                <w:rFonts w:ascii="Times New Roman" w:hAnsi="Times New Roman" w:cs="Times New Roman"/>
              </w:rPr>
              <w:t>инфузомата</w:t>
            </w:r>
            <w:proofErr w:type="spellEnd"/>
            <w:r>
              <w:rPr>
                <w:rFonts w:ascii="Times New Roman" w:hAnsi="Times New Roman" w:cs="Times New Roman"/>
              </w:rPr>
              <w:t>) 150 см, р</w:t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абочая длина может быть (мм):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750, 1500, 2000, 2500, 3000, 6000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Внутренний диаметр трубки (мм):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1,0 1,5 и 3,0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Прозрачная и светонепроницаемая трубка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 (для препаратов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разрушаущихся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под действием света); 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Упаковка: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 Герметичный пакет из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термоформуемой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пленки и газопроницаемой бумаги. 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Срок годности: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3 года с даты изготовления.</w:t>
            </w:r>
          </w:p>
        </w:tc>
        <w:tc>
          <w:tcPr>
            <w:tcW w:w="862" w:type="dxa"/>
          </w:tcPr>
          <w:p w:rsidR="00734F0A" w:rsidRDefault="00734F0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734F0A" w:rsidRDefault="00734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734F0A" w:rsidRDefault="00734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8" w:type="dxa"/>
          </w:tcPr>
          <w:p w:rsidR="00734F0A" w:rsidRDefault="00734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</w:tr>
      <w:tr w:rsidR="009869DB" w:rsidRPr="008B0943" w:rsidTr="008D7DFC">
        <w:tc>
          <w:tcPr>
            <w:tcW w:w="675" w:type="dxa"/>
          </w:tcPr>
          <w:p w:rsidR="009869DB" w:rsidRDefault="00604A34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</w:tcPr>
          <w:p w:rsidR="009869DB" w:rsidRDefault="00604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Мочеприемник (утка) </w:t>
            </w:r>
          </w:p>
        </w:tc>
        <w:tc>
          <w:tcPr>
            <w:tcW w:w="8505" w:type="dxa"/>
          </w:tcPr>
          <w:p w:rsidR="009869DB" w:rsidRPr="006C580F" w:rsidRDefault="006C58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580F">
              <w:rPr>
                <w:rFonts w:ascii="Times New Roman" w:hAnsi="Times New Roman" w:cs="Times New Roman"/>
                <w:color w:val="000000" w:themeColor="text1"/>
              </w:rPr>
              <w:t xml:space="preserve">Мочеприемник полимерный предназначен </w:t>
            </w:r>
            <w:proofErr w:type="gramStart"/>
            <w:r w:rsidRPr="006C580F">
              <w:rPr>
                <w:rFonts w:ascii="Times New Roman" w:hAnsi="Times New Roman" w:cs="Times New Roman"/>
                <w:color w:val="000000" w:themeColor="text1"/>
              </w:rPr>
              <w:t>для применения в медицинской практике при уходе за больными в отделениях</w:t>
            </w:r>
            <w:proofErr w:type="gramEnd"/>
            <w:r w:rsidRPr="006C580F">
              <w:rPr>
                <w:rFonts w:ascii="Times New Roman" w:hAnsi="Times New Roman" w:cs="Times New Roman"/>
                <w:color w:val="000000" w:themeColor="text1"/>
              </w:rPr>
              <w:t xml:space="preserve"> интенсивной терапии, реанимационных и общих палатах в условиях лечебных учреждений</w:t>
            </w:r>
          </w:p>
        </w:tc>
        <w:tc>
          <w:tcPr>
            <w:tcW w:w="862" w:type="dxa"/>
          </w:tcPr>
          <w:p w:rsidR="009869DB" w:rsidRDefault="00604A3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9869DB" w:rsidRDefault="00604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9869DB" w:rsidRDefault="006C58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418" w:type="dxa"/>
          </w:tcPr>
          <w:p w:rsidR="009869DB" w:rsidRDefault="006C58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</w:tr>
      <w:tr w:rsidR="009869DB" w:rsidRPr="008B0943" w:rsidTr="008D7DFC">
        <w:tc>
          <w:tcPr>
            <w:tcW w:w="675" w:type="dxa"/>
          </w:tcPr>
          <w:p w:rsidR="009869DB" w:rsidRDefault="00604A34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843" w:type="dxa"/>
          </w:tcPr>
          <w:p w:rsidR="009869DB" w:rsidRDefault="00604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Мочеприемник (Судно)  пластмассовое </w:t>
            </w:r>
          </w:p>
        </w:tc>
        <w:tc>
          <w:tcPr>
            <w:tcW w:w="8505" w:type="dxa"/>
          </w:tcPr>
          <w:p w:rsidR="009869DB" w:rsidRPr="006C580F" w:rsidRDefault="006C58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C580F">
              <w:rPr>
                <w:rStyle w:val="a6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Судно подкладное пластиковое "Ладья" - </w:t>
            </w:r>
            <w:r w:rsidRPr="006C580F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специальное приспособление для осуществления испражнения и мочеиспускания больного в кровати, который по тем или иным причинам не может испражняться в туалете.</w:t>
            </w:r>
            <w:r w:rsidRPr="006C580F">
              <w:rPr>
                <w:rStyle w:val="a6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 Судно подкладное полимерное </w:t>
            </w:r>
            <w:r w:rsidRPr="006C580F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изготавливается из медицинского полипропилена, оно очень легкое и удобно в применении, его поверхность при соприкосновении с телом быстро приобретает его температуру </w:t>
            </w:r>
            <w:r w:rsidRPr="006C580F">
              <w:rPr>
                <w:rStyle w:val="a6"/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(эффект "теплого материала</w:t>
            </w:r>
            <w:r w:rsidRPr="006C580F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"), изделие хорошо очищается, быстро и легко дезинфицируется</w:t>
            </w:r>
          </w:p>
        </w:tc>
        <w:tc>
          <w:tcPr>
            <w:tcW w:w="862" w:type="dxa"/>
          </w:tcPr>
          <w:p w:rsidR="009869DB" w:rsidRDefault="00604A3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9869DB" w:rsidRDefault="00604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9869DB" w:rsidRDefault="006C58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4500,00</w:t>
            </w:r>
          </w:p>
        </w:tc>
        <w:tc>
          <w:tcPr>
            <w:tcW w:w="1418" w:type="dxa"/>
          </w:tcPr>
          <w:p w:rsidR="009869DB" w:rsidRDefault="006C58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22500,00</w:t>
            </w:r>
          </w:p>
        </w:tc>
      </w:tr>
      <w:tr w:rsidR="00604A34" w:rsidRPr="008B0943" w:rsidTr="008D7DFC">
        <w:tc>
          <w:tcPr>
            <w:tcW w:w="675" w:type="dxa"/>
          </w:tcPr>
          <w:p w:rsidR="00604A34" w:rsidRDefault="00C3671F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трубка с манжетой 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9F0148">
              <w:rPr>
                <w:rFonts w:ascii="Times New Roman" w:hAnsi="Times New Roman" w:cs="Times New Roman"/>
              </w:rPr>
              <w:t xml:space="preserve">№4 </w:t>
            </w:r>
          </w:p>
        </w:tc>
        <w:tc>
          <w:tcPr>
            <w:tcW w:w="8505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862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480,00</w:t>
            </w:r>
          </w:p>
        </w:tc>
        <w:tc>
          <w:tcPr>
            <w:tcW w:w="1418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4800,00</w:t>
            </w:r>
          </w:p>
        </w:tc>
      </w:tr>
      <w:tr w:rsidR="00604A34" w:rsidRPr="008B0943" w:rsidTr="008D7DFC">
        <w:tc>
          <w:tcPr>
            <w:tcW w:w="675" w:type="dxa"/>
          </w:tcPr>
          <w:p w:rsidR="00604A34" w:rsidRDefault="00C3671F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трубка с манжетой 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9F0148">
              <w:rPr>
                <w:rFonts w:ascii="Times New Roman" w:hAnsi="Times New Roman" w:cs="Times New Roman"/>
              </w:rPr>
              <w:t>№8,5</w:t>
            </w:r>
          </w:p>
        </w:tc>
        <w:tc>
          <w:tcPr>
            <w:tcW w:w="8505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862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480,00</w:t>
            </w:r>
          </w:p>
        </w:tc>
        <w:tc>
          <w:tcPr>
            <w:tcW w:w="1418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9600,00</w:t>
            </w:r>
          </w:p>
        </w:tc>
      </w:tr>
      <w:tr w:rsidR="00604A34" w:rsidRPr="008B0943" w:rsidTr="008D7DFC">
        <w:tc>
          <w:tcPr>
            <w:tcW w:w="675" w:type="dxa"/>
          </w:tcPr>
          <w:p w:rsidR="00604A34" w:rsidRDefault="00C3671F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трубка с манжетой 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9F0148">
              <w:rPr>
                <w:rFonts w:ascii="Times New Roman" w:hAnsi="Times New Roman" w:cs="Times New Roman"/>
              </w:rPr>
              <w:t xml:space="preserve">№9 </w:t>
            </w:r>
          </w:p>
        </w:tc>
        <w:tc>
          <w:tcPr>
            <w:tcW w:w="8505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862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480,00</w:t>
            </w:r>
          </w:p>
        </w:tc>
        <w:tc>
          <w:tcPr>
            <w:tcW w:w="1418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9600,00</w:t>
            </w:r>
          </w:p>
        </w:tc>
      </w:tr>
      <w:tr w:rsidR="00604A34" w:rsidRPr="008B0943" w:rsidTr="008D7DFC">
        <w:tc>
          <w:tcPr>
            <w:tcW w:w="675" w:type="dxa"/>
          </w:tcPr>
          <w:p w:rsidR="00604A34" w:rsidRDefault="00C3671F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proofErr w:type="spellStart"/>
            <w:r w:rsidRPr="009F0148">
              <w:rPr>
                <w:rFonts w:ascii="Times New Roman" w:hAnsi="Times New Roman" w:cs="Times New Roman"/>
              </w:rPr>
              <w:t>Эндотрахеальная</w:t>
            </w:r>
            <w:proofErr w:type="spellEnd"/>
            <w:r w:rsidRPr="009F0148">
              <w:rPr>
                <w:rFonts w:ascii="Times New Roman" w:hAnsi="Times New Roman" w:cs="Times New Roman"/>
              </w:rPr>
              <w:t xml:space="preserve"> трубка с манжетой </w:t>
            </w:r>
            <w:r w:rsidRPr="009F014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>
              <w:rPr>
                <w:rFonts w:ascii="Times New Roman" w:hAnsi="Times New Roman" w:cs="Times New Roman"/>
              </w:rPr>
              <w:t>№7</w:t>
            </w:r>
          </w:p>
        </w:tc>
        <w:tc>
          <w:tcPr>
            <w:tcW w:w="8505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оро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- 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назотрахеальнои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интубации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зготовлена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из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имплантационно-нетоксичного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силиконизированного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ПВХ. Силиконовое покрытие придает поверхности трубки свойства скольжения для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атравматичной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интубации </w:t>
            </w:r>
            <w:proofErr w:type="spellStart"/>
            <w:r w:rsidRPr="009F0148">
              <w:rPr>
                <w:rFonts w:ascii="Times New Roman" w:eastAsia="Times New Roman" w:hAnsi="Times New Roman" w:cs="Times New Roman"/>
              </w:rPr>
              <w:t>и</w:t>
            </w:r>
            <w:proofErr w:type="gramStart"/>
            <w:r w:rsidRPr="009F0148">
              <w:rPr>
                <w:rFonts w:ascii="Times New Roman" w:eastAsia="Times New Roman" w:hAnsi="Times New Roman" w:cs="Times New Roman"/>
              </w:rPr>
              <w:t>.Т</w:t>
            </w:r>
            <w:proofErr w:type="gramEnd"/>
            <w:r w:rsidRPr="009F0148">
              <w:rPr>
                <w:rFonts w:ascii="Times New Roman" w:eastAsia="Times New Roman" w:hAnsi="Times New Roman" w:cs="Times New Roman"/>
              </w:rPr>
              <w:t>ермопластичность</w:t>
            </w:r>
            <w:proofErr w:type="spellEnd"/>
            <w:r w:rsidRPr="009F0148">
              <w:rPr>
                <w:rFonts w:ascii="Times New Roman" w:eastAsia="Times New Roman" w:hAnsi="Times New Roman" w:cs="Times New Roman"/>
              </w:rPr>
              <w:t xml:space="preserve"> материала обеспечивает изменение формы трубки после интубации под воздействием температуры тела</w:t>
            </w:r>
          </w:p>
        </w:tc>
        <w:tc>
          <w:tcPr>
            <w:tcW w:w="862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480,00</w:t>
            </w:r>
          </w:p>
        </w:tc>
        <w:tc>
          <w:tcPr>
            <w:tcW w:w="1418" w:type="dxa"/>
          </w:tcPr>
          <w:p w:rsidR="00604A34" w:rsidRPr="009F0148" w:rsidRDefault="00604A34" w:rsidP="006723ED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9600,00</w:t>
            </w:r>
          </w:p>
        </w:tc>
      </w:tr>
      <w:tr w:rsidR="008D7DFC" w:rsidRPr="008B0943" w:rsidTr="008D7DFC">
        <w:tc>
          <w:tcPr>
            <w:tcW w:w="675" w:type="dxa"/>
          </w:tcPr>
          <w:p w:rsidR="008D7DFC" w:rsidRDefault="008D7DFC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</w:tcPr>
          <w:p w:rsidR="008D7DFC" w:rsidRDefault="008D7D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Аспирационный катетер №16</w:t>
            </w:r>
          </w:p>
        </w:tc>
        <w:tc>
          <w:tcPr>
            <w:tcW w:w="8505" w:type="dxa"/>
          </w:tcPr>
          <w:p w:rsidR="008D7DFC" w:rsidRPr="008D7DFC" w:rsidRDefault="008D7DF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7DF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Катетер отсасывающий (аспирационный) предназначен для аспирации трахеобронхиального секрета и мокроты из респираторного тракта пациентов, находящихся на аппарате ИВЛ, а также самостоятельно дышащих через </w:t>
            </w:r>
            <w:proofErr w:type="spellStart"/>
            <w:r w:rsidRPr="008D7DF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трахеостомическую</w:t>
            </w:r>
            <w:proofErr w:type="spellEnd"/>
            <w:r w:rsidRPr="008D7DF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или </w:t>
            </w:r>
            <w:proofErr w:type="spellStart"/>
            <w:r w:rsidRPr="008D7DF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эндотрахеальную</w:t>
            </w:r>
            <w:proofErr w:type="spellEnd"/>
            <w:r w:rsidRPr="008D7DF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трубку.</w:t>
            </w:r>
          </w:p>
        </w:tc>
        <w:tc>
          <w:tcPr>
            <w:tcW w:w="862" w:type="dxa"/>
          </w:tcPr>
          <w:p w:rsidR="008D7DFC" w:rsidRDefault="008D7DF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8D7DFC" w:rsidRDefault="008D7D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8D7DFC" w:rsidRDefault="008D7D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418" w:type="dxa"/>
          </w:tcPr>
          <w:p w:rsidR="008D7DFC" w:rsidRDefault="008D7D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</w:tr>
      <w:tr w:rsidR="008D7DFC" w:rsidRPr="008B0943" w:rsidTr="008D7DFC">
        <w:tc>
          <w:tcPr>
            <w:tcW w:w="675" w:type="dxa"/>
          </w:tcPr>
          <w:p w:rsidR="008D7DFC" w:rsidRDefault="008D7DFC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3" w:type="dxa"/>
          </w:tcPr>
          <w:p w:rsidR="008D7DFC" w:rsidRDefault="008D7D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Аспирационный катетер №18 </w:t>
            </w:r>
          </w:p>
        </w:tc>
        <w:tc>
          <w:tcPr>
            <w:tcW w:w="8505" w:type="dxa"/>
          </w:tcPr>
          <w:p w:rsidR="008D7DFC" w:rsidRPr="008D7DFC" w:rsidRDefault="008D7DF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7DF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Катетер отсасывающий (аспирационный) предназначен для аспирации трахеобронхиального секрета и мокроты из респираторного тракта пациентов, находящихся на аппарате ИВЛ, а также самостоятельно дышащих через </w:t>
            </w:r>
            <w:proofErr w:type="spellStart"/>
            <w:r w:rsidRPr="008D7DF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трахеостомическую</w:t>
            </w:r>
            <w:proofErr w:type="spellEnd"/>
            <w:r w:rsidRPr="008D7DF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или </w:t>
            </w:r>
            <w:proofErr w:type="spellStart"/>
            <w:r w:rsidRPr="008D7DF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эндотрахеальную</w:t>
            </w:r>
            <w:proofErr w:type="spellEnd"/>
            <w:r w:rsidRPr="008D7DF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трубку.</w:t>
            </w:r>
          </w:p>
        </w:tc>
        <w:tc>
          <w:tcPr>
            <w:tcW w:w="862" w:type="dxa"/>
          </w:tcPr>
          <w:p w:rsidR="008D7DFC" w:rsidRDefault="008D7DF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8D7DFC" w:rsidRDefault="008D7D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8D7DFC" w:rsidRDefault="008D7D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418" w:type="dxa"/>
          </w:tcPr>
          <w:p w:rsidR="008D7DFC" w:rsidRDefault="008D7D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</w:tr>
      <w:tr w:rsidR="00604A34" w:rsidRPr="008B0943" w:rsidTr="008D7DFC">
        <w:tc>
          <w:tcPr>
            <w:tcW w:w="675" w:type="dxa"/>
          </w:tcPr>
          <w:p w:rsidR="00604A34" w:rsidRDefault="00811865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843" w:type="dxa"/>
          </w:tcPr>
          <w:p w:rsidR="00604A34" w:rsidRDefault="008118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Вата 100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  <w:r>
              <w:rPr>
                <w:rFonts w:ascii="Times New Roman" w:hAnsi="Times New Roman" w:cs="Times New Roman"/>
              </w:rPr>
              <w:t xml:space="preserve">  упаковка </w:t>
            </w:r>
          </w:p>
        </w:tc>
        <w:tc>
          <w:tcPr>
            <w:tcW w:w="8505" w:type="dxa"/>
          </w:tcPr>
          <w:p w:rsidR="00604A34" w:rsidRPr="00811865" w:rsidRDefault="0081186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1186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Изгатовлена</w:t>
            </w:r>
            <w:proofErr w:type="spellEnd"/>
            <w:r w:rsidRPr="0081186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из 100% хлопкового волокна. Область </w:t>
            </w:r>
            <w:proofErr w:type="spellStart"/>
            <w:r w:rsidRPr="0081186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преминения</w:t>
            </w:r>
            <w:proofErr w:type="spellEnd"/>
            <w:r w:rsidRPr="0081186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: В качестве перевязочного средства.</w:t>
            </w:r>
          </w:p>
        </w:tc>
        <w:tc>
          <w:tcPr>
            <w:tcW w:w="862" w:type="dxa"/>
          </w:tcPr>
          <w:p w:rsidR="00604A34" w:rsidRDefault="008D7DF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604A34" w:rsidRDefault="008D7D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134" w:type="dxa"/>
          </w:tcPr>
          <w:p w:rsidR="00604A34" w:rsidRDefault="008D7D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418" w:type="dxa"/>
          </w:tcPr>
          <w:p w:rsidR="00604A34" w:rsidRDefault="008D7D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195000,00</w:t>
            </w:r>
          </w:p>
        </w:tc>
      </w:tr>
      <w:tr w:rsidR="00811865" w:rsidRPr="008B0943" w:rsidTr="008D7DFC">
        <w:tc>
          <w:tcPr>
            <w:tcW w:w="675" w:type="dxa"/>
          </w:tcPr>
          <w:p w:rsidR="00811865" w:rsidRDefault="00811865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11865" w:rsidRDefault="008118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811865" w:rsidRDefault="008118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811865" w:rsidRDefault="008118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811865" w:rsidRDefault="008118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865" w:rsidRDefault="008118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865" w:rsidRDefault="00811865">
            <w:pPr>
              <w:rPr>
                <w:rFonts w:ascii="Times New Roman" w:hAnsi="Times New Roman" w:cs="Times New Roman"/>
              </w:rPr>
            </w:pP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734F84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734F84">
        <w:rPr>
          <w:rFonts w:ascii="Times New Roman" w:hAnsi="Times New Roman" w:cs="Times New Roman"/>
        </w:rPr>
        <w:t xml:space="preserve"> 02</w:t>
      </w:r>
      <w:r w:rsidRPr="008A0D1D">
        <w:rPr>
          <w:rFonts w:ascii="Times New Roman" w:hAnsi="Times New Roman" w:cs="Times New Roman"/>
        </w:rPr>
        <w:t>.</w:t>
      </w:r>
      <w:r w:rsidR="00734F84">
        <w:rPr>
          <w:rFonts w:ascii="Times New Roman" w:hAnsi="Times New Roman" w:cs="Times New Roman"/>
        </w:rPr>
        <w:t>10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734F84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734F84">
        <w:rPr>
          <w:rFonts w:ascii="Times New Roman" w:hAnsi="Times New Roman" w:cs="Times New Roman"/>
        </w:rPr>
        <w:t>09</w:t>
      </w:r>
      <w:r w:rsidR="002C6517">
        <w:rPr>
          <w:rFonts w:ascii="Times New Roman" w:hAnsi="Times New Roman" w:cs="Times New Roman"/>
        </w:rPr>
        <w:t>.</w:t>
      </w:r>
      <w:r w:rsidR="00FA1CBF">
        <w:rPr>
          <w:rFonts w:ascii="Times New Roman" w:hAnsi="Times New Roman" w:cs="Times New Roman"/>
        </w:rPr>
        <w:t>10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F84A67">
        <w:rPr>
          <w:rFonts w:ascii="Times New Roman" w:hAnsi="Times New Roman" w:cs="Times New Roman"/>
        </w:rPr>
        <w:t>4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FA1CBF">
        <w:rPr>
          <w:rFonts w:ascii="Times New Roman" w:hAnsi="Times New Roman" w:cs="Times New Roman"/>
        </w:rPr>
        <w:t>0</w:t>
      </w:r>
      <w:r w:rsidR="00734F84">
        <w:rPr>
          <w:rFonts w:ascii="Times New Roman" w:hAnsi="Times New Roman" w:cs="Times New Roman"/>
        </w:rPr>
        <w:t>9</w:t>
      </w:r>
      <w:r w:rsidR="00FA1CBF">
        <w:rPr>
          <w:rFonts w:ascii="Times New Roman" w:hAnsi="Times New Roman" w:cs="Times New Roman"/>
        </w:rPr>
        <w:t>.</w:t>
      </w:r>
      <w:r w:rsidR="0086218A">
        <w:rPr>
          <w:rFonts w:ascii="Times New Roman" w:hAnsi="Times New Roman" w:cs="Times New Roman"/>
        </w:rPr>
        <w:t>10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2C6517">
        <w:rPr>
          <w:rFonts w:ascii="Times New Roman" w:hAnsi="Times New Roman" w:cs="Times New Roman"/>
        </w:rPr>
        <w:t>8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469D7"/>
    <w:rsid w:val="000511C1"/>
    <w:rsid w:val="00064FD1"/>
    <w:rsid w:val="00075E16"/>
    <w:rsid w:val="00084116"/>
    <w:rsid w:val="00093753"/>
    <w:rsid w:val="000A565A"/>
    <w:rsid w:val="000B64D5"/>
    <w:rsid w:val="000C5F43"/>
    <w:rsid w:val="000D02AF"/>
    <w:rsid w:val="000D39A0"/>
    <w:rsid w:val="000D7F07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14025"/>
    <w:rsid w:val="00214700"/>
    <w:rsid w:val="00233739"/>
    <w:rsid w:val="00243424"/>
    <w:rsid w:val="00256AF0"/>
    <w:rsid w:val="00262AE7"/>
    <w:rsid w:val="002904E4"/>
    <w:rsid w:val="00291D0C"/>
    <w:rsid w:val="002977EC"/>
    <w:rsid w:val="002C6517"/>
    <w:rsid w:val="00325479"/>
    <w:rsid w:val="00330ED7"/>
    <w:rsid w:val="00331430"/>
    <w:rsid w:val="00334ECC"/>
    <w:rsid w:val="0035182C"/>
    <w:rsid w:val="00372E42"/>
    <w:rsid w:val="00377797"/>
    <w:rsid w:val="003835C3"/>
    <w:rsid w:val="00394D27"/>
    <w:rsid w:val="003C0A94"/>
    <w:rsid w:val="00406D02"/>
    <w:rsid w:val="00407E7D"/>
    <w:rsid w:val="00420354"/>
    <w:rsid w:val="004409FF"/>
    <w:rsid w:val="00454209"/>
    <w:rsid w:val="00481DAC"/>
    <w:rsid w:val="00492F05"/>
    <w:rsid w:val="004A573B"/>
    <w:rsid w:val="004B387B"/>
    <w:rsid w:val="004B785D"/>
    <w:rsid w:val="004D6B26"/>
    <w:rsid w:val="00544EBB"/>
    <w:rsid w:val="00560EE3"/>
    <w:rsid w:val="00572868"/>
    <w:rsid w:val="00583EB8"/>
    <w:rsid w:val="00586E75"/>
    <w:rsid w:val="00591C7F"/>
    <w:rsid w:val="00592D2F"/>
    <w:rsid w:val="00594F3F"/>
    <w:rsid w:val="005D77C6"/>
    <w:rsid w:val="005E0E2D"/>
    <w:rsid w:val="005F2CAE"/>
    <w:rsid w:val="005F4132"/>
    <w:rsid w:val="00604A34"/>
    <w:rsid w:val="006052EC"/>
    <w:rsid w:val="0062666B"/>
    <w:rsid w:val="00632683"/>
    <w:rsid w:val="00655777"/>
    <w:rsid w:val="006563EB"/>
    <w:rsid w:val="0068255F"/>
    <w:rsid w:val="006A4C57"/>
    <w:rsid w:val="006C580F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4C96"/>
    <w:rsid w:val="00807813"/>
    <w:rsid w:val="00811865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92507F"/>
    <w:rsid w:val="00946836"/>
    <w:rsid w:val="009869DB"/>
    <w:rsid w:val="009A5520"/>
    <w:rsid w:val="009C2024"/>
    <w:rsid w:val="009D7FC6"/>
    <w:rsid w:val="00A032CF"/>
    <w:rsid w:val="00A579E9"/>
    <w:rsid w:val="00A63146"/>
    <w:rsid w:val="00A65772"/>
    <w:rsid w:val="00A768F3"/>
    <w:rsid w:val="00A81D59"/>
    <w:rsid w:val="00AC3358"/>
    <w:rsid w:val="00AD0744"/>
    <w:rsid w:val="00AD20A9"/>
    <w:rsid w:val="00AE1C7B"/>
    <w:rsid w:val="00AE37E6"/>
    <w:rsid w:val="00B27D1C"/>
    <w:rsid w:val="00B63607"/>
    <w:rsid w:val="00B67F9F"/>
    <w:rsid w:val="00B9147E"/>
    <w:rsid w:val="00BB11BE"/>
    <w:rsid w:val="00BD03AC"/>
    <w:rsid w:val="00BE77B4"/>
    <w:rsid w:val="00C3671F"/>
    <w:rsid w:val="00CA038C"/>
    <w:rsid w:val="00CA05EA"/>
    <w:rsid w:val="00CA7736"/>
    <w:rsid w:val="00CB7412"/>
    <w:rsid w:val="00CC6A7F"/>
    <w:rsid w:val="00CD2983"/>
    <w:rsid w:val="00CE5BA6"/>
    <w:rsid w:val="00CF2488"/>
    <w:rsid w:val="00D0067B"/>
    <w:rsid w:val="00D34C43"/>
    <w:rsid w:val="00D91B6B"/>
    <w:rsid w:val="00D9285A"/>
    <w:rsid w:val="00DA2A99"/>
    <w:rsid w:val="00DF6BC6"/>
    <w:rsid w:val="00E3413F"/>
    <w:rsid w:val="00E801B8"/>
    <w:rsid w:val="00EA401E"/>
    <w:rsid w:val="00EA799B"/>
    <w:rsid w:val="00F45B09"/>
    <w:rsid w:val="00F57B8F"/>
    <w:rsid w:val="00F84A67"/>
    <w:rsid w:val="00FA1CBF"/>
    <w:rsid w:val="00FB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EDB6-A753-4DBB-BD25-5C62777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2772</TotalTime>
  <Pages>5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dcterms:created xsi:type="dcterms:W3CDTF">2018-03-27T09:47:00Z</dcterms:created>
  <dcterms:modified xsi:type="dcterms:W3CDTF">2018-10-02T11:17:00Z</dcterms:modified>
</cp:coreProperties>
</file>