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0D" w:rsidRPr="008A0D1D" w:rsidRDefault="004A6377" w:rsidP="00944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 11</w:t>
      </w: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r>
        <w:rPr>
          <w:b/>
          <w:sz w:val="22"/>
          <w:szCs w:val="22"/>
        </w:rPr>
        <w:t>Айыртауская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акимата СКО»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944D0D" w:rsidRPr="008A0D1D" w:rsidRDefault="00944D0D" w:rsidP="00944D0D">
      <w:pPr>
        <w:rPr>
          <w:rFonts w:ascii="Times New Roman" w:hAnsi="Times New Roman" w:cs="Times New Roman"/>
        </w:rPr>
      </w:pPr>
    </w:p>
    <w:p w:rsidR="00944D0D" w:rsidRPr="008A0D1D" w:rsidRDefault="00944D0D" w:rsidP="00944D0D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«Айыртауская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>КГУ «УЗ акимата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Айыртауский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, с.Саумалколь, ул.Хаирова №1.</w:t>
      </w:r>
    </w:p>
    <w:p w:rsidR="00944D0D" w:rsidRPr="008A0D1D" w:rsidRDefault="00944D0D" w:rsidP="00944D0D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6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09"/>
        <w:gridCol w:w="7088"/>
        <w:gridCol w:w="1276"/>
        <w:gridCol w:w="851"/>
        <w:gridCol w:w="994"/>
        <w:gridCol w:w="1417"/>
      </w:tblGrid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7088" w:type="dxa"/>
          </w:tcPr>
          <w:p w:rsidR="00944D0D" w:rsidRPr="008A0D1D" w:rsidRDefault="00944D0D" w:rsidP="00191D6F">
            <w:pPr>
              <w:ind w:right="-81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Техническая характеристика </w:t>
            </w:r>
          </w:p>
        </w:tc>
        <w:tc>
          <w:tcPr>
            <w:tcW w:w="1276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Кол-во,объем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4D0D" w:rsidRPr="008A0D1D" w:rsidRDefault="003F5C7C" w:rsidP="00F25A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Морфин гидрохлорид</w:t>
            </w:r>
            <w:r w:rsidR="00F25A7B">
              <w:rPr>
                <w:rFonts w:ascii="Times New Roman" w:hAnsi="Times New Roman" w:cs="Times New Roman"/>
              </w:rPr>
              <w:t xml:space="preserve"> 1%-1,0мл</w:t>
            </w:r>
          </w:p>
        </w:tc>
        <w:tc>
          <w:tcPr>
            <w:tcW w:w="7088" w:type="dxa"/>
          </w:tcPr>
          <w:p w:rsidR="00944D0D" w:rsidRPr="00A820BD" w:rsidRDefault="003F5C7C" w:rsidP="00191D6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Прозрачная бесцветная или слегка желто</w:t>
            </w: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softHyphen/>
              <w:t>ватая или коричневатая жидкость. По 1 мл в ампулы из стекла.</w:t>
            </w:r>
          </w:p>
        </w:tc>
        <w:tc>
          <w:tcPr>
            <w:tcW w:w="1276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Промедол 2%-1,0 мл</w:t>
            </w:r>
          </w:p>
        </w:tc>
        <w:tc>
          <w:tcPr>
            <w:tcW w:w="7088" w:type="dxa"/>
          </w:tcPr>
          <w:p w:rsidR="00944D0D" w:rsidRPr="00A820BD" w:rsidRDefault="003F5C7C" w:rsidP="00191D6F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820BD">
              <w:rPr>
                <w:rStyle w:val="a9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t>Раствор в ампулах</w:t>
            </w:r>
            <w:r w:rsidRPr="00A820B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виде прозрачной жидкости для подкожных, внутримышечных, внутривенных инъекций.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84000,00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Фенталин 0,005%-2,0 мл</w:t>
            </w:r>
          </w:p>
        </w:tc>
        <w:tc>
          <w:tcPr>
            <w:tcW w:w="7088" w:type="dxa"/>
          </w:tcPr>
          <w:p w:rsidR="00944D0D" w:rsidRPr="00A820BD" w:rsidRDefault="00A820BD" w:rsidP="00191D6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Прозрачная бесцветная или слегка окрашенная жидкость.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944D0D" w:rsidRPr="00763462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Диазепам (реланиум) 10 мг-2,0 мл</w:t>
            </w:r>
          </w:p>
        </w:tc>
        <w:tc>
          <w:tcPr>
            <w:tcW w:w="7088" w:type="dxa"/>
          </w:tcPr>
          <w:p w:rsidR="00944D0D" w:rsidRPr="00A820BD" w:rsidRDefault="00A820BD" w:rsidP="00191D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Бесцветный либо желто-зеленый прозрачный раствор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944D0D" w:rsidRPr="0014751E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Брюзепам 10 мг-2,0 мл</w:t>
            </w:r>
          </w:p>
        </w:tc>
        <w:tc>
          <w:tcPr>
            <w:tcW w:w="7088" w:type="dxa"/>
          </w:tcPr>
          <w:p w:rsidR="00A820BD" w:rsidRPr="00A820BD" w:rsidRDefault="00A820BD" w:rsidP="00A820BD">
            <w:pPr>
              <w:pStyle w:val="6"/>
              <w:shd w:val="clear" w:color="auto" w:fill="FFFFFF"/>
              <w:rPr>
                <w:b w:val="0"/>
                <w:color w:val="000000" w:themeColor="text1"/>
                <w:sz w:val="22"/>
                <w:szCs w:val="22"/>
              </w:rPr>
            </w:pPr>
            <w:r w:rsidRPr="00A820BD">
              <w:rPr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Прозрачный бесцветный или бледно-желтый раствор.</w:t>
            </w:r>
            <w:r w:rsidRPr="00A820BD">
              <w:rPr>
                <w:b w:val="0"/>
                <w:color w:val="000000" w:themeColor="text1"/>
                <w:sz w:val="22"/>
                <w:szCs w:val="22"/>
              </w:rPr>
              <w:t xml:space="preserve"> 2 мл препарата содержат:</w:t>
            </w:r>
          </w:p>
          <w:p w:rsidR="00A820BD" w:rsidRPr="00A820BD" w:rsidRDefault="00A820BD" w:rsidP="00A820BD">
            <w:pPr>
              <w:shd w:val="clear" w:color="auto" w:fill="FFFFFF"/>
              <w:spacing w:before="100" w:beforeAutospacing="1" w:after="100" w:afterAutospacing="1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820B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lastRenderedPageBreak/>
              <w:t>активное вещество - </w:t>
            </w:r>
            <w:r w:rsidRPr="00A820B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диазепам 10 мг,</w:t>
            </w:r>
          </w:p>
          <w:p w:rsidR="00A820BD" w:rsidRPr="00A820BD" w:rsidRDefault="00A820BD" w:rsidP="00A820BD">
            <w:pPr>
              <w:shd w:val="clear" w:color="auto" w:fill="FFFFFF"/>
              <w:spacing w:before="100" w:beforeAutospacing="1" w:after="100" w:afterAutospacing="1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820B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вспомогательные вещества:</w:t>
            </w:r>
            <w:r w:rsidRPr="00A820B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пропиленгликоль, этанол, спирт бензиловый, натрия бензоат, кислота бензойная, вода для инъекций</w:t>
            </w:r>
          </w:p>
          <w:p w:rsidR="00944D0D" w:rsidRPr="00A820BD" w:rsidRDefault="00944D0D" w:rsidP="00191D6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44D0D" w:rsidRDefault="00F25A7B" w:rsidP="00191D6F">
            <w:r>
              <w:lastRenderedPageBreak/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</w:tcPr>
          <w:p w:rsidR="00944D0D" w:rsidRPr="00ED6844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88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944D0D" w:rsidRPr="0056175B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4D0D" w:rsidRPr="0056175B" w:rsidRDefault="00F25A7B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241 100,00</w:t>
            </w:r>
          </w:p>
        </w:tc>
      </w:tr>
    </w:tbl>
    <w:p w:rsidR="00944D0D" w:rsidRDefault="00944D0D" w:rsidP="00944D0D">
      <w:pPr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9918A6">
        <w:rPr>
          <w:rFonts w:ascii="Times New Roman" w:hAnsi="Times New Roman" w:cs="Times New Roman"/>
        </w:rPr>
        <w:t>15</w:t>
      </w:r>
      <w:r w:rsidR="004A637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A6377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9918A6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</w:t>
      </w:r>
      <w:r w:rsidR="004A6377">
        <w:rPr>
          <w:rFonts w:ascii="Times New Roman" w:hAnsi="Times New Roman" w:cs="Times New Roman"/>
        </w:rPr>
        <w:t xml:space="preserve">умалколь, ул.Хаирова №1 </w:t>
      </w:r>
      <w:r>
        <w:rPr>
          <w:rFonts w:ascii="Times New Roman" w:hAnsi="Times New Roman" w:cs="Times New Roman"/>
        </w:rPr>
        <w:t>, 1</w:t>
      </w:r>
      <w:r w:rsidR="004A637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ч. 00 мин. </w:t>
      </w:r>
      <w:r w:rsidR="009918A6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бухгалтерия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r>
        <w:rPr>
          <w:rFonts w:ascii="Times New Roman" w:hAnsi="Times New Roman" w:cs="Times New Roman"/>
        </w:rPr>
        <w:t xml:space="preserve">Айыртауский район, с.Саумалколь, ул.Хаирова №1 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4D0D" w:rsidRPr="008A0D1D" w:rsidRDefault="00944D0D" w:rsidP="00944D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Эл.адрес: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Default="00944D0D" w:rsidP="00944D0D"/>
    <w:p w:rsidR="00CD01A8" w:rsidRDefault="00CD01A8"/>
    <w:sectPr w:rsidR="00CD01A8" w:rsidSect="00B6355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E9E" w:rsidRDefault="00830E9E" w:rsidP="00944D0D">
      <w:pPr>
        <w:spacing w:after="0" w:line="240" w:lineRule="auto"/>
      </w:pPr>
      <w:r>
        <w:separator/>
      </w:r>
    </w:p>
  </w:endnote>
  <w:endnote w:type="continuationSeparator" w:id="1">
    <w:p w:rsidR="00830E9E" w:rsidRDefault="00830E9E" w:rsidP="0094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E9E" w:rsidRDefault="00830E9E" w:rsidP="00944D0D">
      <w:pPr>
        <w:spacing w:after="0" w:line="240" w:lineRule="auto"/>
      </w:pPr>
      <w:r>
        <w:separator/>
      </w:r>
    </w:p>
  </w:footnote>
  <w:footnote w:type="continuationSeparator" w:id="1">
    <w:p w:rsidR="00830E9E" w:rsidRDefault="00830E9E" w:rsidP="00944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36B"/>
    <w:rsid w:val="00027498"/>
    <w:rsid w:val="000F167A"/>
    <w:rsid w:val="001815BB"/>
    <w:rsid w:val="001B4F6A"/>
    <w:rsid w:val="00334CF7"/>
    <w:rsid w:val="003F5C7C"/>
    <w:rsid w:val="00425998"/>
    <w:rsid w:val="004921F2"/>
    <w:rsid w:val="004A6377"/>
    <w:rsid w:val="0068728F"/>
    <w:rsid w:val="006F661C"/>
    <w:rsid w:val="007236E5"/>
    <w:rsid w:val="00750D7F"/>
    <w:rsid w:val="00763462"/>
    <w:rsid w:val="007C2B1D"/>
    <w:rsid w:val="0081084B"/>
    <w:rsid w:val="00830E9E"/>
    <w:rsid w:val="008D7BA3"/>
    <w:rsid w:val="00944D0D"/>
    <w:rsid w:val="0095736B"/>
    <w:rsid w:val="009918A6"/>
    <w:rsid w:val="00A423F8"/>
    <w:rsid w:val="00A66B89"/>
    <w:rsid w:val="00A820BD"/>
    <w:rsid w:val="00AE34B5"/>
    <w:rsid w:val="00B06349"/>
    <w:rsid w:val="00B0672D"/>
    <w:rsid w:val="00B6355A"/>
    <w:rsid w:val="00C876C9"/>
    <w:rsid w:val="00CA6785"/>
    <w:rsid w:val="00CD01A8"/>
    <w:rsid w:val="00DB39BB"/>
    <w:rsid w:val="00E47F44"/>
    <w:rsid w:val="00E76EEE"/>
    <w:rsid w:val="00E930FF"/>
    <w:rsid w:val="00ED6844"/>
    <w:rsid w:val="00F16F1F"/>
    <w:rsid w:val="00F2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1C"/>
  </w:style>
  <w:style w:type="paragraph" w:styleId="6">
    <w:name w:val="heading 6"/>
    <w:basedOn w:val="a"/>
    <w:link w:val="60"/>
    <w:uiPriority w:val="9"/>
    <w:qFormat/>
    <w:rsid w:val="00A820B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3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876C9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D0D"/>
  </w:style>
  <w:style w:type="paragraph" w:styleId="a7">
    <w:name w:val="footer"/>
    <w:basedOn w:val="a"/>
    <w:link w:val="a8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D0D"/>
  </w:style>
  <w:style w:type="character" w:styleId="a9">
    <w:name w:val="Strong"/>
    <w:basedOn w:val="a0"/>
    <w:uiPriority w:val="22"/>
    <w:qFormat/>
    <w:rsid w:val="003F5C7C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A820B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a">
    <w:name w:val="Emphasis"/>
    <w:basedOn w:val="a0"/>
    <w:uiPriority w:val="20"/>
    <w:qFormat/>
    <w:rsid w:val="00A820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2018-03-02T08:49:00Z</dcterms:created>
  <dcterms:modified xsi:type="dcterms:W3CDTF">2018-03-15T04:35:00Z</dcterms:modified>
</cp:coreProperties>
</file>