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4C4F4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33"/>
        <w:gridCol w:w="6520"/>
        <w:gridCol w:w="862"/>
        <w:gridCol w:w="839"/>
        <w:gridCol w:w="1134"/>
        <w:gridCol w:w="1418"/>
        <w:gridCol w:w="1987"/>
      </w:tblGrid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D65007" w:rsidRPr="008A0D1D" w:rsidRDefault="00C14D52" w:rsidP="00C14D5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Адаптированная молочная смесь для вскармливания детей первого полугодия жизни</w:t>
            </w:r>
            <w:r w:rsidR="007F73EB">
              <w:rPr>
                <w:rFonts w:ascii="Times New Roman" w:hAnsi="Times New Roman" w:cs="Times New Roman"/>
              </w:rPr>
              <w:t xml:space="preserve"> 0-6 </w:t>
            </w:r>
            <w:proofErr w:type="spellStart"/>
            <w:proofErr w:type="gramStart"/>
            <w:r w:rsidR="007F73EB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 w:rsidR="007F73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0" w:type="dxa"/>
          </w:tcPr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Адаптированная молочная смесь  для вскармливания детей первого полугодия жизни, в картонной упаковке по </w:t>
            </w:r>
            <w:r>
              <w:rPr>
                <w:rFonts w:ascii="Times New Roman" w:hAnsi="Times New Roman"/>
              </w:rPr>
              <w:t xml:space="preserve">350 </w:t>
            </w:r>
            <w:proofErr w:type="spellStart"/>
            <w:r>
              <w:rPr>
                <w:rFonts w:ascii="Times New Roman" w:hAnsi="Times New Roman"/>
              </w:rPr>
              <w:t>гр</w:t>
            </w:r>
            <w:proofErr w:type="spellEnd"/>
            <w:r>
              <w:rPr>
                <w:rFonts w:ascii="Times New Roman" w:hAnsi="Times New Roman"/>
              </w:rPr>
              <w:t xml:space="preserve">  расфасовки.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     Сухая адаптированная молочная смесь для вскармливания здоровых детей первого полугодия жизни, обеспечивающая оптимальное развитие, нормализацию процессов пищеварения и поддержание здоровой кишечной микрофлоры,  должна соответствовать следующим основн</w:t>
            </w:r>
            <w:r>
              <w:rPr>
                <w:rFonts w:ascii="Times New Roman" w:hAnsi="Times New Roman"/>
              </w:rPr>
              <w:t>ым требованиям: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>1- белковый компонент смеси  на 60 % должен быть представлен сывороточной фракцией молочных белков, которая: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 -ближе по аминокислотному составу к белкам грудного молока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 -легко переваривается, и обеспечивает оптимальную скорость эвакуации смеси  из желудка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2- смесь должна содержать комплекс </w:t>
            </w:r>
            <w:proofErr w:type="spellStart"/>
            <w:r w:rsidRPr="007F73EB">
              <w:rPr>
                <w:rFonts w:ascii="Times New Roman" w:hAnsi="Times New Roman"/>
              </w:rPr>
              <w:t>пребиотиков</w:t>
            </w:r>
            <w:proofErr w:type="spellEnd"/>
            <w:r w:rsidRPr="007F73EB">
              <w:rPr>
                <w:rFonts w:ascii="Times New Roman" w:hAnsi="Times New Roman"/>
              </w:rPr>
              <w:t xml:space="preserve"> представленных комбинацией ГОС и ФОС</w:t>
            </w:r>
            <w:proofErr w:type="gramStart"/>
            <w:r w:rsidRPr="007F73EB">
              <w:rPr>
                <w:rFonts w:ascii="Times New Roman" w:hAnsi="Times New Roman"/>
              </w:rPr>
              <w:t xml:space="preserve"> ,</w:t>
            </w:r>
            <w:proofErr w:type="gramEnd"/>
            <w:r w:rsidRPr="007F73EB">
              <w:rPr>
                <w:rFonts w:ascii="Times New Roman" w:hAnsi="Times New Roman"/>
              </w:rPr>
              <w:t>которые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 -способствуют здоровому пищеварению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 -поддерживают здоровую кишечную микрофлору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3- смесь должна содержать </w:t>
            </w:r>
            <w:proofErr w:type="spellStart"/>
            <w:r w:rsidRPr="007F73EB">
              <w:rPr>
                <w:rFonts w:ascii="Times New Roman" w:hAnsi="Times New Roman"/>
              </w:rPr>
              <w:t>пробиотики</w:t>
            </w:r>
            <w:proofErr w:type="spellEnd"/>
            <w:r w:rsidRPr="007F73EB">
              <w:rPr>
                <w:rFonts w:ascii="Times New Roman" w:hAnsi="Times New Roman"/>
              </w:rPr>
              <w:t xml:space="preserve"> (</w:t>
            </w:r>
            <w:proofErr w:type="spellStart"/>
            <w:r w:rsidRPr="007F73EB">
              <w:rPr>
                <w:rFonts w:ascii="Times New Roman" w:hAnsi="Times New Roman"/>
              </w:rPr>
              <w:t>лактобактерии</w:t>
            </w:r>
            <w:proofErr w:type="spellEnd"/>
            <w:r w:rsidRPr="007F73EB">
              <w:rPr>
                <w:rFonts w:ascii="Times New Roman" w:hAnsi="Times New Roman"/>
              </w:rPr>
              <w:t xml:space="preserve"> </w:t>
            </w:r>
            <w:proofErr w:type="spellStart"/>
            <w:r w:rsidRPr="007F73EB">
              <w:rPr>
                <w:rFonts w:ascii="Times New Roman" w:hAnsi="Times New Roman"/>
              </w:rPr>
              <w:t>L.reuteri</w:t>
            </w:r>
            <w:proofErr w:type="spellEnd"/>
            <w:r w:rsidRPr="007F73EB">
              <w:rPr>
                <w:rFonts w:ascii="Times New Roman" w:hAnsi="Times New Roman"/>
              </w:rPr>
              <w:t>)-улучшает кишечную микрофлору у детей, способствует профилактике колик, регулярному мягкому стулу.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4- смесь должна иметь оптимальное соотношение </w:t>
            </w:r>
            <w:proofErr w:type="spellStart"/>
            <w:r w:rsidRPr="007F73EB">
              <w:rPr>
                <w:rFonts w:ascii="Times New Roman" w:hAnsi="Times New Roman"/>
              </w:rPr>
              <w:t>Са</w:t>
            </w:r>
            <w:proofErr w:type="gramStart"/>
            <w:r w:rsidRPr="007F73EB">
              <w:rPr>
                <w:rFonts w:ascii="Times New Roman" w:hAnsi="Times New Roman"/>
              </w:rPr>
              <w:t>:Р</w:t>
            </w:r>
            <w:proofErr w:type="spellEnd"/>
            <w:proofErr w:type="gramEnd"/>
            <w:r w:rsidRPr="007F73EB">
              <w:rPr>
                <w:rFonts w:ascii="Times New Roman" w:hAnsi="Times New Roman"/>
              </w:rPr>
              <w:t>, равное 1,8 что будет: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- способствовать формированию мягкого стула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 - улучшению всасывания </w:t>
            </w:r>
            <w:proofErr w:type="spellStart"/>
            <w:r w:rsidRPr="007F73EB">
              <w:rPr>
                <w:rFonts w:ascii="Times New Roman" w:hAnsi="Times New Roman"/>
              </w:rPr>
              <w:t>Са</w:t>
            </w:r>
            <w:proofErr w:type="spellEnd"/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 xml:space="preserve">4- углеводный компонент продукта должен быть комплексным (сочетание лактозы и </w:t>
            </w:r>
            <w:proofErr w:type="spellStart"/>
            <w:r w:rsidRPr="007F73EB">
              <w:rPr>
                <w:rFonts w:ascii="Times New Roman" w:hAnsi="Times New Roman"/>
              </w:rPr>
              <w:t>мальтодекстрина</w:t>
            </w:r>
            <w:proofErr w:type="spellEnd"/>
            <w:proofErr w:type="gramStart"/>
            <w:r w:rsidRPr="007F73EB">
              <w:rPr>
                <w:rFonts w:ascii="Times New Roman" w:hAnsi="Times New Roman"/>
              </w:rPr>
              <w:t xml:space="preserve"> )</w:t>
            </w:r>
            <w:proofErr w:type="gramEnd"/>
            <w:r w:rsidRPr="007F73EB">
              <w:rPr>
                <w:rFonts w:ascii="Times New Roman" w:hAnsi="Times New Roman"/>
              </w:rPr>
              <w:t xml:space="preserve">, что позволит применять смесь при умеренной </w:t>
            </w:r>
            <w:proofErr w:type="spellStart"/>
            <w:r w:rsidRPr="007F73EB">
              <w:rPr>
                <w:rFonts w:ascii="Times New Roman" w:hAnsi="Times New Roman"/>
              </w:rPr>
              <w:t>лактазной</w:t>
            </w:r>
            <w:proofErr w:type="spellEnd"/>
            <w:r w:rsidRPr="007F73EB">
              <w:rPr>
                <w:rFonts w:ascii="Times New Roman" w:hAnsi="Times New Roman"/>
              </w:rPr>
              <w:t xml:space="preserve"> недостаточности и улучшить консистенцию стула.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lastRenderedPageBreak/>
              <w:t>5- смесь должна содержать современный витаминно-минеральный модуль</w:t>
            </w:r>
          </w:p>
          <w:p w:rsidR="00474B70" w:rsidRPr="007F73EB" w:rsidRDefault="007F73EB" w:rsidP="007F73EB">
            <w:pPr>
              <w:pStyle w:val="a7"/>
              <w:jc w:val="both"/>
              <w:rPr>
                <w:rFonts w:ascii="Times New Roman" w:hAnsi="Times New Roman"/>
              </w:rPr>
            </w:pPr>
            <w:r w:rsidRPr="007F73EB">
              <w:rPr>
                <w:rFonts w:ascii="Times New Roman" w:hAnsi="Times New Roman"/>
              </w:rPr>
              <w:t>6- смесь должна содержать профилактическую дозу йода-13,4  мкг/на 100м</w:t>
            </w:r>
            <w:r>
              <w:rPr>
                <w:rFonts w:ascii="Times New Roman" w:hAnsi="Times New Roman"/>
              </w:rPr>
              <w:t xml:space="preserve">л,   железо  –0, 7 мг/на 100мл </w:t>
            </w:r>
            <w:r w:rsidRPr="007F73E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62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839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2219,00</w:t>
            </w:r>
          </w:p>
        </w:tc>
        <w:tc>
          <w:tcPr>
            <w:tcW w:w="1418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2 219 000,00</w:t>
            </w:r>
          </w:p>
        </w:tc>
        <w:tc>
          <w:tcPr>
            <w:tcW w:w="1987" w:type="dxa"/>
          </w:tcPr>
          <w:p w:rsidR="00D65007" w:rsidRDefault="007F73EB" w:rsidP="00D6500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течение года </w:t>
            </w:r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33" w:type="dxa"/>
          </w:tcPr>
          <w:p w:rsidR="00D65007" w:rsidRPr="008A0D1D" w:rsidRDefault="007F73EB" w:rsidP="007F73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73EB">
              <w:rPr>
                <w:rFonts w:ascii="Times New Roman" w:hAnsi="Times New Roman" w:cs="Times New Roman"/>
                <w:color w:val="000000"/>
              </w:rPr>
              <w:t xml:space="preserve">Адаптированная молочная смесь для вскармливания детей первого полугодия жизни </w:t>
            </w:r>
            <w:r>
              <w:rPr>
                <w:rFonts w:ascii="Times New Roman" w:hAnsi="Times New Roman" w:cs="Times New Roman"/>
                <w:color w:val="000000"/>
              </w:rPr>
              <w:t>6-12</w:t>
            </w:r>
            <w:r w:rsidRPr="007F73E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7F73EB">
              <w:rPr>
                <w:rFonts w:ascii="Times New Roman" w:hAnsi="Times New Roman" w:cs="Times New Roman"/>
                <w:color w:val="000000"/>
              </w:rPr>
              <w:t>мес</w:t>
            </w:r>
            <w:proofErr w:type="spellEnd"/>
            <w:proofErr w:type="gramEnd"/>
          </w:p>
        </w:tc>
        <w:tc>
          <w:tcPr>
            <w:tcW w:w="6520" w:type="dxa"/>
          </w:tcPr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u w:val="single"/>
                <w:shd w:val="clear" w:color="auto" w:fill="FFFFFF"/>
                <w:lang w:val="kk-KZ"/>
              </w:rPr>
            </w:pPr>
            <w:r w:rsidRPr="007F73EB">
              <w:rPr>
                <w:rFonts w:ascii="Times New Roman" w:hAnsi="Times New Roman"/>
                <w:color w:val="000000" w:themeColor="text1"/>
                <w:u w:val="single"/>
                <w:shd w:val="clear" w:color="auto" w:fill="FFFFFF"/>
              </w:rPr>
              <w:t xml:space="preserve">Молочная смесь  для вскармливания детей второго полугодия жизни, в картонной упаковке по 350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u w:val="single"/>
                <w:shd w:val="clear" w:color="auto" w:fill="FFFFFF"/>
              </w:rPr>
              <w:t>гр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u w:val="single"/>
                <w:shd w:val="clear" w:color="auto" w:fill="FFFFFF"/>
              </w:rPr>
              <w:t xml:space="preserve">,  расфасовки. 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  <w:lang w:val="kk-KZ"/>
              </w:rPr>
              <w:t xml:space="preserve">      </w:t>
            </w: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Сухая молочная смесь для вскармливания здоровых детей второго полугодия жизни, обеспечивающая оптимальное развитие, нормализацию процессов пищеварения и поддержание здоровой кишечной микрофлоры,  должна соответствовать следующим основным требованиям: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1- белковый компонент смеси на 60 % должен быть представлен казеином.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2- смесь должна содержать комплекс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пребиотиков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представленных комбинацией ГОС и ФОС</w:t>
            </w:r>
            <w:proofErr w:type="gram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,</w:t>
            </w:r>
            <w:proofErr w:type="gram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которые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 -способствуют здоровому пищеварению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 -поддерживают здоровую кишечную микрофлору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3-смесь должна содержать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пробиотики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(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лактобактерии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  <w:lang w:val="en-US"/>
              </w:rPr>
              <w:t>L</w:t>
            </w: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  <w:lang w:val="en-US"/>
              </w:rPr>
              <w:t>reuteri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)-обеспечивают формирование здоровой кишечной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микрофлоры</w:t>
            </w:r>
            <w:proofErr w:type="gram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,р</w:t>
            </w:r>
            <w:proofErr w:type="gram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егулярный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мягкий стул, профилактику колик.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4- углеводный компонент продукта должен быть комплексным (сочетание лактозы и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мальтодекстрина</w:t>
            </w:r>
            <w:proofErr w:type="spellEnd"/>
            <w:proofErr w:type="gram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)</w:t>
            </w:r>
            <w:proofErr w:type="gram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, что позволит применять смесь при умеренной </w:t>
            </w:r>
            <w:proofErr w:type="spellStart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лактазной</w:t>
            </w:r>
            <w:proofErr w:type="spellEnd"/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недостаточности и улучшить консистенцию стула.</w:t>
            </w:r>
          </w:p>
          <w:p w:rsidR="007F73EB" w:rsidRPr="007F73EB" w:rsidRDefault="007F73EB" w:rsidP="007F73EB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4- смесь должна содержать современный витаминно-минеральный модуль</w:t>
            </w:r>
          </w:p>
          <w:p w:rsidR="00D65007" w:rsidRPr="007F73EB" w:rsidRDefault="007F73EB" w:rsidP="00984BCA">
            <w:pPr>
              <w:pStyle w:val="a7"/>
              <w:jc w:val="both"/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</w:pPr>
            <w:r w:rsidRPr="007F73EB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5- смесь должна содержать профилактическую дозу йода-18.0 мкг/100мл,   железо  –1 мг/100мл</w:t>
            </w:r>
            <w:r w:rsidRPr="007F73EB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862" w:type="dxa"/>
          </w:tcPr>
          <w:p w:rsidR="00D65007" w:rsidRDefault="007F73EB" w:rsidP="00984BCA">
            <w:proofErr w:type="spellStart"/>
            <w:r>
              <w:t>Упак</w:t>
            </w:r>
            <w:proofErr w:type="spellEnd"/>
            <w:r>
              <w:t xml:space="preserve"> </w:t>
            </w:r>
          </w:p>
        </w:tc>
        <w:tc>
          <w:tcPr>
            <w:tcW w:w="839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2219,00</w:t>
            </w:r>
          </w:p>
        </w:tc>
        <w:tc>
          <w:tcPr>
            <w:tcW w:w="1418" w:type="dxa"/>
          </w:tcPr>
          <w:p w:rsidR="00D65007" w:rsidRPr="008A0D1D" w:rsidRDefault="007F73EB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2 219 000,00</w:t>
            </w:r>
          </w:p>
        </w:tc>
        <w:tc>
          <w:tcPr>
            <w:tcW w:w="1987" w:type="dxa"/>
          </w:tcPr>
          <w:p w:rsidR="00D65007" w:rsidRDefault="007F73E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течение года</w:t>
            </w:r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D65007" w:rsidRDefault="00D6500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520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65007" w:rsidRDefault="007F73EB" w:rsidP="00413E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4 438 000,00</w:t>
            </w:r>
          </w:p>
        </w:tc>
        <w:tc>
          <w:tcPr>
            <w:tcW w:w="1987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F73EB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7F73EB">
        <w:rPr>
          <w:rFonts w:ascii="Times New Roman" w:hAnsi="Times New Roman" w:cs="Times New Roman"/>
        </w:rPr>
        <w:t xml:space="preserve"> 10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F5667C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7F73EB">
        <w:rPr>
          <w:rFonts w:ascii="Times New Roman" w:hAnsi="Times New Roman" w:cs="Times New Roman"/>
        </w:rPr>
        <w:t>7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5667C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7F73EB">
        <w:rPr>
          <w:rFonts w:ascii="Times New Roman" w:hAnsi="Times New Roman" w:cs="Times New Roman"/>
        </w:rPr>
        <w:t>7</w:t>
      </w:r>
      <w:bookmarkStart w:id="0" w:name="_GoBack"/>
      <w:bookmarkEnd w:id="0"/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1D75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74B70"/>
    <w:rsid w:val="00481DAC"/>
    <w:rsid w:val="00481F42"/>
    <w:rsid w:val="00492F05"/>
    <w:rsid w:val="004A573B"/>
    <w:rsid w:val="004B387B"/>
    <w:rsid w:val="004B785D"/>
    <w:rsid w:val="004C4F44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7F73EB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63E81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14D52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65007"/>
    <w:rsid w:val="00D74F53"/>
    <w:rsid w:val="00D91B6B"/>
    <w:rsid w:val="00D9285A"/>
    <w:rsid w:val="00DA2A99"/>
    <w:rsid w:val="00DE08A7"/>
    <w:rsid w:val="00DF6BC6"/>
    <w:rsid w:val="00E00291"/>
    <w:rsid w:val="00E3413F"/>
    <w:rsid w:val="00E47D5C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F88B-7B17-4A9A-BA75-04202A3D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2019-02-25T08:27:00Z</cp:lastPrinted>
  <dcterms:created xsi:type="dcterms:W3CDTF">2019-02-25T09:10:00Z</dcterms:created>
  <dcterms:modified xsi:type="dcterms:W3CDTF">2019-04-17T06:08:00Z</dcterms:modified>
</cp:coreProperties>
</file>