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D45" w:rsidRPr="00ED2ED4" w:rsidRDefault="00E16190" w:rsidP="00B31DA1">
      <w:pPr>
        <w:tabs>
          <w:tab w:val="left" w:pos="2187"/>
        </w:tabs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КГП на ПХВ «Айыртауская районная больница»</w:t>
      </w:r>
      <w:r w:rsidRPr="00ED2ED4">
        <w:rPr>
          <w:rFonts w:ascii="Times New Roman" w:hAnsi="Times New Roman" w:cs="Times New Roman"/>
          <w:b/>
          <w:bCs/>
        </w:rPr>
        <w:t xml:space="preserve"> КГУ «УЗ акимата СКО»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объявляет о проведении закупа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4E4D45" w:rsidRPr="00ED2ED4" w:rsidRDefault="004E4D45" w:rsidP="004E4D45">
      <w:pPr>
        <w:jc w:val="center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ED2ED4">
        <w:rPr>
          <w:rFonts w:ascii="Times New Roman" w:hAnsi="Times New Roman" w:cs="Times New Roman"/>
        </w:rPr>
        <w:t xml:space="preserve">: КГП на ПХВ «Айыртауская районная больница» </w:t>
      </w:r>
      <w:r w:rsidRPr="00ED2ED4">
        <w:rPr>
          <w:rFonts w:ascii="Times New Roman" w:hAnsi="Times New Roman" w:cs="Times New Roman"/>
          <w:bCs/>
        </w:rPr>
        <w:t>КГУ «УЗ акимата СКО»</w:t>
      </w:r>
      <w:r w:rsidRPr="00ED2ED4">
        <w:rPr>
          <w:rFonts w:ascii="Times New Roman" w:hAnsi="Times New Roman" w:cs="Times New Roman"/>
        </w:rPr>
        <w:t xml:space="preserve"> ,расположенное по адресу 150100,РК. СКО,Айыртауский район, с.Саумалколь, ул.Хаирова №1.</w:t>
      </w:r>
    </w:p>
    <w:p w:rsidR="004E4D45" w:rsidRPr="00ED2ED4" w:rsidRDefault="004E4D45" w:rsidP="004E4D45">
      <w:pPr>
        <w:ind w:firstLine="708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4"/>
        <w:gridCol w:w="1611"/>
        <w:gridCol w:w="5953"/>
        <w:gridCol w:w="1040"/>
        <w:gridCol w:w="1129"/>
        <w:gridCol w:w="1375"/>
        <w:gridCol w:w="1561"/>
        <w:gridCol w:w="1931"/>
      </w:tblGrid>
      <w:tr w:rsidR="004E4D45" w:rsidRPr="00C94D3C" w:rsidTr="00244E64">
        <w:tc>
          <w:tcPr>
            <w:tcW w:w="624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161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5953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Характеристика </w:t>
            </w:r>
          </w:p>
        </w:tc>
        <w:tc>
          <w:tcPr>
            <w:tcW w:w="1040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Ед.изм</w:t>
            </w:r>
          </w:p>
        </w:tc>
        <w:tc>
          <w:tcPr>
            <w:tcW w:w="1129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Кол-во</w:t>
            </w:r>
          </w:p>
        </w:tc>
        <w:tc>
          <w:tcPr>
            <w:tcW w:w="1375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56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1931" w:type="dxa"/>
          </w:tcPr>
          <w:p w:rsidR="004E4D45" w:rsidRPr="00C94D3C" w:rsidRDefault="004E4D45" w:rsidP="00483B0E">
            <w:pPr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 xml:space="preserve">Срок поставки </w:t>
            </w:r>
          </w:p>
        </w:tc>
      </w:tr>
      <w:tr w:rsidR="00D339A7" w:rsidRPr="00C94D3C" w:rsidTr="00244E64">
        <w:trPr>
          <w:trHeight w:val="764"/>
        </w:trPr>
        <w:tc>
          <w:tcPr>
            <w:tcW w:w="624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11" w:type="dxa"/>
          </w:tcPr>
          <w:p w:rsidR="00D339A7" w:rsidRPr="00CC525E" w:rsidRDefault="00CC525E" w:rsidP="009A6A73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</w:p>
        </w:tc>
        <w:tc>
          <w:tcPr>
            <w:tcW w:w="5953" w:type="dxa"/>
          </w:tcPr>
          <w:p w:rsidR="00D339A7" w:rsidRPr="00CC525E" w:rsidRDefault="00CC525E" w:rsidP="00CC525E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КТГ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для фетального монитора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150 мм*25м*18 мм/рулон</w:t>
            </w:r>
          </w:p>
        </w:tc>
        <w:tc>
          <w:tcPr>
            <w:tcW w:w="1040" w:type="dxa"/>
          </w:tcPr>
          <w:p w:rsidR="00D339A7" w:rsidRPr="00C94D3C" w:rsidRDefault="00CC525E" w:rsidP="00C60A2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</w:p>
        </w:tc>
        <w:tc>
          <w:tcPr>
            <w:tcW w:w="1129" w:type="dxa"/>
          </w:tcPr>
          <w:p w:rsidR="00D339A7" w:rsidRPr="00C94D3C" w:rsidRDefault="00CC525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B76B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375" w:type="dxa"/>
          </w:tcPr>
          <w:p w:rsidR="00D339A7" w:rsidRPr="00C94D3C" w:rsidRDefault="00CC525E" w:rsidP="00483B0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D339A7" w:rsidRPr="00C94D3C" w:rsidRDefault="00CC525E" w:rsidP="00BF14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1931" w:type="dxa"/>
          </w:tcPr>
          <w:p w:rsidR="00D339A7" w:rsidRPr="00C94D3C" w:rsidRDefault="00D339A7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C525E" w:rsidRPr="00C94D3C" w:rsidTr="00244E64">
        <w:tc>
          <w:tcPr>
            <w:tcW w:w="624" w:type="dxa"/>
          </w:tcPr>
          <w:p w:rsidR="00CC525E" w:rsidRPr="00C94D3C" w:rsidRDefault="00CC525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11" w:type="dxa"/>
          </w:tcPr>
          <w:p w:rsidR="00CC525E" w:rsidRPr="00CC525E" w:rsidRDefault="00CC525E" w:rsidP="00301F3D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</w:p>
        </w:tc>
        <w:tc>
          <w:tcPr>
            <w:tcW w:w="5953" w:type="dxa"/>
          </w:tcPr>
          <w:p w:rsidR="00CC525E" w:rsidRPr="00CC525E" w:rsidRDefault="00CC525E" w:rsidP="00CC525E">
            <w:pPr>
              <w:shd w:val="clear" w:color="auto" w:fill="F8F8F8"/>
              <w:spacing w:after="136" w:line="240" w:lineRule="auto"/>
              <w:rPr>
                <w:rFonts w:ascii="Times New Roman" w:eastAsia="Times New Roman" w:hAnsi="Times New Roman" w:cs="Times New Roman"/>
                <w:color w:val="000000" w:themeColor="text1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</w:rPr>
              <w:t>КТГ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Recond</w:t>
            </w:r>
            <w:r w:rsidRPr="00CC525E"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для фетального монитора 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lang w:val="en-US"/>
              </w:rPr>
              <w:t>FC</w:t>
            </w:r>
            <w:r>
              <w:rPr>
                <w:rFonts w:ascii="Times New Roman" w:eastAsia="Times New Roman" w:hAnsi="Times New Roman" w:cs="Times New Roman"/>
                <w:color w:val="000000" w:themeColor="text1"/>
              </w:rPr>
              <w:t xml:space="preserve"> 1400. Бумага для КТГ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Record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15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 мм*24м*18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мм/рулон</w:t>
            </w:r>
          </w:p>
        </w:tc>
        <w:tc>
          <w:tcPr>
            <w:tcW w:w="1040" w:type="dxa"/>
          </w:tcPr>
          <w:p w:rsidR="00CC525E" w:rsidRPr="00C94D3C" w:rsidRDefault="00CC525E" w:rsidP="00301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рул</w:t>
            </w:r>
          </w:p>
        </w:tc>
        <w:tc>
          <w:tcPr>
            <w:tcW w:w="1129" w:type="dxa"/>
          </w:tcPr>
          <w:p w:rsidR="00CC525E" w:rsidRPr="00C94D3C" w:rsidRDefault="00CC525E" w:rsidP="00301F3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 </w:t>
            </w:r>
          </w:p>
        </w:tc>
        <w:tc>
          <w:tcPr>
            <w:tcW w:w="1375" w:type="dxa"/>
          </w:tcPr>
          <w:p w:rsidR="00CC525E" w:rsidRDefault="00CC525E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1000,00</w:t>
            </w:r>
          </w:p>
        </w:tc>
        <w:tc>
          <w:tcPr>
            <w:tcW w:w="1561" w:type="dxa"/>
          </w:tcPr>
          <w:p w:rsidR="00CC525E" w:rsidRDefault="00CC525E" w:rsidP="005B2A0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4000,00</w:t>
            </w:r>
          </w:p>
        </w:tc>
        <w:tc>
          <w:tcPr>
            <w:tcW w:w="1931" w:type="dxa"/>
          </w:tcPr>
          <w:p w:rsidR="00CC525E" w:rsidRDefault="00CC525E">
            <w:r w:rsidRPr="00C94D3C">
              <w:rPr>
                <w:rFonts w:ascii="Times New Roman" w:hAnsi="Times New Roman" w:cs="Times New Roman"/>
              </w:rPr>
              <w:t>Согласно заявок после подписания договора</w:t>
            </w:r>
          </w:p>
        </w:tc>
      </w:tr>
      <w:tr w:rsidR="00CC525E" w:rsidRPr="00C94D3C" w:rsidTr="00244E64">
        <w:tc>
          <w:tcPr>
            <w:tcW w:w="624" w:type="dxa"/>
          </w:tcPr>
          <w:p w:rsidR="00CC525E" w:rsidRPr="00C94D3C" w:rsidRDefault="00CC525E" w:rsidP="00483B0E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11" w:type="dxa"/>
          </w:tcPr>
          <w:p w:rsidR="00CC525E" w:rsidRDefault="00CC525E" w:rsidP="000D28D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5953" w:type="dxa"/>
          </w:tcPr>
          <w:p w:rsidR="00CC525E" w:rsidRDefault="00CC525E" w:rsidP="000D28D3">
            <w:pPr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1040" w:type="dxa"/>
          </w:tcPr>
          <w:p w:rsidR="00CC525E" w:rsidRDefault="00CC525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29" w:type="dxa"/>
          </w:tcPr>
          <w:p w:rsidR="00CC525E" w:rsidRDefault="00CC525E" w:rsidP="000D28D3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375" w:type="dxa"/>
          </w:tcPr>
          <w:p w:rsidR="00CC525E" w:rsidRDefault="00CC525E" w:rsidP="00C0505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1" w:type="dxa"/>
          </w:tcPr>
          <w:p w:rsidR="00CC525E" w:rsidRDefault="00805C18" w:rsidP="00E92C5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8000,00</w:t>
            </w:r>
          </w:p>
        </w:tc>
        <w:tc>
          <w:tcPr>
            <w:tcW w:w="1931" w:type="dxa"/>
          </w:tcPr>
          <w:p w:rsidR="00CC525E" w:rsidRPr="00C94D3C" w:rsidRDefault="00CC525E">
            <w:pPr>
              <w:rPr>
                <w:rFonts w:ascii="Times New Roman" w:hAnsi="Times New Roman" w:cs="Times New Roman"/>
              </w:rPr>
            </w:pPr>
          </w:p>
        </w:tc>
      </w:tr>
    </w:tbl>
    <w:p w:rsidR="004E4D45" w:rsidRPr="00ED2ED4" w:rsidRDefault="004E4D45" w:rsidP="004E4D45">
      <w:pPr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 xml:space="preserve">- начало предоставления ценовых предложений – с </w:t>
      </w:r>
      <w:r w:rsidR="001D2E4C">
        <w:rPr>
          <w:rFonts w:ascii="Times New Roman" w:hAnsi="Times New Roman" w:cs="Times New Roman"/>
        </w:rPr>
        <w:t>1</w:t>
      </w:r>
      <w:r w:rsidR="00805C18">
        <w:rPr>
          <w:rFonts w:ascii="Times New Roman" w:hAnsi="Times New Roman" w:cs="Times New Roman"/>
        </w:rPr>
        <w:t>6</w:t>
      </w:r>
      <w:r w:rsidR="00E92C53">
        <w:rPr>
          <w:rFonts w:ascii="Times New Roman" w:hAnsi="Times New Roman" w:cs="Times New Roman"/>
        </w:rPr>
        <w:t xml:space="preserve"> ч. 30 мин 2</w:t>
      </w:r>
      <w:r w:rsidR="00805C18">
        <w:rPr>
          <w:rFonts w:ascii="Times New Roman" w:hAnsi="Times New Roman" w:cs="Times New Roman"/>
        </w:rPr>
        <w:t>6</w:t>
      </w:r>
      <w:r w:rsidR="00C05056">
        <w:rPr>
          <w:rFonts w:ascii="Times New Roman" w:hAnsi="Times New Roman" w:cs="Times New Roman"/>
        </w:rPr>
        <w:t>.02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284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- окончание предостав</w:t>
      </w:r>
      <w:r w:rsidR="00560260">
        <w:rPr>
          <w:rFonts w:ascii="Times New Roman" w:hAnsi="Times New Roman" w:cs="Times New Roman"/>
        </w:rPr>
        <w:t xml:space="preserve">ления ценовых предложений - до </w:t>
      </w:r>
      <w:r w:rsidR="00E92C53">
        <w:rPr>
          <w:rFonts w:ascii="Times New Roman" w:hAnsi="Times New Roman" w:cs="Times New Roman"/>
        </w:rPr>
        <w:t>1</w:t>
      </w:r>
      <w:r w:rsidR="00805C18">
        <w:rPr>
          <w:rFonts w:ascii="Times New Roman" w:hAnsi="Times New Roman" w:cs="Times New Roman"/>
        </w:rPr>
        <w:t>6</w:t>
      </w:r>
      <w:r w:rsidRPr="00ED2ED4">
        <w:rPr>
          <w:rFonts w:ascii="Times New Roman" w:hAnsi="Times New Roman" w:cs="Times New Roman"/>
        </w:rPr>
        <w:t xml:space="preserve"> ч. 30 мин </w:t>
      </w:r>
      <w:r w:rsidR="00805C18">
        <w:rPr>
          <w:rFonts w:ascii="Times New Roman" w:hAnsi="Times New Roman" w:cs="Times New Roman"/>
        </w:rPr>
        <w:t>04</w:t>
      </w:r>
      <w:r w:rsidR="00AA186F">
        <w:rPr>
          <w:rFonts w:ascii="Times New Roman" w:hAnsi="Times New Roman" w:cs="Times New Roman"/>
        </w:rPr>
        <w:t>.0</w:t>
      </w:r>
      <w:r w:rsidR="00805C18">
        <w:rPr>
          <w:rFonts w:ascii="Times New Roman" w:hAnsi="Times New Roman" w:cs="Times New Roman"/>
        </w:rPr>
        <w:t>3</w:t>
      </w:r>
      <w:r w:rsidR="00AA186F">
        <w:rPr>
          <w:rFonts w:ascii="Times New Roman" w:hAnsi="Times New Roman" w:cs="Times New Roman"/>
        </w:rPr>
        <w:t>.2020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ED2ED4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ED2ED4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-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 , </w:t>
      </w:r>
      <w:r w:rsidR="001D2E4C">
        <w:rPr>
          <w:rFonts w:ascii="Times New Roman" w:hAnsi="Times New Roman" w:cs="Times New Roman"/>
        </w:rPr>
        <w:t>1</w:t>
      </w:r>
      <w:r w:rsidR="00805C18">
        <w:rPr>
          <w:rFonts w:ascii="Times New Roman" w:hAnsi="Times New Roman" w:cs="Times New Roman"/>
        </w:rPr>
        <w:t>6</w:t>
      </w:r>
      <w:r w:rsidR="00AA186F">
        <w:rPr>
          <w:rFonts w:ascii="Times New Roman" w:hAnsi="Times New Roman" w:cs="Times New Roman"/>
        </w:rPr>
        <w:t xml:space="preserve"> ч. 30 мин </w:t>
      </w:r>
      <w:r w:rsidR="00805C18">
        <w:rPr>
          <w:rFonts w:ascii="Times New Roman" w:hAnsi="Times New Roman" w:cs="Times New Roman"/>
        </w:rPr>
        <w:t xml:space="preserve"> 04</w:t>
      </w:r>
      <w:r w:rsidR="00C05056">
        <w:rPr>
          <w:rFonts w:ascii="Times New Roman" w:hAnsi="Times New Roman" w:cs="Times New Roman"/>
        </w:rPr>
        <w:t>.0</w:t>
      </w:r>
      <w:r w:rsidR="00805C18">
        <w:rPr>
          <w:rFonts w:ascii="Times New Roman" w:hAnsi="Times New Roman" w:cs="Times New Roman"/>
        </w:rPr>
        <w:t>3</w:t>
      </w:r>
      <w:r w:rsidRPr="00ED2ED4">
        <w:rPr>
          <w:rFonts w:ascii="Times New Roman" w:hAnsi="Times New Roman" w:cs="Times New Roman"/>
        </w:rPr>
        <w:t>.20</w:t>
      </w:r>
      <w:r w:rsidR="00AA186F">
        <w:rPr>
          <w:rFonts w:ascii="Times New Roman" w:hAnsi="Times New Roman" w:cs="Times New Roman"/>
        </w:rPr>
        <w:t>20</w:t>
      </w:r>
      <w:r w:rsidRPr="00ED2ED4">
        <w:rPr>
          <w:rFonts w:ascii="Times New Roman" w:hAnsi="Times New Roman" w:cs="Times New Roman"/>
        </w:rPr>
        <w:t>г.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Место предоставления документов:</w:t>
      </w:r>
      <w:r w:rsidRPr="00ED2ED4">
        <w:rPr>
          <w:rFonts w:ascii="Times New Roman" w:hAnsi="Times New Roman" w:cs="Times New Roman"/>
        </w:rPr>
        <w:t xml:space="preserve"> СКО, Айыртауский район, с.Саумалколь, ул.Хаирова №1, бухгалтерия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ED2ED4">
        <w:rPr>
          <w:rFonts w:ascii="Times New Roman" w:hAnsi="Times New Roman" w:cs="Times New Roman"/>
          <w:b/>
          <w:u w:val="single"/>
        </w:rPr>
        <w:t>Сроки и условия поставки: По заявкам  с момента подписания договора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 xml:space="preserve">Место поставки товара: </w:t>
      </w:r>
      <w:r w:rsidRPr="00ED2ED4">
        <w:rPr>
          <w:rFonts w:ascii="Times New Roman" w:hAnsi="Times New Roman" w:cs="Times New Roman"/>
        </w:rPr>
        <w:t xml:space="preserve">СКО, Айыртауский район, с.Саумалколь, ул.Хаирова №1 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lastRenderedPageBreak/>
        <w:t xml:space="preserve">Срок и условия оплаты: </w:t>
      </w:r>
      <w:r w:rsidRPr="00ED2ED4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При  поставке лекарственных средств в сопроводительном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4E4D45" w:rsidRPr="00ED2ED4" w:rsidRDefault="004E4D45" w:rsidP="004E4D45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</w:rPr>
      </w:pPr>
      <w:r w:rsidRPr="00ED2ED4">
        <w:rPr>
          <w:rFonts w:ascii="Times New Roman" w:hAnsi="Times New Roman" w:cs="Times New Roman"/>
          <w:b/>
        </w:rPr>
        <w:t>8(715 33) 2-06-87</w:t>
      </w:r>
    </w:p>
    <w:p w:rsidR="004E4D45" w:rsidRPr="00ED2ED4" w:rsidRDefault="004E4D45" w:rsidP="004E4D45">
      <w:pPr>
        <w:ind w:firstLine="708"/>
        <w:jc w:val="both"/>
        <w:rPr>
          <w:rFonts w:ascii="Times New Roman" w:hAnsi="Times New Roman" w:cs="Times New Roman"/>
          <w:b/>
        </w:rPr>
      </w:pPr>
      <w:r w:rsidRPr="00ED2ED4">
        <w:rPr>
          <w:rFonts w:ascii="Times New Roman" w:hAnsi="Times New Roman" w:cs="Times New Roman"/>
          <w:b/>
        </w:rPr>
        <w:t>Эл.адрес:</w:t>
      </w:r>
      <w:r w:rsidR="009E5A87">
        <w:rPr>
          <w:rFonts w:ascii="Times New Roman" w:hAnsi="Times New Roman" w:cs="Times New Roman"/>
          <w:b/>
        </w:rPr>
        <w:t xml:space="preserve"> </w:t>
      </w:r>
      <w:r w:rsidRPr="00ED2ED4">
        <w:rPr>
          <w:rFonts w:ascii="Times New Roman" w:hAnsi="Times New Roman" w:cs="Times New Roman"/>
          <w:color w:val="000000" w:themeColor="text1"/>
          <w:shd w:val="clear" w:color="auto" w:fill="FFFFFF"/>
        </w:rPr>
        <w:t>aiyrtaucrb_sko@mail.ru</w:t>
      </w: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4E4D45" w:rsidRPr="00ED2ED4" w:rsidRDefault="004E4D45" w:rsidP="004E4D45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jc w:val="both"/>
        <w:rPr>
          <w:rFonts w:ascii="Times New Roman" w:hAnsi="Times New Roman" w:cs="Times New Roman"/>
        </w:rPr>
      </w:pPr>
    </w:p>
    <w:p w:rsidR="004E4D45" w:rsidRPr="00ED2ED4" w:rsidRDefault="004E4D45" w:rsidP="004E4D45">
      <w:pPr>
        <w:rPr>
          <w:rFonts w:ascii="Times New Roman" w:hAnsi="Times New Roman" w:cs="Times New Roman"/>
        </w:rPr>
      </w:pPr>
    </w:p>
    <w:p w:rsidR="009870B7" w:rsidRPr="00ED2ED4" w:rsidRDefault="009870B7">
      <w:pPr>
        <w:rPr>
          <w:rFonts w:ascii="Times New Roman" w:hAnsi="Times New Roman" w:cs="Times New Roman"/>
        </w:rPr>
      </w:pPr>
    </w:p>
    <w:sectPr w:rsidR="009870B7" w:rsidRPr="00ED2ED4" w:rsidSect="002931EE">
      <w:pgSz w:w="16838" w:h="11906" w:orient="landscape"/>
      <w:pgMar w:top="426" w:right="962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5511" w:rsidRDefault="002B5511" w:rsidP="00483B0E">
      <w:pPr>
        <w:spacing w:after="0" w:line="240" w:lineRule="auto"/>
      </w:pPr>
      <w:r>
        <w:separator/>
      </w:r>
    </w:p>
  </w:endnote>
  <w:endnote w:type="continuationSeparator" w:id="1">
    <w:p w:rsidR="002B5511" w:rsidRDefault="002B5511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5511" w:rsidRDefault="002B5511" w:rsidP="00483B0E">
      <w:pPr>
        <w:spacing w:after="0" w:line="240" w:lineRule="auto"/>
      </w:pPr>
      <w:r>
        <w:separator/>
      </w:r>
    </w:p>
  </w:footnote>
  <w:footnote w:type="continuationSeparator" w:id="1">
    <w:p w:rsidR="002B5511" w:rsidRDefault="002B5511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4E4D45"/>
    <w:rsid w:val="000233B6"/>
    <w:rsid w:val="00050168"/>
    <w:rsid w:val="00093852"/>
    <w:rsid w:val="000C5234"/>
    <w:rsid w:val="001476FB"/>
    <w:rsid w:val="0016285B"/>
    <w:rsid w:val="001D2E4C"/>
    <w:rsid w:val="002108E0"/>
    <w:rsid w:val="00226538"/>
    <w:rsid w:val="0023119E"/>
    <w:rsid w:val="00244E64"/>
    <w:rsid w:val="00250060"/>
    <w:rsid w:val="00285CCD"/>
    <w:rsid w:val="002931EE"/>
    <w:rsid w:val="002B4A35"/>
    <w:rsid w:val="002B5511"/>
    <w:rsid w:val="00302276"/>
    <w:rsid w:val="0034519B"/>
    <w:rsid w:val="00376325"/>
    <w:rsid w:val="00393F3B"/>
    <w:rsid w:val="0040394E"/>
    <w:rsid w:val="004049BD"/>
    <w:rsid w:val="00483B0E"/>
    <w:rsid w:val="004E4D45"/>
    <w:rsid w:val="00510396"/>
    <w:rsid w:val="00526579"/>
    <w:rsid w:val="00550B05"/>
    <w:rsid w:val="00560260"/>
    <w:rsid w:val="00561A33"/>
    <w:rsid w:val="0059569E"/>
    <w:rsid w:val="005B0645"/>
    <w:rsid w:val="005B2A0F"/>
    <w:rsid w:val="005B42E4"/>
    <w:rsid w:val="005D35AA"/>
    <w:rsid w:val="005E105C"/>
    <w:rsid w:val="00651A94"/>
    <w:rsid w:val="006A0BBB"/>
    <w:rsid w:val="00706DE2"/>
    <w:rsid w:val="0071417F"/>
    <w:rsid w:val="00727D93"/>
    <w:rsid w:val="0077261E"/>
    <w:rsid w:val="00774FB6"/>
    <w:rsid w:val="00775F08"/>
    <w:rsid w:val="007F36C1"/>
    <w:rsid w:val="00804307"/>
    <w:rsid w:val="00805C18"/>
    <w:rsid w:val="00854DA8"/>
    <w:rsid w:val="008E34CA"/>
    <w:rsid w:val="008E5750"/>
    <w:rsid w:val="00921629"/>
    <w:rsid w:val="009604F3"/>
    <w:rsid w:val="009618F5"/>
    <w:rsid w:val="009650D0"/>
    <w:rsid w:val="009870B7"/>
    <w:rsid w:val="009B3F05"/>
    <w:rsid w:val="009E5A87"/>
    <w:rsid w:val="00A37F61"/>
    <w:rsid w:val="00A77F0C"/>
    <w:rsid w:val="00AA186F"/>
    <w:rsid w:val="00AD0C60"/>
    <w:rsid w:val="00B31DA1"/>
    <w:rsid w:val="00B61C36"/>
    <w:rsid w:val="00B76BE4"/>
    <w:rsid w:val="00BA6943"/>
    <w:rsid w:val="00BE4B1D"/>
    <w:rsid w:val="00BF1411"/>
    <w:rsid w:val="00C05056"/>
    <w:rsid w:val="00C10C05"/>
    <w:rsid w:val="00C1547D"/>
    <w:rsid w:val="00C41AA6"/>
    <w:rsid w:val="00C50A77"/>
    <w:rsid w:val="00C60A21"/>
    <w:rsid w:val="00C638B5"/>
    <w:rsid w:val="00C642D2"/>
    <w:rsid w:val="00C72C66"/>
    <w:rsid w:val="00C83389"/>
    <w:rsid w:val="00C94D3C"/>
    <w:rsid w:val="00CA79D2"/>
    <w:rsid w:val="00CC0E16"/>
    <w:rsid w:val="00CC525E"/>
    <w:rsid w:val="00CE62B7"/>
    <w:rsid w:val="00D339A7"/>
    <w:rsid w:val="00D372C3"/>
    <w:rsid w:val="00D46195"/>
    <w:rsid w:val="00D84D87"/>
    <w:rsid w:val="00D93FEC"/>
    <w:rsid w:val="00DA576E"/>
    <w:rsid w:val="00DD0810"/>
    <w:rsid w:val="00DF0331"/>
    <w:rsid w:val="00E16190"/>
    <w:rsid w:val="00E2698C"/>
    <w:rsid w:val="00E5105B"/>
    <w:rsid w:val="00E60EE5"/>
    <w:rsid w:val="00E90BDF"/>
    <w:rsid w:val="00E92C53"/>
    <w:rsid w:val="00ED2ED4"/>
    <w:rsid w:val="00F42EA3"/>
    <w:rsid w:val="00F87ADE"/>
    <w:rsid w:val="00FF02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5F08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483B0E"/>
  </w:style>
  <w:style w:type="paragraph" w:styleId="a9">
    <w:name w:val="footer"/>
    <w:basedOn w:val="a"/>
    <w:link w:val="aa"/>
    <w:uiPriority w:val="99"/>
    <w:semiHidden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9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899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8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BFC0E5-6DDF-4AA7-8881-6DDBD155F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724</TotalTime>
  <Pages>2</Pages>
  <Words>371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78</cp:revision>
  <dcterms:created xsi:type="dcterms:W3CDTF">2019-11-27T08:59:00Z</dcterms:created>
  <dcterms:modified xsi:type="dcterms:W3CDTF">2020-02-26T10:15:00Z</dcterms:modified>
</cp:coreProperties>
</file>