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52136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КГП на ПХВ «</w:t>
      </w: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 xml:space="preserve"> районная больница»</w:t>
      </w:r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КГУ «УЗ </w:t>
      </w:r>
      <w:proofErr w:type="spellStart"/>
      <w:r w:rsidRPr="0052136F">
        <w:rPr>
          <w:rFonts w:ascii="Times New Roman" w:hAnsi="Times New Roman" w:cs="Times New Roman"/>
          <w:b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СКО»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52136F">
        <w:rPr>
          <w:rFonts w:ascii="Times New Roman" w:hAnsi="Times New Roman" w:cs="Times New Roman"/>
          <w:color w:val="000000" w:themeColor="text1"/>
        </w:rPr>
        <w:t>: КГП на ПХВ «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52136F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52136F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расположенное по адресу 150100,РК.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4819"/>
        <w:gridCol w:w="1040"/>
        <w:gridCol w:w="1129"/>
        <w:gridCol w:w="1375"/>
        <w:gridCol w:w="1561"/>
        <w:gridCol w:w="1931"/>
      </w:tblGrid>
      <w:tr w:rsidR="004E4D45" w:rsidRPr="0052136F" w:rsidTr="0052136F">
        <w:tc>
          <w:tcPr>
            <w:tcW w:w="624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603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81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2136F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52136F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52136F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F129B3" w:rsidRPr="0052136F" w:rsidTr="0052136F">
        <w:trPr>
          <w:trHeight w:val="764"/>
        </w:trPr>
        <w:tc>
          <w:tcPr>
            <w:tcW w:w="624" w:type="dxa"/>
          </w:tcPr>
          <w:p w:rsidR="00F129B3" w:rsidRPr="0052136F" w:rsidRDefault="00F129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03" w:type="dxa"/>
          </w:tcPr>
          <w:p w:rsidR="00F129B3" w:rsidRPr="001F0292" w:rsidRDefault="001F0292" w:rsidP="00540513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Phantom</w:t>
            </w:r>
            <w:r w:rsidRPr="001F029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блок вентилятора с установкой на оборудование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Aespire</w:t>
            </w:r>
            <w:proofErr w:type="spellEnd"/>
            <w:r w:rsidRPr="001F0292">
              <w:rPr>
                <w:rFonts w:ascii="Times New Roman" w:hAnsi="Times New Roman" w:cs="Times New Roman"/>
                <w:color w:val="000000" w:themeColor="text1"/>
              </w:rPr>
              <w:t xml:space="preserve"> 7100.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SN</w:t>
            </w:r>
            <w:r>
              <w:rPr>
                <w:rFonts w:ascii="Times New Roman" w:hAnsi="Times New Roman" w:cs="Times New Roman"/>
                <w:color w:val="000000" w:themeColor="text1"/>
              </w:rPr>
              <w:t>: АМХ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N01100 </w:t>
            </w:r>
          </w:p>
        </w:tc>
        <w:tc>
          <w:tcPr>
            <w:tcW w:w="4819" w:type="dxa"/>
          </w:tcPr>
          <w:p w:rsidR="00F129B3" w:rsidRPr="001F0292" w:rsidRDefault="002A1EF4" w:rsidP="001F0292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0292">
              <w:rPr>
                <w:rFonts w:ascii="Times New Roman" w:eastAsia="Times New Roman" w:hAnsi="Times New Roman" w:cs="Times New Roman"/>
                <w:color w:val="000000"/>
              </w:rPr>
              <w:t>Модуль привода вентилятора содержит электродвигатель асинхронный однофазный, переменного тока,50</w:t>
            </w:r>
            <w:proofErr w:type="gramStart"/>
            <w:r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  <w:r w:rsidRPr="001F0292">
              <w:rPr>
                <w:rFonts w:ascii="Times New Roman" w:eastAsia="Times New Roman" w:hAnsi="Times New Roman" w:cs="Times New Roman"/>
                <w:color w:val="000000"/>
              </w:rPr>
              <w:t>, 0,1А, 10 Вт, с вспомогател</w:t>
            </w:r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ными </w:t>
            </w:r>
            <w:proofErr w:type="spellStart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>электрокомпонентами</w:t>
            </w:r>
            <w:proofErr w:type="spellEnd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. Является </w:t>
            </w:r>
            <w:proofErr w:type="spellStart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spellEnd"/>
            <w:proofErr w:type="gramStart"/>
            <w:r w:rsidR="001F0292" w:rsidRPr="001F02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proofErr w:type="spellStart"/>
            <w:proofErr w:type="gramEnd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>тью</w:t>
            </w:r>
            <w:proofErr w:type="spellEnd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 аппарата искусственной вентиляции легких </w:t>
            </w:r>
            <w:proofErr w:type="spellStart"/>
            <w:r w:rsidR="001F0292" w:rsidRPr="001F02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Engstrom</w:t>
            </w:r>
            <w:proofErr w:type="spellEnd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1F0292" w:rsidRPr="001F029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Carestation</w:t>
            </w:r>
            <w:proofErr w:type="spellEnd"/>
            <w:r w:rsidR="001F0292"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>Поставщик гарантирует выполнение следующих требований и сопутствующих услуг:</w:t>
            </w:r>
            <w:r w:rsidR="005674E6" w:rsidRPr="001F0292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>•Медицинское изделие должно быть новым. •Срок гарантий не менее 3 месяцев с момента ввода медицинского изделия в эксплуатацию.</w:t>
            </w:r>
            <w:r w:rsidR="001F02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 xml:space="preserve">•Для замены используются только запчасти новые оригинальные, не бывшие в </w:t>
            </w:r>
            <w:proofErr w:type="spellStart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>употреблении.•Сертификат</w:t>
            </w:r>
            <w:proofErr w:type="spellEnd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 xml:space="preserve"> страны </w:t>
            </w:r>
            <w:proofErr w:type="spellStart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>происхождения.•Наличие</w:t>
            </w:r>
            <w:proofErr w:type="spellEnd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 xml:space="preserve"> сертифицированной службы, сертифицированных специалистов, прошедших обучение на </w:t>
            </w:r>
            <w:proofErr w:type="gramStart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>предприятий-производителе</w:t>
            </w:r>
            <w:proofErr w:type="gramEnd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t xml:space="preserve">В соответствии с Приказом МЗСР РК от 29 мая 2015 года №427 (изм. и доп. 24 декабря 2018 года) работы по установке рентгеновской трубки должны быть выполнены сервисной службой или сервис-инженером, имеющим документальное подтверждение от производителя медицинского изделия на право </w:t>
            </w:r>
            <w:r w:rsidR="005674E6" w:rsidRPr="005674E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проведения технической поддержки соответствующих видов (наименований) медицинских изделий.</w:t>
            </w:r>
            <w:proofErr w:type="gramEnd"/>
          </w:p>
        </w:tc>
        <w:tc>
          <w:tcPr>
            <w:tcW w:w="1040" w:type="dxa"/>
          </w:tcPr>
          <w:p w:rsidR="00F129B3" w:rsidRPr="0052136F" w:rsidRDefault="001F0292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F129B3" w:rsidRPr="0052136F" w:rsidRDefault="001F0292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5" w:type="dxa"/>
          </w:tcPr>
          <w:p w:rsidR="00F129B3" w:rsidRPr="0052136F" w:rsidRDefault="001F0292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11D4C">
              <w:rPr>
                <w:rFonts w:ascii="Times New Roman" w:hAnsi="Times New Roman" w:cs="Times New Roman"/>
                <w:color w:val="000000" w:themeColor="text1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007</w:t>
            </w:r>
            <w:r w:rsidR="00711D4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560</w:t>
            </w:r>
          </w:p>
        </w:tc>
        <w:tc>
          <w:tcPr>
            <w:tcW w:w="1561" w:type="dxa"/>
          </w:tcPr>
          <w:p w:rsidR="00F129B3" w:rsidRPr="0052136F" w:rsidRDefault="001F0292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11D4C">
              <w:rPr>
                <w:rFonts w:ascii="Times New Roman" w:hAnsi="Times New Roman" w:cs="Times New Roman"/>
                <w:color w:val="000000" w:themeColor="text1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007</w:t>
            </w:r>
            <w:r w:rsidR="00711D4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560</w:t>
            </w:r>
            <w:bookmarkStart w:id="0" w:name="_GoBack"/>
            <w:bookmarkEnd w:id="0"/>
          </w:p>
        </w:tc>
        <w:tc>
          <w:tcPr>
            <w:tcW w:w="1931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После </w:t>
            </w:r>
            <w:r w:rsidR="007B59CA">
              <w:rPr>
                <w:rFonts w:ascii="Times New Roman" w:hAnsi="Times New Roman" w:cs="Times New Roman"/>
                <w:color w:val="000000" w:themeColor="text1"/>
              </w:rPr>
              <w:t>подписания Договора в течение 3</w:t>
            </w:r>
            <w:r w:rsidRPr="0052136F">
              <w:rPr>
                <w:rFonts w:ascii="Times New Roman" w:hAnsi="Times New Roman" w:cs="Times New Roman"/>
                <w:color w:val="000000" w:themeColor="text1"/>
              </w:rPr>
              <w:t>0 календарных дней</w:t>
            </w:r>
          </w:p>
        </w:tc>
      </w:tr>
    </w:tbl>
    <w:p w:rsidR="004E4D45" w:rsidRPr="0052136F" w:rsidRDefault="004E4D45" w:rsidP="00F129B3">
      <w:pPr>
        <w:tabs>
          <w:tab w:val="center" w:pos="7371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lastRenderedPageBreak/>
        <w:t>Срок подачи ценовых предложений потенциальных поставщиков:</w:t>
      </w:r>
      <w:r w:rsidR="00F129B3">
        <w:rPr>
          <w:rFonts w:ascii="Times New Roman" w:hAnsi="Times New Roman" w:cs="Times New Roman"/>
          <w:b/>
          <w:color w:val="000000" w:themeColor="text1"/>
        </w:rPr>
        <w:tab/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1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7B59CA">
        <w:rPr>
          <w:rFonts w:ascii="Times New Roman" w:hAnsi="Times New Roman" w:cs="Times New Roman"/>
          <w:color w:val="000000" w:themeColor="text1"/>
        </w:rPr>
        <w:t>3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D34819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386DB0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1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3D2941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52136F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52136F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7B59CA">
        <w:rPr>
          <w:rFonts w:ascii="Times New Roman" w:hAnsi="Times New Roman" w:cs="Times New Roman"/>
          <w:color w:val="000000" w:themeColor="text1"/>
        </w:rPr>
        <w:t>3</w:t>
      </w:r>
      <w:r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F129B3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8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803565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D34819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-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1</w:t>
      </w:r>
      <w:r w:rsidR="00AA186F"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7B59CA">
        <w:rPr>
          <w:rFonts w:ascii="Times New Roman" w:hAnsi="Times New Roman" w:cs="Times New Roman"/>
          <w:color w:val="000000" w:themeColor="text1"/>
        </w:rPr>
        <w:t>3</w:t>
      </w:r>
      <w:r w:rsidR="00AA186F"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C05056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386DB0">
        <w:rPr>
          <w:rFonts w:ascii="Times New Roman" w:hAnsi="Times New Roman" w:cs="Times New Roman"/>
          <w:color w:val="000000" w:themeColor="text1"/>
        </w:rPr>
        <w:t>1</w:t>
      </w:r>
      <w:r w:rsidR="007B59CA">
        <w:rPr>
          <w:rFonts w:ascii="Times New Roman" w:hAnsi="Times New Roman" w:cs="Times New Roman"/>
          <w:color w:val="000000" w:themeColor="text1"/>
        </w:rPr>
        <w:t>8</w:t>
      </w:r>
      <w:r w:rsidR="00D34819" w:rsidRPr="0052136F">
        <w:rPr>
          <w:rFonts w:ascii="Times New Roman" w:hAnsi="Times New Roman" w:cs="Times New Roman"/>
          <w:color w:val="000000" w:themeColor="text1"/>
        </w:rPr>
        <w:t>.02.2021г</w:t>
      </w:r>
      <w:r w:rsidR="00D34819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52136F">
        <w:rPr>
          <w:rFonts w:ascii="Times New Roman" w:hAnsi="Times New Roman" w:cs="Times New Roman"/>
          <w:color w:val="000000" w:themeColor="text1"/>
        </w:rPr>
        <w:t xml:space="preserve">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52136F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52136F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521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Эл</w:t>
      </w:r>
      <w:proofErr w:type="gramStart"/>
      <w:r w:rsidRPr="0052136F">
        <w:rPr>
          <w:rFonts w:ascii="Times New Roman" w:hAnsi="Times New Roman" w:cs="Times New Roman"/>
          <w:b/>
          <w:color w:val="000000" w:themeColor="text1"/>
        </w:rPr>
        <w:t>.а</w:t>
      </w:r>
      <w:proofErr w:type="gramEnd"/>
      <w:r w:rsidRPr="0052136F">
        <w:rPr>
          <w:rFonts w:ascii="Times New Roman" w:hAnsi="Times New Roman" w:cs="Times New Roman"/>
          <w:b/>
          <w:color w:val="000000" w:themeColor="text1"/>
        </w:rPr>
        <w:t>дрес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>:</w:t>
      </w:r>
      <w:r w:rsidR="009E5A87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2136F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52136F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521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98" w:rsidRDefault="00913898" w:rsidP="00483B0E">
      <w:pPr>
        <w:spacing w:after="0" w:line="240" w:lineRule="auto"/>
      </w:pPr>
      <w:r>
        <w:separator/>
      </w:r>
    </w:p>
  </w:endnote>
  <w:endnote w:type="continuationSeparator" w:id="0">
    <w:p w:rsidR="00913898" w:rsidRDefault="0091389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98" w:rsidRDefault="00913898" w:rsidP="00483B0E">
      <w:pPr>
        <w:spacing w:after="0" w:line="240" w:lineRule="auto"/>
      </w:pPr>
      <w:r>
        <w:separator/>
      </w:r>
    </w:p>
  </w:footnote>
  <w:footnote w:type="continuationSeparator" w:id="0">
    <w:p w:rsidR="00913898" w:rsidRDefault="0091389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1F0292"/>
    <w:rsid w:val="002108E0"/>
    <w:rsid w:val="002206FB"/>
    <w:rsid w:val="00226538"/>
    <w:rsid w:val="0023119E"/>
    <w:rsid w:val="00242F81"/>
    <w:rsid w:val="00244E64"/>
    <w:rsid w:val="00285CCD"/>
    <w:rsid w:val="002931EE"/>
    <w:rsid w:val="002A1EF4"/>
    <w:rsid w:val="002B4A35"/>
    <w:rsid w:val="00302276"/>
    <w:rsid w:val="0034519B"/>
    <w:rsid w:val="00376325"/>
    <w:rsid w:val="00386DB0"/>
    <w:rsid w:val="00393F3B"/>
    <w:rsid w:val="003D2941"/>
    <w:rsid w:val="003D2A9E"/>
    <w:rsid w:val="0040394E"/>
    <w:rsid w:val="004049BD"/>
    <w:rsid w:val="00422667"/>
    <w:rsid w:val="00470136"/>
    <w:rsid w:val="00483B0E"/>
    <w:rsid w:val="004C0C58"/>
    <w:rsid w:val="004E4D45"/>
    <w:rsid w:val="0052136F"/>
    <w:rsid w:val="00526579"/>
    <w:rsid w:val="00550B05"/>
    <w:rsid w:val="00560260"/>
    <w:rsid w:val="00561A33"/>
    <w:rsid w:val="005674E6"/>
    <w:rsid w:val="00594DB3"/>
    <w:rsid w:val="0059569E"/>
    <w:rsid w:val="005B0645"/>
    <w:rsid w:val="005B42E4"/>
    <w:rsid w:val="005D35AA"/>
    <w:rsid w:val="005E105C"/>
    <w:rsid w:val="00651A94"/>
    <w:rsid w:val="00706DE2"/>
    <w:rsid w:val="00711D4C"/>
    <w:rsid w:val="0071417F"/>
    <w:rsid w:val="00727D93"/>
    <w:rsid w:val="00774FB6"/>
    <w:rsid w:val="00775ECF"/>
    <w:rsid w:val="00775F08"/>
    <w:rsid w:val="007B59CA"/>
    <w:rsid w:val="007F36C1"/>
    <w:rsid w:val="00803565"/>
    <w:rsid w:val="00804307"/>
    <w:rsid w:val="0083396F"/>
    <w:rsid w:val="00854DA8"/>
    <w:rsid w:val="008E34CA"/>
    <w:rsid w:val="008E5750"/>
    <w:rsid w:val="00913898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B4125"/>
    <w:rsid w:val="00AD0C60"/>
    <w:rsid w:val="00B2277B"/>
    <w:rsid w:val="00B31DA1"/>
    <w:rsid w:val="00B61C36"/>
    <w:rsid w:val="00B84B6A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4819"/>
    <w:rsid w:val="00D372C3"/>
    <w:rsid w:val="00D46195"/>
    <w:rsid w:val="00D84D87"/>
    <w:rsid w:val="00D93FEC"/>
    <w:rsid w:val="00D96258"/>
    <w:rsid w:val="00DA576E"/>
    <w:rsid w:val="00DB1BC3"/>
    <w:rsid w:val="00DD0810"/>
    <w:rsid w:val="00DF0331"/>
    <w:rsid w:val="00E16190"/>
    <w:rsid w:val="00E2254B"/>
    <w:rsid w:val="00E2698C"/>
    <w:rsid w:val="00E35A55"/>
    <w:rsid w:val="00E5105B"/>
    <w:rsid w:val="00E60EE5"/>
    <w:rsid w:val="00ED2ED4"/>
    <w:rsid w:val="00F129B3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521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21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5213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7793-DD0A-4A04-AFE3-91FA92C5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dcterms:created xsi:type="dcterms:W3CDTF">2021-01-10T07:23:00Z</dcterms:created>
  <dcterms:modified xsi:type="dcterms:W3CDTF">2021-02-11T05:25:00Z</dcterms:modified>
</cp:coreProperties>
</file>