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</w:t>
      </w:r>
      <w:proofErr w:type="spellStart"/>
      <w:r w:rsidRPr="00ED2ED4">
        <w:rPr>
          <w:rFonts w:ascii="Times New Roman" w:hAnsi="Times New Roman" w:cs="Times New Roman"/>
          <w:b/>
        </w:rPr>
        <w:t>Айыртауская</w:t>
      </w:r>
      <w:proofErr w:type="spellEnd"/>
      <w:r w:rsidRPr="00ED2ED4">
        <w:rPr>
          <w:rFonts w:ascii="Times New Roman" w:hAnsi="Times New Roman" w:cs="Times New Roman"/>
          <w:b/>
        </w:rPr>
        <w:t xml:space="preserve">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ED2ED4">
        <w:rPr>
          <w:rFonts w:ascii="Times New Roman" w:hAnsi="Times New Roman" w:cs="Times New Roman"/>
          <w:b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>: КГП на ПХВ «</w:t>
      </w:r>
      <w:proofErr w:type="spellStart"/>
      <w:r w:rsidRPr="00ED2ED4">
        <w:rPr>
          <w:rFonts w:ascii="Times New Roman" w:hAnsi="Times New Roman" w:cs="Times New Roman"/>
        </w:rPr>
        <w:t>Айыртауская</w:t>
      </w:r>
      <w:proofErr w:type="spellEnd"/>
      <w:r w:rsidRPr="00ED2ED4">
        <w:rPr>
          <w:rFonts w:ascii="Times New Roman" w:hAnsi="Times New Roman" w:cs="Times New Roman"/>
        </w:rPr>
        <w:t xml:space="preserve"> районная больница» </w:t>
      </w:r>
      <w:r w:rsidRPr="00ED2ED4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ED2ED4">
        <w:rPr>
          <w:rFonts w:ascii="Times New Roman" w:hAnsi="Times New Roman" w:cs="Times New Roman"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Cs/>
        </w:rPr>
        <w:t xml:space="preserve"> СКО»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ED2ED4">
        <w:rPr>
          <w:rFonts w:ascii="Times New Roman" w:hAnsi="Times New Roman" w:cs="Times New Roman"/>
        </w:rPr>
        <w:t>СКО,Айыртауский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611"/>
        <w:gridCol w:w="6945"/>
        <w:gridCol w:w="851"/>
        <w:gridCol w:w="803"/>
        <w:gridCol w:w="950"/>
        <w:gridCol w:w="1223"/>
        <w:gridCol w:w="1931"/>
      </w:tblGrid>
      <w:tr w:rsidR="004E4D45" w:rsidRPr="00C94D3C" w:rsidTr="00AE7A71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94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proofErr w:type="spellStart"/>
            <w:r w:rsidRPr="00C94D3C">
              <w:rPr>
                <w:rFonts w:ascii="Times New Roman" w:hAnsi="Times New Roman" w:cs="Times New Roman"/>
              </w:rPr>
              <w:t>Ед</w:t>
            </w:r>
            <w:proofErr w:type="gramStart"/>
            <w:r w:rsidRPr="00C94D3C">
              <w:rPr>
                <w:rFonts w:ascii="Times New Roman" w:hAnsi="Times New Roman" w:cs="Times New Roman"/>
              </w:rPr>
              <w:t>.и</w:t>
            </w:r>
            <w:proofErr w:type="gramEnd"/>
            <w:r w:rsidRPr="00C94D3C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0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5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2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AE7A71" w:rsidRPr="00C94D3C" w:rsidTr="00AE7A71">
        <w:trPr>
          <w:trHeight w:val="764"/>
        </w:trPr>
        <w:tc>
          <w:tcPr>
            <w:tcW w:w="624" w:type="dxa"/>
          </w:tcPr>
          <w:p w:rsidR="00AE7A71" w:rsidRPr="00C94D3C" w:rsidRDefault="00AE7A7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AE7A71" w:rsidRPr="00C8036F" w:rsidRDefault="00371D1D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Термостат суховоздушный </w:t>
            </w:r>
          </w:p>
        </w:tc>
        <w:tc>
          <w:tcPr>
            <w:tcW w:w="6945" w:type="dxa"/>
          </w:tcPr>
          <w:p w:rsidR="00AE7A71" w:rsidRPr="0056697E" w:rsidRDefault="00371D1D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получения и поддержания внутри рабочей камеры стабильной температуры, необходимой для проведения бактериологических, микробиологических, санитарно-бактериологических, вирусологических и биохимических исследований. Объем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камеры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80, габаритные размеры (ш*г*в) мм, не более – 510*531*738,внутренние размеры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(ш*г*в) мм, не 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394*394*490, мощность, кВт, не более – 0,3, масса, кг, не более – 37, задаваемые температурные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режимы,С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от температуры на 5С превышающей окружающую, до +70С, время достижения установившего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режима,час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не более при температуре +37С – 2, дискретность задаваемой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температуры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0,1, </w:t>
            </w:r>
            <w:r w:rsidR="00221C3C">
              <w:rPr>
                <w:rFonts w:ascii="Times New Roman" w:hAnsi="Times New Roman" w:cs="Times New Roman"/>
                <w:sz w:val="20"/>
                <w:szCs w:val="20"/>
              </w:rPr>
              <w:t xml:space="preserve">допустимое предельное отклонение температуры контрольных точках объема камеры </w:t>
            </w:r>
            <w:proofErr w:type="spellStart"/>
            <w:r w:rsidR="00221C3C">
              <w:rPr>
                <w:rFonts w:ascii="Times New Roman" w:hAnsi="Times New Roman" w:cs="Times New Roman"/>
                <w:sz w:val="20"/>
                <w:szCs w:val="20"/>
              </w:rPr>
              <w:t>относительнозаданной,С,не</w:t>
            </w:r>
            <w:proofErr w:type="spellEnd"/>
            <w:r w:rsidR="00221C3C">
              <w:rPr>
                <w:rFonts w:ascii="Times New Roman" w:hAnsi="Times New Roman" w:cs="Times New Roman"/>
                <w:sz w:val="20"/>
                <w:szCs w:val="20"/>
              </w:rPr>
              <w:t xml:space="preserve"> более - +/-1, количество полок стандартное макс.,</w:t>
            </w:r>
            <w:proofErr w:type="spellStart"/>
            <w:r w:rsidR="00221C3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221C3C">
              <w:rPr>
                <w:rFonts w:ascii="Times New Roman" w:hAnsi="Times New Roman" w:cs="Times New Roman"/>
                <w:sz w:val="20"/>
                <w:szCs w:val="20"/>
              </w:rPr>
              <w:t xml:space="preserve"> – 2/(6), время непрерывной </w:t>
            </w:r>
            <w:proofErr w:type="spellStart"/>
            <w:r w:rsidR="00221C3C">
              <w:rPr>
                <w:rFonts w:ascii="Times New Roman" w:hAnsi="Times New Roman" w:cs="Times New Roman"/>
                <w:sz w:val="20"/>
                <w:szCs w:val="20"/>
              </w:rPr>
              <w:t>работы,ч,не</w:t>
            </w:r>
            <w:proofErr w:type="spellEnd"/>
            <w:r w:rsidR="00221C3C">
              <w:rPr>
                <w:rFonts w:ascii="Times New Roman" w:hAnsi="Times New Roman" w:cs="Times New Roman"/>
                <w:sz w:val="20"/>
                <w:szCs w:val="20"/>
              </w:rPr>
              <w:t xml:space="preserve"> менее – 500, </w:t>
            </w:r>
            <w:proofErr w:type="spellStart"/>
            <w:r w:rsidR="00221C3C">
              <w:rPr>
                <w:rFonts w:ascii="Times New Roman" w:hAnsi="Times New Roman" w:cs="Times New Roman"/>
                <w:sz w:val="20"/>
                <w:szCs w:val="20"/>
              </w:rPr>
              <w:t>питание,В</w:t>
            </w:r>
            <w:proofErr w:type="spellEnd"/>
            <w:r w:rsidR="00221C3C">
              <w:rPr>
                <w:rFonts w:ascii="Times New Roman" w:hAnsi="Times New Roman" w:cs="Times New Roman"/>
                <w:sz w:val="20"/>
                <w:szCs w:val="20"/>
              </w:rPr>
              <w:t>/Гц – 220/50</w:t>
            </w:r>
          </w:p>
        </w:tc>
        <w:tc>
          <w:tcPr>
            <w:tcW w:w="851" w:type="dxa"/>
          </w:tcPr>
          <w:p w:rsidR="00AE7A71" w:rsidRPr="00C8036F" w:rsidRDefault="00221C3C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03" w:type="dxa"/>
          </w:tcPr>
          <w:p w:rsidR="00AE7A71" w:rsidRPr="00C8036F" w:rsidRDefault="00221C3C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0" w:type="dxa"/>
          </w:tcPr>
          <w:p w:rsidR="00AE7A71" w:rsidRPr="0029245F" w:rsidRDefault="00221C3C" w:rsidP="007F7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277740</w:t>
            </w:r>
          </w:p>
        </w:tc>
        <w:tc>
          <w:tcPr>
            <w:tcW w:w="1223" w:type="dxa"/>
          </w:tcPr>
          <w:p w:rsidR="00AE7A71" w:rsidRPr="00C8036F" w:rsidRDefault="00221C3C" w:rsidP="00900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555480</w:t>
            </w:r>
          </w:p>
        </w:tc>
        <w:tc>
          <w:tcPr>
            <w:tcW w:w="1931" w:type="dxa"/>
          </w:tcPr>
          <w:p w:rsidR="00AE7A71" w:rsidRPr="00C8036F" w:rsidRDefault="00221C3C" w:rsidP="00221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момента подписания Договора в течение 30 календарных дней </w:t>
            </w:r>
          </w:p>
        </w:tc>
      </w:tr>
      <w:tr w:rsidR="00AE7A71" w:rsidRPr="00C94D3C" w:rsidTr="00AE7A71">
        <w:tc>
          <w:tcPr>
            <w:tcW w:w="624" w:type="dxa"/>
          </w:tcPr>
          <w:p w:rsidR="00AE7A71" w:rsidRPr="00C94D3C" w:rsidRDefault="00AE7A7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AE7A71" w:rsidRDefault="00AE7A7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6945" w:type="dxa"/>
          </w:tcPr>
          <w:p w:rsidR="00AE7A71" w:rsidRDefault="00AE7A71" w:rsidP="008339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7A71" w:rsidRDefault="00AE7A7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AE7A71" w:rsidRDefault="00AE7A7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AE7A71" w:rsidRDefault="00AE7A71" w:rsidP="00A313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</w:tcPr>
          <w:p w:rsidR="00AE7A71" w:rsidRDefault="00221C3C" w:rsidP="00371D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555480</w:t>
            </w:r>
          </w:p>
        </w:tc>
        <w:tc>
          <w:tcPr>
            <w:tcW w:w="1931" w:type="dxa"/>
          </w:tcPr>
          <w:p w:rsidR="00AE7A71" w:rsidRDefault="00AE7A71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>
        <w:rPr>
          <w:rFonts w:ascii="Times New Roman" w:hAnsi="Times New Roman" w:cs="Times New Roman"/>
        </w:rPr>
        <w:t>1</w:t>
      </w:r>
      <w:r w:rsidR="00B7634D">
        <w:rPr>
          <w:rFonts w:ascii="Times New Roman" w:hAnsi="Times New Roman" w:cs="Times New Roman"/>
        </w:rPr>
        <w:t>4 ч. 3</w:t>
      </w:r>
      <w:r w:rsidR="0017528D">
        <w:rPr>
          <w:rFonts w:ascii="Times New Roman" w:hAnsi="Times New Roman" w:cs="Times New Roman"/>
        </w:rPr>
        <w:t xml:space="preserve">0 мин </w:t>
      </w:r>
      <w:r w:rsidR="003D2941">
        <w:rPr>
          <w:rFonts w:ascii="Times New Roman" w:hAnsi="Times New Roman" w:cs="Times New Roman"/>
        </w:rPr>
        <w:t xml:space="preserve"> </w:t>
      </w:r>
      <w:r w:rsidR="00AE7A71">
        <w:rPr>
          <w:rFonts w:ascii="Times New Roman" w:hAnsi="Times New Roman" w:cs="Times New Roman"/>
        </w:rPr>
        <w:t>1</w:t>
      </w:r>
      <w:r w:rsidR="00B7634D">
        <w:rPr>
          <w:rFonts w:ascii="Times New Roman" w:hAnsi="Times New Roman" w:cs="Times New Roman"/>
        </w:rPr>
        <w:t>7</w:t>
      </w:r>
      <w:r w:rsidR="0017528D">
        <w:rPr>
          <w:rFonts w:ascii="Times New Roman" w:hAnsi="Times New Roman" w:cs="Times New Roman"/>
        </w:rPr>
        <w:t>.0</w:t>
      </w:r>
      <w:r w:rsidR="00AE7A71">
        <w:rPr>
          <w:rFonts w:ascii="Times New Roman" w:hAnsi="Times New Roman" w:cs="Times New Roman"/>
        </w:rPr>
        <w:t>2</w:t>
      </w:r>
      <w:r w:rsidR="00AA186F">
        <w:rPr>
          <w:rFonts w:ascii="Times New Roman" w:hAnsi="Times New Roman" w:cs="Times New Roman"/>
        </w:rPr>
        <w:t>.202</w:t>
      </w:r>
      <w:r w:rsidR="003D2941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</w:t>
      </w:r>
      <w:r w:rsidR="00B7634D">
        <w:rPr>
          <w:rFonts w:ascii="Times New Roman" w:hAnsi="Times New Roman" w:cs="Times New Roman"/>
        </w:rPr>
        <w:t>4</w:t>
      </w:r>
      <w:r w:rsidR="00EA6AB0">
        <w:rPr>
          <w:rFonts w:ascii="Times New Roman" w:hAnsi="Times New Roman" w:cs="Times New Roman"/>
        </w:rPr>
        <w:t xml:space="preserve"> ч. </w:t>
      </w:r>
      <w:r w:rsidR="00B7634D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 xml:space="preserve">0 мин </w:t>
      </w:r>
      <w:r w:rsidR="00B7634D">
        <w:rPr>
          <w:rFonts w:ascii="Times New Roman" w:hAnsi="Times New Roman" w:cs="Times New Roman"/>
        </w:rPr>
        <w:t>24</w:t>
      </w:r>
      <w:r w:rsidR="00803565">
        <w:rPr>
          <w:rFonts w:ascii="Times New Roman" w:hAnsi="Times New Roman" w:cs="Times New Roman"/>
        </w:rPr>
        <w:t>.0</w:t>
      </w:r>
      <w:r w:rsidR="00AE7A71">
        <w:rPr>
          <w:rFonts w:ascii="Times New Roman" w:hAnsi="Times New Roman" w:cs="Times New Roman"/>
        </w:rPr>
        <w:t>2</w:t>
      </w:r>
      <w:r w:rsidR="00AA186F">
        <w:rPr>
          <w:rFonts w:ascii="Times New Roman" w:hAnsi="Times New Roman" w:cs="Times New Roman"/>
        </w:rPr>
        <w:t>.202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lastRenderedPageBreak/>
        <w:t>-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, </w:t>
      </w:r>
      <w:r w:rsidR="00AA186F">
        <w:rPr>
          <w:rFonts w:ascii="Times New Roman" w:hAnsi="Times New Roman" w:cs="Times New Roman"/>
        </w:rPr>
        <w:t>1</w:t>
      </w:r>
      <w:r w:rsidR="00B7634D">
        <w:rPr>
          <w:rFonts w:ascii="Times New Roman" w:hAnsi="Times New Roman" w:cs="Times New Roman"/>
        </w:rPr>
        <w:t>4</w:t>
      </w:r>
      <w:r w:rsidR="00EA6AB0">
        <w:rPr>
          <w:rFonts w:ascii="Times New Roman" w:hAnsi="Times New Roman" w:cs="Times New Roman"/>
        </w:rPr>
        <w:t xml:space="preserve"> ч. </w:t>
      </w:r>
      <w:r w:rsidR="00B7634D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 xml:space="preserve">0 мин </w:t>
      </w:r>
      <w:r w:rsidR="00B7634D">
        <w:rPr>
          <w:rFonts w:ascii="Times New Roman" w:hAnsi="Times New Roman" w:cs="Times New Roman"/>
        </w:rPr>
        <w:t xml:space="preserve"> 24</w:t>
      </w:r>
      <w:bookmarkStart w:id="0" w:name="_GoBack"/>
      <w:bookmarkEnd w:id="0"/>
      <w:r w:rsidR="00C05056">
        <w:rPr>
          <w:rFonts w:ascii="Times New Roman" w:hAnsi="Times New Roman" w:cs="Times New Roman"/>
        </w:rPr>
        <w:t>.0</w:t>
      </w:r>
      <w:r w:rsidR="00AE7A71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ED2ED4">
        <w:rPr>
          <w:rFonts w:ascii="Times New Roman" w:hAnsi="Times New Roman" w:cs="Times New Roman"/>
        </w:rPr>
        <w:t>дств в с</w:t>
      </w:r>
      <w:proofErr w:type="gramEnd"/>
      <w:r w:rsidRPr="00ED2ED4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ED2ED4">
        <w:rPr>
          <w:rFonts w:ascii="Times New Roman" w:hAnsi="Times New Roman" w:cs="Times New Roman"/>
          <w:b/>
        </w:rPr>
        <w:t>Эл</w:t>
      </w:r>
      <w:proofErr w:type="gramStart"/>
      <w:r w:rsidRPr="00ED2ED4">
        <w:rPr>
          <w:rFonts w:ascii="Times New Roman" w:hAnsi="Times New Roman" w:cs="Times New Roman"/>
          <w:b/>
        </w:rPr>
        <w:t>.а</w:t>
      </w:r>
      <w:proofErr w:type="gramEnd"/>
      <w:r w:rsidRPr="00ED2ED4">
        <w:rPr>
          <w:rFonts w:ascii="Times New Roman" w:hAnsi="Times New Roman" w:cs="Times New Roman"/>
          <w:b/>
        </w:rPr>
        <w:t>дрес</w:t>
      </w:r>
      <w:proofErr w:type="spellEnd"/>
      <w:r w:rsidRPr="00ED2ED4">
        <w:rPr>
          <w:rFonts w:ascii="Times New Roman" w:hAnsi="Times New Roman" w:cs="Times New Roman"/>
          <w:b/>
        </w:rPr>
        <w:t>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0D8" w:rsidRDefault="00DF70D8" w:rsidP="00483B0E">
      <w:pPr>
        <w:spacing w:after="0" w:line="240" w:lineRule="auto"/>
      </w:pPr>
      <w:r>
        <w:separator/>
      </w:r>
    </w:p>
  </w:endnote>
  <w:endnote w:type="continuationSeparator" w:id="0">
    <w:p w:rsidR="00DF70D8" w:rsidRDefault="00DF70D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0D8" w:rsidRDefault="00DF70D8" w:rsidP="00483B0E">
      <w:pPr>
        <w:spacing w:after="0" w:line="240" w:lineRule="auto"/>
      </w:pPr>
      <w:r>
        <w:separator/>
      </w:r>
    </w:p>
  </w:footnote>
  <w:footnote w:type="continuationSeparator" w:id="0">
    <w:p w:rsidR="00DF70D8" w:rsidRDefault="00DF70D8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F1E79"/>
    <w:multiLevelType w:val="multilevel"/>
    <w:tmpl w:val="6F58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166E"/>
    <w:rsid w:val="000233B6"/>
    <w:rsid w:val="00050168"/>
    <w:rsid w:val="00091426"/>
    <w:rsid w:val="00093852"/>
    <w:rsid w:val="000C2B18"/>
    <w:rsid w:val="000C5234"/>
    <w:rsid w:val="000D0D39"/>
    <w:rsid w:val="000E369A"/>
    <w:rsid w:val="001476FB"/>
    <w:rsid w:val="0016285B"/>
    <w:rsid w:val="0017528D"/>
    <w:rsid w:val="002108E0"/>
    <w:rsid w:val="002206FB"/>
    <w:rsid w:val="00221C3C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1D1D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9005C4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D0C60"/>
    <w:rsid w:val="00AE7A71"/>
    <w:rsid w:val="00B2277B"/>
    <w:rsid w:val="00B31DA1"/>
    <w:rsid w:val="00B61C36"/>
    <w:rsid w:val="00B7634D"/>
    <w:rsid w:val="00BA6943"/>
    <w:rsid w:val="00BB2980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B1BC3"/>
    <w:rsid w:val="00DD0810"/>
    <w:rsid w:val="00DF0331"/>
    <w:rsid w:val="00DF70D8"/>
    <w:rsid w:val="00E16190"/>
    <w:rsid w:val="00E2254B"/>
    <w:rsid w:val="00E2698C"/>
    <w:rsid w:val="00E5105B"/>
    <w:rsid w:val="00E60EE5"/>
    <w:rsid w:val="00EA6AB0"/>
    <w:rsid w:val="00ED2ED4"/>
    <w:rsid w:val="00F42EA3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F836D-6F6D-4DCD-BD4D-266CCC2C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2021-01-10T07:23:00Z</dcterms:created>
  <dcterms:modified xsi:type="dcterms:W3CDTF">2021-02-17T08:17:00Z</dcterms:modified>
</cp:coreProperties>
</file>