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4657F7" w:rsidRDefault="00DB6349" w:rsidP="00891A9D">
      <w:pPr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="00E16190" w:rsidRPr="004657F7">
        <w:rPr>
          <w:rFonts w:ascii="Times New Roman" w:hAnsi="Times New Roman" w:cs="Times New Roman"/>
          <w:sz w:val="18"/>
          <w:szCs w:val="18"/>
        </w:rPr>
        <w:t>Объявление</w:t>
      </w:r>
    </w:p>
    <w:p w:rsidR="004E4D45" w:rsidRPr="004657F7" w:rsidRDefault="004E4D45" w:rsidP="005346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4657F7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4657F7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4657F7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4657F7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4657F7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4E4D45" w:rsidRPr="004657F7" w:rsidRDefault="004E4D45" w:rsidP="005346B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объявляет о проведении закупа</w:t>
      </w:r>
      <w:r w:rsidR="00C85E13" w:rsidRPr="004657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657F7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5346B2" w:rsidRPr="004657F7" w:rsidRDefault="004E4D45" w:rsidP="005346B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657F7">
        <w:rPr>
          <w:rFonts w:ascii="Times New Roman" w:hAnsi="Times New Roman" w:cs="Times New Roman"/>
          <w:sz w:val="18"/>
          <w:szCs w:val="18"/>
        </w:rPr>
        <w:t>способом запроса ценовых предложений</w:t>
      </w:r>
      <w:r w:rsidR="0048268C"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="003F5970" w:rsidRPr="004657F7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5346B2" w:rsidRPr="004657F7"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="005346B2" w:rsidRPr="004657F7"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4E4D45" w:rsidRPr="004657F7" w:rsidRDefault="004E4D45" w:rsidP="005346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4657F7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4657F7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4657F7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4657F7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45"/>
        <w:gridCol w:w="4725"/>
        <w:gridCol w:w="1040"/>
        <w:gridCol w:w="802"/>
        <w:gridCol w:w="993"/>
        <w:gridCol w:w="1134"/>
        <w:gridCol w:w="2929"/>
      </w:tblGrid>
      <w:tr w:rsidR="004E4D45" w:rsidRPr="004657F7" w:rsidTr="004657F7">
        <w:tc>
          <w:tcPr>
            <w:tcW w:w="624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45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725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2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34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929" w:type="dxa"/>
          </w:tcPr>
          <w:p w:rsidR="004E4D45" w:rsidRPr="004657F7" w:rsidRDefault="004E4D45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4657F7" w:rsidRPr="004657F7" w:rsidTr="004657F7">
        <w:trPr>
          <w:trHeight w:val="764"/>
        </w:trPr>
        <w:tc>
          <w:tcPr>
            <w:tcW w:w="624" w:type="dxa"/>
          </w:tcPr>
          <w:p w:rsidR="004657F7" w:rsidRPr="004657F7" w:rsidRDefault="004657F7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5" w:type="dxa"/>
            <w:shd w:val="clear" w:color="auto" w:fill="auto"/>
          </w:tcPr>
          <w:p w:rsidR="004657F7" w:rsidRPr="004657F7" w:rsidRDefault="004657F7" w:rsidP="00C2039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Устройство </w:t>
            </w:r>
            <w:proofErr w:type="gramStart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экспресс</w:t>
            </w:r>
            <w:proofErr w:type="gramEnd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диагностики </w:t>
            </w:r>
            <w:proofErr w:type="spellStart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хеликобактериоза</w:t>
            </w:r>
            <w:proofErr w:type="spellEnd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уреазной</w:t>
            </w:r>
            <w:proofErr w:type="spellEnd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активности биоптата (</w:t>
            </w:r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</w:t>
            </w:r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vitro</w:t>
            </w:r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тест система </w:t>
            </w:r>
            <w:proofErr w:type="spellStart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Хелпил</w:t>
            </w:r>
            <w:proofErr w:type="spellEnd"/>
            <w:r w:rsidRPr="00465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725" w:type="dxa"/>
            <w:shd w:val="clear" w:color="auto" w:fill="auto"/>
          </w:tcPr>
          <w:p w:rsidR="004657F7" w:rsidRPr="004657F7" w:rsidRDefault="004657F7" w:rsidP="00191F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7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Лента на 21 обследований . №10</w:t>
            </w:r>
          </w:p>
        </w:tc>
        <w:tc>
          <w:tcPr>
            <w:tcW w:w="1040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57F7" w:rsidRPr="004657F7" w:rsidRDefault="004657F7" w:rsidP="0089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105000</w:t>
            </w:r>
          </w:p>
        </w:tc>
        <w:tc>
          <w:tcPr>
            <w:tcW w:w="1134" w:type="dxa"/>
            <w:shd w:val="clear" w:color="auto" w:fill="auto"/>
          </w:tcPr>
          <w:p w:rsidR="004657F7" w:rsidRPr="004657F7" w:rsidRDefault="004657F7" w:rsidP="0089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105000</w:t>
            </w:r>
          </w:p>
        </w:tc>
        <w:tc>
          <w:tcPr>
            <w:tcW w:w="2929" w:type="dxa"/>
            <w:shd w:val="clear" w:color="auto" w:fill="auto"/>
          </w:tcPr>
          <w:p w:rsidR="004657F7" w:rsidRDefault="004657F7">
            <w:r w:rsidRPr="0097554A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4657F7" w:rsidRPr="004657F7" w:rsidTr="004657F7">
        <w:trPr>
          <w:trHeight w:val="1792"/>
        </w:trPr>
        <w:tc>
          <w:tcPr>
            <w:tcW w:w="624" w:type="dxa"/>
          </w:tcPr>
          <w:p w:rsidR="004657F7" w:rsidRPr="004657F7" w:rsidRDefault="004657F7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5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Сыворотка противогангренозная поливалентная лошадиная очищенная концентрированная</w:t>
            </w:r>
          </w:p>
        </w:tc>
        <w:tc>
          <w:tcPr>
            <w:tcW w:w="4725" w:type="dxa"/>
            <w:shd w:val="clear" w:color="auto" w:fill="auto"/>
          </w:tcPr>
          <w:p w:rsidR="004657F7" w:rsidRPr="004657F7" w:rsidRDefault="004657F7" w:rsidP="00AA4FAC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</w:pPr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 xml:space="preserve">Раствор для инъекций 30000 МЕ (по 10000 МЕ каждого антитоксина) в ампулах. Сыворотка лошадиная чищенная разведенная 1:100, раствор для внутрикожного введения – по 1 мл в </w:t>
            </w:r>
            <w:proofErr w:type="spellStart"/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>ампулах</w:t>
            </w:r>
            <w:proofErr w:type="gramStart"/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>.В</w:t>
            </w:r>
            <w:proofErr w:type="gramEnd"/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>ыпускается</w:t>
            </w:r>
            <w:proofErr w:type="spellEnd"/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 xml:space="preserve"> в комплекте. Комплект состоит из 1 ампулы сыворотки противогангренозной (ампула </w:t>
            </w:r>
            <w:proofErr w:type="gramStart"/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>маркирована</w:t>
            </w:r>
            <w:proofErr w:type="gramEnd"/>
            <w:r w:rsidRPr="004657F7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 xml:space="preserve"> синим цветом) и 1 ампулы сыворотки лошадиной очищенной разведенной 1:100 (ампула маркирована красным цветом) в пластиковом вкладыше вместе с инструкцией по применению и скарификатором ампульным в пачке из картона.</w:t>
            </w:r>
          </w:p>
        </w:tc>
        <w:tc>
          <w:tcPr>
            <w:tcW w:w="1040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657F7" w:rsidRPr="004657F7" w:rsidRDefault="004657F7" w:rsidP="00B9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:rsidR="004657F7" w:rsidRPr="004657F7" w:rsidRDefault="004657F7" w:rsidP="00697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800000</w:t>
            </w:r>
          </w:p>
        </w:tc>
        <w:tc>
          <w:tcPr>
            <w:tcW w:w="2929" w:type="dxa"/>
            <w:shd w:val="clear" w:color="auto" w:fill="auto"/>
          </w:tcPr>
          <w:p w:rsidR="004657F7" w:rsidRDefault="004657F7">
            <w:r w:rsidRPr="0097554A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4657F7" w:rsidRPr="004657F7" w:rsidTr="004657F7">
        <w:trPr>
          <w:trHeight w:val="764"/>
        </w:trPr>
        <w:tc>
          <w:tcPr>
            <w:tcW w:w="624" w:type="dxa"/>
          </w:tcPr>
          <w:p w:rsidR="004657F7" w:rsidRPr="004657F7" w:rsidRDefault="004657F7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5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657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Транексалиновая</w:t>
            </w:r>
            <w:proofErr w:type="spellEnd"/>
            <w:r w:rsidRPr="004657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кислота </w:t>
            </w:r>
          </w:p>
        </w:tc>
        <w:tc>
          <w:tcPr>
            <w:tcW w:w="4725" w:type="dxa"/>
            <w:shd w:val="clear" w:color="auto" w:fill="auto"/>
          </w:tcPr>
          <w:p w:rsidR="004657F7" w:rsidRPr="004657F7" w:rsidRDefault="00465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инъекций, 500 мг/5 мл, 5 мл, № 10</w:t>
            </w:r>
          </w:p>
        </w:tc>
        <w:tc>
          <w:tcPr>
            <w:tcW w:w="1040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11240</w:t>
            </w:r>
          </w:p>
        </w:tc>
        <w:tc>
          <w:tcPr>
            <w:tcW w:w="1134" w:type="dxa"/>
            <w:shd w:val="clear" w:color="auto" w:fill="auto"/>
          </w:tcPr>
          <w:p w:rsidR="004657F7" w:rsidRPr="004657F7" w:rsidRDefault="004657F7" w:rsidP="0089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33720</w:t>
            </w:r>
          </w:p>
        </w:tc>
        <w:tc>
          <w:tcPr>
            <w:tcW w:w="2929" w:type="dxa"/>
            <w:shd w:val="clear" w:color="auto" w:fill="auto"/>
          </w:tcPr>
          <w:p w:rsidR="004657F7" w:rsidRDefault="004657F7">
            <w:r w:rsidRPr="0097554A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4657F7" w:rsidRPr="004657F7" w:rsidTr="004657F7">
        <w:trPr>
          <w:trHeight w:val="764"/>
        </w:trPr>
        <w:tc>
          <w:tcPr>
            <w:tcW w:w="624" w:type="dxa"/>
          </w:tcPr>
          <w:p w:rsidR="004657F7" w:rsidRPr="004657F7" w:rsidRDefault="004657F7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5" w:type="dxa"/>
            <w:shd w:val="clear" w:color="auto" w:fill="auto"/>
          </w:tcPr>
          <w:p w:rsidR="004657F7" w:rsidRPr="004657F7" w:rsidRDefault="004657F7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Сыворотка противоботулиническая Типа «А» </w:t>
            </w:r>
          </w:p>
        </w:tc>
        <w:tc>
          <w:tcPr>
            <w:tcW w:w="4725" w:type="dxa"/>
            <w:shd w:val="clear" w:color="auto" w:fill="auto"/>
          </w:tcPr>
          <w:p w:rsidR="004657F7" w:rsidRPr="004657F7" w:rsidRDefault="004657F7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Сыворотка противоботулиническая Типа «А» </w:t>
            </w:r>
          </w:p>
        </w:tc>
        <w:tc>
          <w:tcPr>
            <w:tcW w:w="1040" w:type="dxa"/>
            <w:shd w:val="clear" w:color="auto" w:fill="auto"/>
          </w:tcPr>
          <w:p w:rsidR="004657F7" w:rsidRPr="004657F7" w:rsidRDefault="004657F7">
            <w:pPr>
              <w:pStyle w:val="a5"/>
              <w:tabs>
                <w:tab w:val="left" w:pos="797"/>
              </w:tabs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57F7" w:rsidRPr="004657F7" w:rsidRDefault="004657F7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29000</w:t>
            </w:r>
          </w:p>
        </w:tc>
        <w:tc>
          <w:tcPr>
            <w:tcW w:w="1134" w:type="dxa"/>
            <w:shd w:val="clear" w:color="auto" w:fill="auto"/>
          </w:tcPr>
          <w:p w:rsidR="004657F7" w:rsidRPr="004657F7" w:rsidRDefault="004657F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2929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4657F7" w:rsidRPr="004657F7" w:rsidTr="004657F7">
        <w:trPr>
          <w:trHeight w:val="764"/>
        </w:trPr>
        <w:tc>
          <w:tcPr>
            <w:tcW w:w="624" w:type="dxa"/>
          </w:tcPr>
          <w:p w:rsidR="004657F7" w:rsidRPr="004657F7" w:rsidRDefault="004657F7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45" w:type="dxa"/>
            <w:shd w:val="clear" w:color="auto" w:fill="auto"/>
          </w:tcPr>
          <w:p w:rsidR="004657F7" w:rsidRPr="004657F7" w:rsidRDefault="004657F7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Сыворотка противоботулиническая Типа «В» лошадиная очищенная концентрированная жидкая </w:t>
            </w:r>
          </w:p>
        </w:tc>
        <w:tc>
          <w:tcPr>
            <w:tcW w:w="4725" w:type="dxa"/>
            <w:shd w:val="clear" w:color="auto" w:fill="auto"/>
          </w:tcPr>
          <w:p w:rsidR="004657F7" w:rsidRPr="004657F7" w:rsidRDefault="004657F7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Сыворотка противоботулиническая Типа «В» лошадиная очищенная концентрированная жидкая </w:t>
            </w:r>
          </w:p>
        </w:tc>
        <w:tc>
          <w:tcPr>
            <w:tcW w:w="1040" w:type="dxa"/>
            <w:shd w:val="clear" w:color="auto" w:fill="auto"/>
          </w:tcPr>
          <w:p w:rsidR="004657F7" w:rsidRPr="004657F7" w:rsidRDefault="004657F7">
            <w:pPr>
              <w:pStyle w:val="a5"/>
              <w:tabs>
                <w:tab w:val="left" w:pos="797"/>
              </w:tabs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57F7" w:rsidRPr="004657F7" w:rsidRDefault="004657F7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134" w:type="dxa"/>
            <w:shd w:val="clear" w:color="auto" w:fill="auto"/>
          </w:tcPr>
          <w:p w:rsidR="004657F7" w:rsidRPr="004657F7" w:rsidRDefault="004657F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2929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4657F7" w:rsidRPr="004657F7" w:rsidTr="004657F7">
        <w:trPr>
          <w:trHeight w:val="764"/>
        </w:trPr>
        <w:tc>
          <w:tcPr>
            <w:tcW w:w="624" w:type="dxa"/>
          </w:tcPr>
          <w:p w:rsidR="004657F7" w:rsidRPr="004657F7" w:rsidRDefault="004657F7" w:rsidP="00534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7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745" w:type="dxa"/>
            <w:shd w:val="clear" w:color="auto" w:fill="auto"/>
          </w:tcPr>
          <w:p w:rsidR="004657F7" w:rsidRPr="004657F7" w:rsidRDefault="004657F7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Сыворотка противоботулиническая  Типа «Е» лошадиная очищенная концентрированная жидкая </w:t>
            </w:r>
          </w:p>
        </w:tc>
        <w:tc>
          <w:tcPr>
            <w:tcW w:w="4725" w:type="dxa"/>
            <w:shd w:val="clear" w:color="auto" w:fill="auto"/>
          </w:tcPr>
          <w:p w:rsidR="004657F7" w:rsidRPr="004657F7" w:rsidRDefault="004657F7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Сыворотка противоботулиническая  Типа «Е» лошадиная очищенная концентрированная жидкая </w:t>
            </w:r>
          </w:p>
        </w:tc>
        <w:tc>
          <w:tcPr>
            <w:tcW w:w="1040" w:type="dxa"/>
            <w:shd w:val="clear" w:color="auto" w:fill="auto"/>
          </w:tcPr>
          <w:p w:rsidR="004657F7" w:rsidRPr="004657F7" w:rsidRDefault="004657F7">
            <w:pPr>
              <w:pStyle w:val="a5"/>
              <w:tabs>
                <w:tab w:val="left" w:pos="797"/>
              </w:tabs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57F7" w:rsidRPr="004657F7" w:rsidRDefault="004657F7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36000</w:t>
            </w:r>
          </w:p>
        </w:tc>
        <w:tc>
          <w:tcPr>
            <w:tcW w:w="1134" w:type="dxa"/>
            <w:shd w:val="clear" w:color="auto" w:fill="auto"/>
          </w:tcPr>
          <w:p w:rsidR="004657F7" w:rsidRPr="004657F7" w:rsidRDefault="004657F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929" w:type="dxa"/>
            <w:shd w:val="clear" w:color="auto" w:fill="auto"/>
          </w:tcPr>
          <w:p w:rsidR="004657F7" w:rsidRPr="004657F7" w:rsidRDefault="0046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F7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</w:tbl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304686" w:rsidRPr="004657F7">
        <w:rPr>
          <w:rFonts w:ascii="Times New Roman" w:hAnsi="Times New Roman" w:cs="Times New Roman"/>
          <w:sz w:val="18"/>
          <w:szCs w:val="18"/>
        </w:rPr>
        <w:t>1</w:t>
      </w:r>
      <w:r w:rsidR="00DE2060">
        <w:rPr>
          <w:rFonts w:ascii="Times New Roman" w:hAnsi="Times New Roman" w:cs="Times New Roman"/>
          <w:sz w:val="18"/>
          <w:szCs w:val="18"/>
        </w:rPr>
        <w:t>0</w:t>
      </w:r>
      <w:r w:rsidR="000C5135" w:rsidRPr="004657F7">
        <w:rPr>
          <w:rFonts w:ascii="Times New Roman" w:hAnsi="Times New Roman" w:cs="Times New Roman"/>
          <w:sz w:val="18"/>
          <w:szCs w:val="18"/>
        </w:rPr>
        <w:t xml:space="preserve"> ч. </w:t>
      </w:r>
      <w:r w:rsidR="00283647" w:rsidRPr="004657F7">
        <w:rPr>
          <w:rFonts w:ascii="Times New Roman" w:hAnsi="Times New Roman" w:cs="Times New Roman"/>
          <w:sz w:val="18"/>
          <w:szCs w:val="18"/>
        </w:rPr>
        <w:t>3</w:t>
      </w:r>
      <w:r w:rsidR="00E20C0A" w:rsidRPr="004657F7">
        <w:rPr>
          <w:rFonts w:ascii="Times New Roman" w:hAnsi="Times New Roman" w:cs="Times New Roman"/>
          <w:sz w:val="18"/>
          <w:szCs w:val="18"/>
        </w:rPr>
        <w:t xml:space="preserve">0 мин </w:t>
      </w:r>
      <w:r w:rsidR="005346B2"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="00DE2060">
        <w:rPr>
          <w:rFonts w:ascii="Times New Roman" w:hAnsi="Times New Roman" w:cs="Times New Roman"/>
          <w:sz w:val="18"/>
          <w:szCs w:val="18"/>
        </w:rPr>
        <w:t>05</w:t>
      </w:r>
      <w:r w:rsidR="00C05056" w:rsidRPr="004657F7">
        <w:rPr>
          <w:rFonts w:ascii="Times New Roman" w:hAnsi="Times New Roman" w:cs="Times New Roman"/>
          <w:sz w:val="18"/>
          <w:szCs w:val="18"/>
        </w:rPr>
        <w:t>.</w:t>
      </w:r>
      <w:r w:rsidR="00DE2060">
        <w:rPr>
          <w:rFonts w:ascii="Times New Roman" w:hAnsi="Times New Roman" w:cs="Times New Roman"/>
          <w:sz w:val="18"/>
          <w:szCs w:val="18"/>
        </w:rPr>
        <w:t>10</w:t>
      </w:r>
      <w:r w:rsidR="00AA186F" w:rsidRPr="004657F7">
        <w:rPr>
          <w:rFonts w:ascii="Times New Roman" w:hAnsi="Times New Roman" w:cs="Times New Roman"/>
          <w:sz w:val="18"/>
          <w:szCs w:val="18"/>
        </w:rPr>
        <w:t>.202</w:t>
      </w:r>
      <w:r w:rsidR="006F0613" w:rsidRPr="004657F7">
        <w:rPr>
          <w:rFonts w:ascii="Times New Roman" w:hAnsi="Times New Roman" w:cs="Times New Roman"/>
          <w:sz w:val="18"/>
          <w:szCs w:val="18"/>
        </w:rPr>
        <w:t>3</w:t>
      </w:r>
      <w:r w:rsidRPr="004657F7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4657F7">
        <w:rPr>
          <w:rFonts w:ascii="Times New Roman" w:hAnsi="Times New Roman" w:cs="Times New Roman"/>
          <w:sz w:val="18"/>
          <w:szCs w:val="18"/>
        </w:rPr>
        <w:t>ления ценовых предложений - д</w:t>
      </w:r>
      <w:r w:rsidR="00BF46B7" w:rsidRPr="004657F7">
        <w:rPr>
          <w:rFonts w:ascii="Times New Roman" w:hAnsi="Times New Roman" w:cs="Times New Roman"/>
          <w:sz w:val="18"/>
          <w:szCs w:val="18"/>
        </w:rPr>
        <w:t>о</w:t>
      </w:r>
      <w:r w:rsidR="00560260"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="00283647" w:rsidRPr="004657F7">
        <w:rPr>
          <w:rFonts w:ascii="Times New Roman" w:hAnsi="Times New Roman" w:cs="Times New Roman"/>
          <w:sz w:val="18"/>
          <w:szCs w:val="18"/>
        </w:rPr>
        <w:t>1</w:t>
      </w:r>
      <w:r w:rsidR="00DE2060">
        <w:rPr>
          <w:rFonts w:ascii="Times New Roman" w:hAnsi="Times New Roman" w:cs="Times New Roman"/>
          <w:sz w:val="18"/>
          <w:szCs w:val="18"/>
        </w:rPr>
        <w:t xml:space="preserve">0 </w:t>
      </w:r>
      <w:r w:rsidRPr="004657F7">
        <w:rPr>
          <w:rFonts w:ascii="Times New Roman" w:hAnsi="Times New Roman" w:cs="Times New Roman"/>
          <w:sz w:val="18"/>
          <w:szCs w:val="18"/>
        </w:rPr>
        <w:t>ч</w:t>
      </w:r>
      <w:r w:rsidR="00283647"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Pr="004657F7">
        <w:rPr>
          <w:rFonts w:ascii="Times New Roman" w:hAnsi="Times New Roman" w:cs="Times New Roman"/>
          <w:sz w:val="18"/>
          <w:szCs w:val="18"/>
        </w:rPr>
        <w:t>.</w:t>
      </w:r>
      <w:r w:rsidR="00283647" w:rsidRPr="004657F7">
        <w:rPr>
          <w:rFonts w:ascii="Times New Roman" w:hAnsi="Times New Roman" w:cs="Times New Roman"/>
          <w:sz w:val="18"/>
          <w:szCs w:val="18"/>
        </w:rPr>
        <w:t>3</w:t>
      </w:r>
      <w:r w:rsidRPr="004657F7">
        <w:rPr>
          <w:rFonts w:ascii="Times New Roman" w:hAnsi="Times New Roman" w:cs="Times New Roman"/>
          <w:sz w:val="18"/>
          <w:szCs w:val="18"/>
        </w:rPr>
        <w:t>0 мин</w:t>
      </w:r>
      <w:r w:rsidR="003E4B26"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="00DE2060">
        <w:rPr>
          <w:rFonts w:ascii="Times New Roman" w:hAnsi="Times New Roman" w:cs="Times New Roman"/>
          <w:sz w:val="18"/>
          <w:szCs w:val="18"/>
        </w:rPr>
        <w:t>12.10</w:t>
      </w:r>
      <w:r w:rsidR="00BB4B06" w:rsidRPr="004657F7">
        <w:rPr>
          <w:rFonts w:ascii="Times New Roman" w:hAnsi="Times New Roman" w:cs="Times New Roman"/>
          <w:sz w:val="18"/>
          <w:szCs w:val="18"/>
        </w:rPr>
        <w:t>.202</w:t>
      </w:r>
      <w:r w:rsidR="006F0613" w:rsidRPr="004657F7">
        <w:rPr>
          <w:rFonts w:ascii="Times New Roman" w:hAnsi="Times New Roman" w:cs="Times New Roman"/>
          <w:sz w:val="18"/>
          <w:szCs w:val="18"/>
        </w:rPr>
        <w:t>3</w:t>
      </w:r>
      <w:r w:rsidRPr="004657F7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4657F7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4657F7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-</w:t>
      </w:r>
      <w:r w:rsidRPr="004657F7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№1 , </w:t>
      </w:r>
      <w:r w:rsidR="00BF46B7" w:rsidRPr="004657F7">
        <w:rPr>
          <w:rFonts w:ascii="Times New Roman" w:hAnsi="Times New Roman" w:cs="Times New Roman"/>
          <w:sz w:val="18"/>
          <w:szCs w:val="18"/>
        </w:rPr>
        <w:t>1</w:t>
      </w:r>
      <w:r w:rsidR="00DE2060">
        <w:rPr>
          <w:rFonts w:ascii="Times New Roman" w:hAnsi="Times New Roman" w:cs="Times New Roman"/>
          <w:sz w:val="18"/>
          <w:szCs w:val="18"/>
        </w:rPr>
        <w:t>0</w:t>
      </w:r>
      <w:r w:rsidR="00345EDC" w:rsidRPr="004657F7">
        <w:rPr>
          <w:rFonts w:ascii="Times New Roman" w:hAnsi="Times New Roman" w:cs="Times New Roman"/>
          <w:sz w:val="18"/>
          <w:szCs w:val="18"/>
        </w:rPr>
        <w:t xml:space="preserve"> </w:t>
      </w:r>
      <w:r w:rsidR="00AA186F" w:rsidRPr="004657F7">
        <w:rPr>
          <w:rFonts w:ascii="Times New Roman" w:hAnsi="Times New Roman" w:cs="Times New Roman"/>
          <w:sz w:val="18"/>
          <w:szCs w:val="18"/>
        </w:rPr>
        <w:t xml:space="preserve">ч. </w:t>
      </w:r>
      <w:r w:rsidR="00283647" w:rsidRPr="004657F7">
        <w:rPr>
          <w:rFonts w:ascii="Times New Roman" w:hAnsi="Times New Roman" w:cs="Times New Roman"/>
          <w:sz w:val="18"/>
          <w:szCs w:val="18"/>
        </w:rPr>
        <w:t>3</w:t>
      </w:r>
      <w:r w:rsidR="00AA186F" w:rsidRPr="004657F7">
        <w:rPr>
          <w:rFonts w:ascii="Times New Roman" w:hAnsi="Times New Roman" w:cs="Times New Roman"/>
          <w:sz w:val="18"/>
          <w:szCs w:val="18"/>
        </w:rPr>
        <w:t xml:space="preserve">0 мин </w:t>
      </w:r>
      <w:r w:rsidR="00DE2060">
        <w:rPr>
          <w:rFonts w:ascii="Times New Roman" w:hAnsi="Times New Roman" w:cs="Times New Roman"/>
          <w:sz w:val="18"/>
          <w:szCs w:val="18"/>
        </w:rPr>
        <w:t>12.10</w:t>
      </w:r>
      <w:bookmarkStart w:id="0" w:name="_GoBack"/>
      <w:bookmarkEnd w:id="0"/>
      <w:r w:rsidRPr="004657F7">
        <w:rPr>
          <w:rFonts w:ascii="Times New Roman" w:hAnsi="Times New Roman" w:cs="Times New Roman"/>
          <w:sz w:val="18"/>
          <w:szCs w:val="18"/>
        </w:rPr>
        <w:t>.20</w:t>
      </w:r>
      <w:r w:rsidR="00AA186F" w:rsidRPr="004657F7">
        <w:rPr>
          <w:rFonts w:ascii="Times New Roman" w:hAnsi="Times New Roman" w:cs="Times New Roman"/>
          <w:sz w:val="18"/>
          <w:szCs w:val="18"/>
        </w:rPr>
        <w:t>2</w:t>
      </w:r>
      <w:r w:rsidR="006F0613" w:rsidRPr="004657F7">
        <w:rPr>
          <w:rFonts w:ascii="Times New Roman" w:hAnsi="Times New Roman" w:cs="Times New Roman"/>
          <w:sz w:val="18"/>
          <w:szCs w:val="18"/>
        </w:rPr>
        <w:t>3</w:t>
      </w:r>
      <w:r w:rsidRPr="004657F7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4657F7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657F7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4657F7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657F7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4657F7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4657F7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4657F7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4657F7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4657F7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  <w:r w:rsidRPr="004657F7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proofErr w:type="spellStart"/>
      <w:r w:rsidRPr="004657F7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4657F7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4657F7">
        <w:rPr>
          <w:rFonts w:ascii="Times New Roman" w:hAnsi="Times New Roman" w:cs="Times New Roman"/>
          <w:b/>
          <w:sz w:val="18"/>
          <w:szCs w:val="18"/>
        </w:rPr>
        <w:t>дрес:</w:t>
      </w:r>
      <w:r w:rsidRPr="004657F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  <w:proofErr w:type="spellEnd"/>
    </w:p>
    <w:p w:rsidR="004E4D45" w:rsidRPr="004657F7" w:rsidRDefault="004E4D45" w:rsidP="005346B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4657F7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870B7" w:rsidRPr="004657F7" w:rsidRDefault="009870B7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870B7" w:rsidRPr="004657F7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CC" w:rsidRDefault="00A05DCC" w:rsidP="00483B0E">
      <w:pPr>
        <w:spacing w:after="0" w:line="240" w:lineRule="auto"/>
      </w:pPr>
      <w:r>
        <w:separator/>
      </w:r>
    </w:p>
  </w:endnote>
  <w:endnote w:type="continuationSeparator" w:id="0">
    <w:p w:rsidR="00A05DCC" w:rsidRDefault="00A05DCC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CC" w:rsidRDefault="00A05DCC" w:rsidP="00483B0E">
      <w:pPr>
        <w:spacing w:after="0" w:line="240" w:lineRule="auto"/>
      </w:pPr>
      <w:r>
        <w:separator/>
      </w:r>
    </w:p>
  </w:footnote>
  <w:footnote w:type="continuationSeparator" w:id="0">
    <w:p w:rsidR="00A05DCC" w:rsidRDefault="00A05DCC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3B34"/>
    <w:multiLevelType w:val="multilevel"/>
    <w:tmpl w:val="D86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36A8"/>
    <w:rsid w:val="0001493A"/>
    <w:rsid w:val="000174A8"/>
    <w:rsid w:val="000233B6"/>
    <w:rsid w:val="000276DC"/>
    <w:rsid w:val="000419FD"/>
    <w:rsid w:val="00050168"/>
    <w:rsid w:val="000665FE"/>
    <w:rsid w:val="00090C51"/>
    <w:rsid w:val="00093852"/>
    <w:rsid w:val="000A76C1"/>
    <w:rsid w:val="000C5135"/>
    <w:rsid w:val="000C5234"/>
    <w:rsid w:val="00122037"/>
    <w:rsid w:val="001476FB"/>
    <w:rsid w:val="0016285B"/>
    <w:rsid w:val="001727E6"/>
    <w:rsid w:val="00172BA9"/>
    <w:rsid w:val="001802D2"/>
    <w:rsid w:val="00183956"/>
    <w:rsid w:val="001A6A00"/>
    <w:rsid w:val="001B01C8"/>
    <w:rsid w:val="001B66B0"/>
    <w:rsid w:val="001C78E4"/>
    <w:rsid w:val="001D0F63"/>
    <w:rsid w:val="002108E0"/>
    <w:rsid w:val="0021704E"/>
    <w:rsid w:val="002215E4"/>
    <w:rsid w:val="00226538"/>
    <w:rsid w:val="00226712"/>
    <w:rsid w:val="0023119E"/>
    <w:rsid w:val="00244E64"/>
    <w:rsid w:val="00252B4A"/>
    <w:rsid w:val="00254C1A"/>
    <w:rsid w:val="00255B5D"/>
    <w:rsid w:val="00257381"/>
    <w:rsid w:val="00281644"/>
    <w:rsid w:val="00283647"/>
    <w:rsid w:val="00285CCD"/>
    <w:rsid w:val="002903F0"/>
    <w:rsid w:val="002931EE"/>
    <w:rsid w:val="002B03CB"/>
    <w:rsid w:val="002B4A35"/>
    <w:rsid w:val="002B7F00"/>
    <w:rsid w:val="002E6DDE"/>
    <w:rsid w:val="00302276"/>
    <w:rsid w:val="00304686"/>
    <w:rsid w:val="00322BE4"/>
    <w:rsid w:val="00325C98"/>
    <w:rsid w:val="00326393"/>
    <w:rsid w:val="00331DCC"/>
    <w:rsid w:val="00336927"/>
    <w:rsid w:val="0034519B"/>
    <w:rsid w:val="00345EDC"/>
    <w:rsid w:val="00355B05"/>
    <w:rsid w:val="00362928"/>
    <w:rsid w:val="00373BBF"/>
    <w:rsid w:val="00376325"/>
    <w:rsid w:val="00381F89"/>
    <w:rsid w:val="00393F3B"/>
    <w:rsid w:val="0039455A"/>
    <w:rsid w:val="003964EE"/>
    <w:rsid w:val="003A375F"/>
    <w:rsid w:val="003A572B"/>
    <w:rsid w:val="003E29AC"/>
    <w:rsid w:val="003E4B26"/>
    <w:rsid w:val="003F219A"/>
    <w:rsid w:val="003F5970"/>
    <w:rsid w:val="0040394E"/>
    <w:rsid w:val="004049BD"/>
    <w:rsid w:val="00411CC0"/>
    <w:rsid w:val="004278FF"/>
    <w:rsid w:val="00460A9A"/>
    <w:rsid w:val="00462789"/>
    <w:rsid w:val="00462C8F"/>
    <w:rsid w:val="004657F7"/>
    <w:rsid w:val="00467ECF"/>
    <w:rsid w:val="00470641"/>
    <w:rsid w:val="00471899"/>
    <w:rsid w:val="004723EC"/>
    <w:rsid w:val="00476175"/>
    <w:rsid w:val="0048268C"/>
    <w:rsid w:val="00483B0E"/>
    <w:rsid w:val="004E4D45"/>
    <w:rsid w:val="004E5B2E"/>
    <w:rsid w:val="00512EA2"/>
    <w:rsid w:val="00526579"/>
    <w:rsid w:val="0053060D"/>
    <w:rsid w:val="0053398C"/>
    <w:rsid w:val="005346B2"/>
    <w:rsid w:val="00534DF5"/>
    <w:rsid w:val="00536698"/>
    <w:rsid w:val="00550B05"/>
    <w:rsid w:val="00560260"/>
    <w:rsid w:val="00561A33"/>
    <w:rsid w:val="00566F9C"/>
    <w:rsid w:val="00573D83"/>
    <w:rsid w:val="0059007A"/>
    <w:rsid w:val="00594D6C"/>
    <w:rsid w:val="0059569E"/>
    <w:rsid w:val="005B0645"/>
    <w:rsid w:val="005B42E4"/>
    <w:rsid w:val="005B7116"/>
    <w:rsid w:val="005D35AA"/>
    <w:rsid w:val="005D7E37"/>
    <w:rsid w:val="005E105C"/>
    <w:rsid w:val="00600C38"/>
    <w:rsid w:val="00602D7E"/>
    <w:rsid w:val="00623668"/>
    <w:rsid w:val="0063554B"/>
    <w:rsid w:val="006417FE"/>
    <w:rsid w:val="00651A94"/>
    <w:rsid w:val="006737E2"/>
    <w:rsid w:val="00675A4A"/>
    <w:rsid w:val="00677205"/>
    <w:rsid w:val="00677D11"/>
    <w:rsid w:val="00697C6F"/>
    <w:rsid w:val="006C51A4"/>
    <w:rsid w:val="006E4B8F"/>
    <w:rsid w:val="006F0613"/>
    <w:rsid w:val="00706DE2"/>
    <w:rsid w:val="0071417F"/>
    <w:rsid w:val="007266E8"/>
    <w:rsid w:val="00727D93"/>
    <w:rsid w:val="00754C0F"/>
    <w:rsid w:val="007746D3"/>
    <w:rsid w:val="00774FB6"/>
    <w:rsid w:val="00775F08"/>
    <w:rsid w:val="00786BD9"/>
    <w:rsid w:val="0079201D"/>
    <w:rsid w:val="007E24DD"/>
    <w:rsid w:val="007E6AAB"/>
    <w:rsid w:val="007F36C1"/>
    <w:rsid w:val="00804307"/>
    <w:rsid w:val="0082579E"/>
    <w:rsid w:val="008340AB"/>
    <w:rsid w:val="00854DA8"/>
    <w:rsid w:val="00867DC5"/>
    <w:rsid w:val="00883D47"/>
    <w:rsid w:val="008852B0"/>
    <w:rsid w:val="00885CBE"/>
    <w:rsid w:val="00891A9D"/>
    <w:rsid w:val="008A2E97"/>
    <w:rsid w:val="008A6661"/>
    <w:rsid w:val="008B4B9B"/>
    <w:rsid w:val="008C5DEA"/>
    <w:rsid w:val="008E34CA"/>
    <w:rsid w:val="008E5750"/>
    <w:rsid w:val="00916C09"/>
    <w:rsid w:val="00921629"/>
    <w:rsid w:val="00931488"/>
    <w:rsid w:val="0094776C"/>
    <w:rsid w:val="009604F3"/>
    <w:rsid w:val="009618F5"/>
    <w:rsid w:val="009650D0"/>
    <w:rsid w:val="009870B7"/>
    <w:rsid w:val="009A04BE"/>
    <w:rsid w:val="009A1EC7"/>
    <w:rsid w:val="009A3D3A"/>
    <w:rsid w:val="009B3F05"/>
    <w:rsid w:val="009B40B5"/>
    <w:rsid w:val="009B7497"/>
    <w:rsid w:val="009D4D90"/>
    <w:rsid w:val="009E5A87"/>
    <w:rsid w:val="009F3DF3"/>
    <w:rsid w:val="00A01B39"/>
    <w:rsid w:val="00A05CEE"/>
    <w:rsid w:val="00A05DCC"/>
    <w:rsid w:val="00A15D35"/>
    <w:rsid w:val="00A2033B"/>
    <w:rsid w:val="00A21CF2"/>
    <w:rsid w:val="00A331BD"/>
    <w:rsid w:val="00A361E4"/>
    <w:rsid w:val="00A47C45"/>
    <w:rsid w:val="00A552E9"/>
    <w:rsid w:val="00A57BAB"/>
    <w:rsid w:val="00A77F0C"/>
    <w:rsid w:val="00AA186F"/>
    <w:rsid w:val="00AA4FAC"/>
    <w:rsid w:val="00AB423C"/>
    <w:rsid w:val="00AC0C53"/>
    <w:rsid w:val="00AD0C60"/>
    <w:rsid w:val="00AF631C"/>
    <w:rsid w:val="00AF6367"/>
    <w:rsid w:val="00B1139B"/>
    <w:rsid w:val="00B31DA1"/>
    <w:rsid w:val="00B61C36"/>
    <w:rsid w:val="00B814F8"/>
    <w:rsid w:val="00B8334D"/>
    <w:rsid w:val="00B94DBC"/>
    <w:rsid w:val="00BA6943"/>
    <w:rsid w:val="00BB0C55"/>
    <w:rsid w:val="00BB4B06"/>
    <w:rsid w:val="00BB573E"/>
    <w:rsid w:val="00BD020B"/>
    <w:rsid w:val="00BF46B7"/>
    <w:rsid w:val="00BF600A"/>
    <w:rsid w:val="00C00813"/>
    <w:rsid w:val="00C05056"/>
    <w:rsid w:val="00C106A8"/>
    <w:rsid w:val="00C10C05"/>
    <w:rsid w:val="00C1547D"/>
    <w:rsid w:val="00C20396"/>
    <w:rsid w:val="00C407F9"/>
    <w:rsid w:val="00C50A77"/>
    <w:rsid w:val="00C530BE"/>
    <w:rsid w:val="00C637B6"/>
    <w:rsid w:val="00C638B5"/>
    <w:rsid w:val="00C642D2"/>
    <w:rsid w:val="00C72C66"/>
    <w:rsid w:val="00C748C5"/>
    <w:rsid w:val="00C761ED"/>
    <w:rsid w:val="00C82050"/>
    <w:rsid w:val="00C83389"/>
    <w:rsid w:val="00C85E13"/>
    <w:rsid w:val="00C94D3C"/>
    <w:rsid w:val="00CA79D2"/>
    <w:rsid w:val="00CC0049"/>
    <w:rsid w:val="00CC0E16"/>
    <w:rsid w:val="00CC1760"/>
    <w:rsid w:val="00CE139C"/>
    <w:rsid w:val="00CE439F"/>
    <w:rsid w:val="00CE62B7"/>
    <w:rsid w:val="00D02717"/>
    <w:rsid w:val="00D20686"/>
    <w:rsid w:val="00D372C3"/>
    <w:rsid w:val="00D407CD"/>
    <w:rsid w:val="00D46195"/>
    <w:rsid w:val="00D5128E"/>
    <w:rsid w:val="00D84D87"/>
    <w:rsid w:val="00D93FEC"/>
    <w:rsid w:val="00DA576E"/>
    <w:rsid w:val="00DB516D"/>
    <w:rsid w:val="00DB6349"/>
    <w:rsid w:val="00DD0810"/>
    <w:rsid w:val="00DE2060"/>
    <w:rsid w:val="00DF0331"/>
    <w:rsid w:val="00E16190"/>
    <w:rsid w:val="00E20C0A"/>
    <w:rsid w:val="00E2698C"/>
    <w:rsid w:val="00E44D97"/>
    <w:rsid w:val="00E5105B"/>
    <w:rsid w:val="00E60EE5"/>
    <w:rsid w:val="00E627D1"/>
    <w:rsid w:val="00E70368"/>
    <w:rsid w:val="00E81844"/>
    <w:rsid w:val="00E84478"/>
    <w:rsid w:val="00E946FE"/>
    <w:rsid w:val="00E95210"/>
    <w:rsid w:val="00EC4061"/>
    <w:rsid w:val="00ED2ED4"/>
    <w:rsid w:val="00F17D00"/>
    <w:rsid w:val="00F21B29"/>
    <w:rsid w:val="00F42EA3"/>
    <w:rsid w:val="00F55834"/>
    <w:rsid w:val="00F73990"/>
    <w:rsid w:val="00F75F47"/>
    <w:rsid w:val="00F82115"/>
    <w:rsid w:val="00F87ADE"/>
    <w:rsid w:val="00FA38DE"/>
    <w:rsid w:val="00FD24B2"/>
    <w:rsid w:val="00FD5F89"/>
    <w:rsid w:val="00FE401E"/>
    <w:rsid w:val="00FE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8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3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3341-4619-4AF2-A64C-2B020E75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2023-10-05T03:49:00Z</dcterms:created>
  <dcterms:modified xsi:type="dcterms:W3CDTF">2023-10-05T04:00:00Z</dcterms:modified>
</cp:coreProperties>
</file>