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674B" w:rsidRDefault="00E16190" w:rsidP="008D423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ED674B" w:rsidRDefault="004E4D45" w:rsidP="008D423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ED674B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ED674B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ED674B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ED674B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ED674B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ED674B" w:rsidRDefault="004E4D45" w:rsidP="008D42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</w:t>
      </w:r>
    </w:p>
    <w:p w:rsidR="004E4D45" w:rsidRPr="00ED674B" w:rsidRDefault="004E4D45" w:rsidP="008D42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ED67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ED67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ED674B" w:rsidRDefault="004E4D45" w:rsidP="008D423D">
      <w:pPr>
        <w:jc w:val="center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ED674B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ED674B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ED674B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ED674B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6379"/>
        <w:gridCol w:w="1040"/>
        <w:gridCol w:w="944"/>
        <w:gridCol w:w="949"/>
        <w:gridCol w:w="1275"/>
        <w:gridCol w:w="1604"/>
      </w:tblGrid>
      <w:tr w:rsidR="004E4D45" w:rsidRPr="00ED674B" w:rsidTr="00EA4BE2">
        <w:tc>
          <w:tcPr>
            <w:tcW w:w="62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4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5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60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8D423D" w:rsidRPr="00ED674B" w:rsidTr="00EA4BE2">
        <w:trPr>
          <w:trHeight w:val="764"/>
        </w:trPr>
        <w:tc>
          <w:tcPr>
            <w:tcW w:w="624" w:type="dxa"/>
          </w:tcPr>
          <w:p w:rsidR="008D423D" w:rsidRPr="00ED674B" w:rsidRDefault="008D423D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8D423D" w:rsidRPr="008D423D" w:rsidRDefault="008D423D" w:rsidP="00684998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Тест</w:t>
            </w:r>
            <w:r w:rsidR="00EA4BE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="00EA4BE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полоски для анализа мочи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LabStrip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U11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Plus</w:t>
            </w:r>
            <w:proofErr w:type="spellEnd"/>
          </w:p>
        </w:tc>
        <w:tc>
          <w:tcPr>
            <w:tcW w:w="6379" w:type="dxa"/>
          </w:tcPr>
          <w:p w:rsidR="008D423D" w:rsidRPr="008D423D" w:rsidRDefault="008D423D" w:rsidP="00EA4BE2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Тест-полоски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LabStrip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U11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Plus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, представляют собой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скрининговые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тесты для диагностики заболеваний печени,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билиарной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или печеночной обструкции, диабета, гемолитических, урологических и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нефрологических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заболеваний,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ассоцированных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с гематурией и гемоглобинурией, заболеваний почек и мочевого тракта, патологических сдвигов значений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</w:t>
            </w:r>
            <w:proofErr w:type="gram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H</w:t>
            </w:r>
            <w:proofErr w:type="spellEnd"/>
            <w:proofErr w:type="gram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, а также для исследования осадка мочи.</w:t>
            </w:r>
            <w:r w:rsidR="00EA4BE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</w:t>
            </w:r>
            <w:proofErr w:type="gram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ест-полоски содержат дополнительное поле без реагента, которое используется для компенсации естественного цвета мочи.</w:t>
            </w: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gram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Тест-полоски</w:t>
            </w:r>
            <w:proofErr w:type="gram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представляют собой пластиковую полоску, на которой крепятся тестовые зоны с нанесенными на них реактивами. Полоски упакованы в пластиковый пенал, в крышке которого находится осушитель. Пенал дополнительно упакован в полиэтилен.</w:t>
            </w:r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Диагностические полоски готовы к определению и используются во всех анализаторах компании 77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Elektronika</w:t>
            </w:r>
            <w:proofErr w:type="spellEnd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, в том числе и на анализатор </w:t>
            </w:r>
            <w:proofErr w:type="spellStart"/>
            <w:r w:rsidRPr="008D42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LabUMat</w:t>
            </w:r>
            <w:proofErr w:type="spellEnd"/>
          </w:p>
        </w:tc>
        <w:tc>
          <w:tcPr>
            <w:tcW w:w="1040" w:type="dxa"/>
          </w:tcPr>
          <w:p w:rsidR="008D423D" w:rsidRPr="008D423D" w:rsidRDefault="008D423D" w:rsidP="008D42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42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Упаковка</w:t>
            </w:r>
          </w:p>
        </w:tc>
        <w:tc>
          <w:tcPr>
            <w:tcW w:w="944" w:type="dxa"/>
          </w:tcPr>
          <w:p w:rsidR="008D423D" w:rsidRPr="008D423D" w:rsidRDefault="007F2C6D" w:rsidP="008D42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250</w:t>
            </w:r>
          </w:p>
        </w:tc>
        <w:tc>
          <w:tcPr>
            <w:tcW w:w="949" w:type="dxa"/>
          </w:tcPr>
          <w:p w:rsidR="008D423D" w:rsidRPr="008D423D" w:rsidRDefault="008D423D" w:rsidP="008D423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42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16900</w:t>
            </w:r>
          </w:p>
        </w:tc>
        <w:tc>
          <w:tcPr>
            <w:tcW w:w="1275" w:type="dxa"/>
          </w:tcPr>
          <w:p w:rsidR="008D423D" w:rsidRPr="008D423D" w:rsidRDefault="007F2C6D" w:rsidP="008D423D">
            <w:pPr>
              <w:pStyle w:val="a5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4225000</w:t>
            </w:r>
          </w:p>
        </w:tc>
        <w:tc>
          <w:tcPr>
            <w:tcW w:w="1604" w:type="dxa"/>
          </w:tcPr>
          <w:p w:rsidR="008D423D" w:rsidRPr="008D423D" w:rsidRDefault="007F2C6D" w:rsidP="00EA4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в течение 2023 года </w:t>
            </w:r>
          </w:p>
        </w:tc>
      </w:tr>
    </w:tbl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F707E6">
        <w:rPr>
          <w:rFonts w:ascii="Times New Roman" w:hAnsi="Times New Roman" w:cs="Times New Roman"/>
          <w:sz w:val="20"/>
          <w:szCs w:val="20"/>
        </w:rPr>
        <w:t>1 ч. 00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мин </w:t>
      </w:r>
      <w:r w:rsidR="007F2C6D">
        <w:rPr>
          <w:rFonts w:ascii="Times New Roman" w:hAnsi="Times New Roman" w:cs="Times New Roman"/>
          <w:sz w:val="20"/>
          <w:szCs w:val="20"/>
        </w:rPr>
        <w:t>27</w:t>
      </w:r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AA186F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ED674B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ED674B">
        <w:rPr>
          <w:rFonts w:ascii="Times New Roman" w:hAnsi="Times New Roman" w:cs="Times New Roman"/>
          <w:sz w:val="20"/>
          <w:szCs w:val="20"/>
        </w:rPr>
        <w:t>1</w:t>
      </w:r>
      <w:r w:rsidR="00F707E6">
        <w:rPr>
          <w:rFonts w:ascii="Times New Roman" w:hAnsi="Times New Roman" w:cs="Times New Roman"/>
          <w:sz w:val="20"/>
          <w:szCs w:val="20"/>
        </w:rPr>
        <w:t>1</w:t>
      </w:r>
      <w:r w:rsidR="00BF20AC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 xml:space="preserve">ч. </w:t>
      </w:r>
      <w:r w:rsidR="00F707E6">
        <w:rPr>
          <w:rFonts w:ascii="Times New Roman" w:hAnsi="Times New Roman" w:cs="Times New Roman"/>
          <w:sz w:val="20"/>
          <w:szCs w:val="20"/>
        </w:rPr>
        <w:t>0</w:t>
      </w:r>
      <w:r w:rsidRPr="00ED674B">
        <w:rPr>
          <w:rFonts w:ascii="Times New Roman" w:hAnsi="Times New Roman" w:cs="Times New Roman"/>
          <w:sz w:val="20"/>
          <w:szCs w:val="20"/>
        </w:rPr>
        <w:t>0 мин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7F2C6D">
        <w:rPr>
          <w:rFonts w:ascii="Times New Roman" w:hAnsi="Times New Roman" w:cs="Times New Roman"/>
          <w:sz w:val="20"/>
          <w:szCs w:val="20"/>
        </w:rPr>
        <w:t>06</w:t>
      </w:r>
      <w:r w:rsidR="00AA186F" w:rsidRPr="00ED674B">
        <w:rPr>
          <w:rFonts w:ascii="Times New Roman" w:hAnsi="Times New Roman" w:cs="Times New Roman"/>
          <w:sz w:val="20"/>
          <w:szCs w:val="20"/>
        </w:rPr>
        <w:t>.0</w:t>
      </w:r>
      <w:r w:rsidR="007F2C6D">
        <w:rPr>
          <w:rFonts w:ascii="Times New Roman" w:hAnsi="Times New Roman" w:cs="Times New Roman"/>
          <w:sz w:val="20"/>
          <w:szCs w:val="20"/>
        </w:rPr>
        <w:t>3</w:t>
      </w:r>
      <w:r w:rsidR="00BB4B06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  <w:bookmarkStart w:id="0" w:name="_GoBack"/>
      <w:bookmarkEnd w:id="0"/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ED674B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-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F707E6">
        <w:rPr>
          <w:rFonts w:ascii="Times New Roman" w:hAnsi="Times New Roman" w:cs="Times New Roman"/>
          <w:sz w:val="20"/>
          <w:szCs w:val="20"/>
        </w:rPr>
        <w:t>1</w:t>
      </w:r>
      <w:r w:rsidR="00AA186F" w:rsidRPr="00ED674B">
        <w:rPr>
          <w:rFonts w:ascii="Times New Roman" w:hAnsi="Times New Roman" w:cs="Times New Roman"/>
          <w:sz w:val="20"/>
          <w:szCs w:val="20"/>
        </w:rPr>
        <w:t xml:space="preserve"> ч. </w:t>
      </w:r>
      <w:r w:rsidR="00F707E6">
        <w:rPr>
          <w:rFonts w:ascii="Times New Roman" w:hAnsi="Times New Roman" w:cs="Times New Roman"/>
          <w:sz w:val="20"/>
          <w:szCs w:val="20"/>
        </w:rPr>
        <w:t>0</w:t>
      </w:r>
      <w:r w:rsidR="00AA186F" w:rsidRPr="00ED674B">
        <w:rPr>
          <w:rFonts w:ascii="Times New Roman" w:hAnsi="Times New Roman" w:cs="Times New Roman"/>
          <w:sz w:val="20"/>
          <w:szCs w:val="20"/>
        </w:rPr>
        <w:t xml:space="preserve">0 мин </w:t>
      </w:r>
      <w:r w:rsidR="00BB4B06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4F6FF3" w:rsidRPr="00ED674B">
        <w:rPr>
          <w:rFonts w:ascii="Times New Roman" w:hAnsi="Times New Roman" w:cs="Times New Roman"/>
          <w:sz w:val="20"/>
          <w:szCs w:val="20"/>
        </w:rPr>
        <w:t>0</w:t>
      </w:r>
      <w:r w:rsidR="007F2C6D">
        <w:rPr>
          <w:rFonts w:ascii="Times New Roman" w:hAnsi="Times New Roman" w:cs="Times New Roman"/>
          <w:sz w:val="20"/>
          <w:szCs w:val="20"/>
        </w:rPr>
        <w:t>6</w:t>
      </w:r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4F6FF3" w:rsidRPr="00ED674B">
        <w:rPr>
          <w:rFonts w:ascii="Times New Roman" w:hAnsi="Times New Roman" w:cs="Times New Roman"/>
          <w:sz w:val="20"/>
          <w:szCs w:val="20"/>
        </w:rPr>
        <w:t>2</w:t>
      </w:r>
      <w:r w:rsidRPr="00ED674B">
        <w:rPr>
          <w:rFonts w:ascii="Times New Roman" w:hAnsi="Times New Roman" w:cs="Times New Roman"/>
          <w:sz w:val="20"/>
          <w:szCs w:val="20"/>
        </w:rPr>
        <w:t>.20</w:t>
      </w:r>
      <w:r w:rsidR="00AA186F" w:rsidRPr="00ED674B">
        <w:rPr>
          <w:rFonts w:ascii="Times New Roman" w:hAnsi="Times New Roman" w:cs="Times New Roman"/>
          <w:sz w:val="20"/>
          <w:szCs w:val="20"/>
        </w:rPr>
        <w:t>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ED674B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Срок и условия оплаты: </w:t>
      </w:r>
      <w:r w:rsidRPr="00ED674B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ED674B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ED674B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ED674B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ED674B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ED674B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ED674B" w:rsidRDefault="009870B7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ED674B" w:rsidSect="00ED674B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E0" w:rsidRDefault="000A6CE0" w:rsidP="00483B0E">
      <w:pPr>
        <w:spacing w:after="0" w:line="240" w:lineRule="auto"/>
      </w:pPr>
      <w:r>
        <w:separator/>
      </w:r>
    </w:p>
  </w:endnote>
  <w:endnote w:type="continuationSeparator" w:id="0">
    <w:p w:rsidR="000A6CE0" w:rsidRDefault="000A6CE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E0" w:rsidRDefault="000A6CE0" w:rsidP="00483B0E">
      <w:pPr>
        <w:spacing w:after="0" w:line="240" w:lineRule="auto"/>
      </w:pPr>
      <w:r>
        <w:separator/>
      </w:r>
    </w:p>
  </w:footnote>
  <w:footnote w:type="continuationSeparator" w:id="0">
    <w:p w:rsidR="000A6CE0" w:rsidRDefault="000A6CE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62A79"/>
    <w:rsid w:val="00064688"/>
    <w:rsid w:val="00093852"/>
    <w:rsid w:val="000A6CE0"/>
    <w:rsid w:val="000C5234"/>
    <w:rsid w:val="00137E3F"/>
    <w:rsid w:val="001476FB"/>
    <w:rsid w:val="0016285B"/>
    <w:rsid w:val="00172BA9"/>
    <w:rsid w:val="001802D2"/>
    <w:rsid w:val="001938FB"/>
    <w:rsid w:val="001B66B0"/>
    <w:rsid w:val="001C78E4"/>
    <w:rsid w:val="001F2727"/>
    <w:rsid w:val="002108E0"/>
    <w:rsid w:val="0021704E"/>
    <w:rsid w:val="00226538"/>
    <w:rsid w:val="0023119E"/>
    <w:rsid w:val="00244E64"/>
    <w:rsid w:val="00271E4A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2D6"/>
    <w:rsid w:val="00365FC4"/>
    <w:rsid w:val="00373BBF"/>
    <w:rsid w:val="00376325"/>
    <w:rsid w:val="00381F89"/>
    <w:rsid w:val="00383FB7"/>
    <w:rsid w:val="00384F45"/>
    <w:rsid w:val="00393F3B"/>
    <w:rsid w:val="003964EE"/>
    <w:rsid w:val="003A2367"/>
    <w:rsid w:val="003C4C04"/>
    <w:rsid w:val="003C5FD3"/>
    <w:rsid w:val="003F219A"/>
    <w:rsid w:val="003F5970"/>
    <w:rsid w:val="0040394E"/>
    <w:rsid w:val="004049BD"/>
    <w:rsid w:val="00411091"/>
    <w:rsid w:val="00445A23"/>
    <w:rsid w:val="00467ECF"/>
    <w:rsid w:val="004723EC"/>
    <w:rsid w:val="00483149"/>
    <w:rsid w:val="00483B0E"/>
    <w:rsid w:val="004B19F4"/>
    <w:rsid w:val="004E4D45"/>
    <w:rsid w:val="004E5B2E"/>
    <w:rsid w:val="004F6FF3"/>
    <w:rsid w:val="00512EA2"/>
    <w:rsid w:val="00526579"/>
    <w:rsid w:val="00534DF5"/>
    <w:rsid w:val="00550B05"/>
    <w:rsid w:val="00560260"/>
    <w:rsid w:val="00561A33"/>
    <w:rsid w:val="00573D83"/>
    <w:rsid w:val="00582287"/>
    <w:rsid w:val="00595587"/>
    <w:rsid w:val="0059569E"/>
    <w:rsid w:val="005A00A2"/>
    <w:rsid w:val="005B0645"/>
    <w:rsid w:val="005B42E4"/>
    <w:rsid w:val="005D35AA"/>
    <w:rsid w:val="005D35B6"/>
    <w:rsid w:val="005D7E37"/>
    <w:rsid w:val="005E105C"/>
    <w:rsid w:val="00645CA7"/>
    <w:rsid w:val="00651A94"/>
    <w:rsid w:val="006651DC"/>
    <w:rsid w:val="00677205"/>
    <w:rsid w:val="00684998"/>
    <w:rsid w:val="006C51A4"/>
    <w:rsid w:val="006F0613"/>
    <w:rsid w:val="00706DE2"/>
    <w:rsid w:val="0071417F"/>
    <w:rsid w:val="007266E8"/>
    <w:rsid w:val="00727D93"/>
    <w:rsid w:val="00733E03"/>
    <w:rsid w:val="00774FB6"/>
    <w:rsid w:val="00775F08"/>
    <w:rsid w:val="0079201D"/>
    <w:rsid w:val="007C4648"/>
    <w:rsid w:val="007F2C6D"/>
    <w:rsid w:val="007F36C1"/>
    <w:rsid w:val="00804307"/>
    <w:rsid w:val="0082579E"/>
    <w:rsid w:val="008340AB"/>
    <w:rsid w:val="00854DA8"/>
    <w:rsid w:val="00867DC5"/>
    <w:rsid w:val="00883D47"/>
    <w:rsid w:val="008852B0"/>
    <w:rsid w:val="008D423D"/>
    <w:rsid w:val="008E34CA"/>
    <w:rsid w:val="008E5750"/>
    <w:rsid w:val="00916C09"/>
    <w:rsid w:val="00921629"/>
    <w:rsid w:val="00941048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C3557"/>
    <w:rsid w:val="00AD0C60"/>
    <w:rsid w:val="00B31DA1"/>
    <w:rsid w:val="00B40CD0"/>
    <w:rsid w:val="00B61C36"/>
    <w:rsid w:val="00B8334D"/>
    <w:rsid w:val="00B916AB"/>
    <w:rsid w:val="00BA6943"/>
    <w:rsid w:val="00BB0C55"/>
    <w:rsid w:val="00BB4B06"/>
    <w:rsid w:val="00BC71FF"/>
    <w:rsid w:val="00BD2295"/>
    <w:rsid w:val="00BF20AC"/>
    <w:rsid w:val="00C05056"/>
    <w:rsid w:val="00C10C05"/>
    <w:rsid w:val="00C1547D"/>
    <w:rsid w:val="00C16323"/>
    <w:rsid w:val="00C271BE"/>
    <w:rsid w:val="00C50A77"/>
    <w:rsid w:val="00C570D3"/>
    <w:rsid w:val="00C638B5"/>
    <w:rsid w:val="00C642D2"/>
    <w:rsid w:val="00C72C66"/>
    <w:rsid w:val="00C76AA5"/>
    <w:rsid w:val="00C77BBB"/>
    <w:rsid w:val="00C83389"/>
    <w:rsid w:val="00C94D3C"/>
    <w:rsid w:val="00CA79D2"/>
    <w:rsid w:val="00CC0E16"/>
    <w:rsid w:val="00CE439F"/>
    <w:rsid w:val="00CE62B7"/>
    <w:rsid w:val="00D05741"/>
    <w:rsid w:val="00D372C3"/>
    <w:rsid w:val="00D46195"/>
    <w:rsid w:val="00D820B7"/>
    <w:rsid w:val="00D84D87"/>
    <w:rsid w:val="00D93FEC"/>
    <w:rsid w:val="00DA576E"/>
    <w:rsid w:val="00DB516D"/>
    <w:rsid w:val="00DD0810"/>
    <w:rsid w:val="00DE3F4F"/>
    <w:rsid w:val="00DF0331"/>
    <w:rsid w:val="00E16190"/>
    <w:rsid w:val="00E23900"/>
    <w:rsid w:val="00E2698C"/>
    <w:rsid w:val="00E5105B"/>
    <w:rsid w:val="00E60EE5"/>
    <w:rsid w:val="00E80AF0"/>
    <w:rsid w:val="00E946FE"/>
    <w:rsid w:val="00EA4BE2"/>
    <w:rsid w:val="00ED2ED4"/>
    <w:rsid w:val="00ED674B"/>
    <w:rsid w:val="00F42EA3"/>
    <w:rsid w:val="00F51A37"/>
    <w:rsid w:val="00F707E6"/>
    <w:rsid w:val="00F75F47"/>
    <w:rsid w:val="00F87ADE"/>
    <w:rsid w:val="00FB4C83"/>
    <w:rsid w:val="00FD24B2"/>
    <w:rsid w:val="00FD5F89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92D08-ED60-4D18-A616-E8EA09F3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2023-02-02T05:52:00Z</dcterms:created>
  <dcterms:modified xsi:type="dcterms:W3CDTF">2023-02-27T04:41:00Z</dcterms:modified>
</cp:coreProperties>
</file>