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45" w:rsidRPr="00CE139C" w:rsidRDefault="00E16190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>Объявление</w:t>
      </w:r>
    </w:p>
    <w:p w:rsidR="004E4D45" w:rsidRPr="00CE139C" w:rsidRDefault="004E4D45" w:rsidP="003F5970">
      <w:pPr>
        <w:jc w:val="center"/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КГП на ПХВ «</w:t>
      </w:r>
      <w:proofErr w:type="spellStart"/>
      <w:r w:rsidRPr="00CE139C">
        <w:rPr>
          <w:rFonts w:ascii="Times New Roman" w:hAnsi="Times New Roman" w:cs="Times New Roman"/>
          <w:b/>
          <w:sz w:val="20"/>
          <w:szCs w:val="20"/>
        </w:rPr>
        <w:t>Айыртауская</w:t>
      </w:r>
      <w:proofErr w:type="spellEnd"/>
      <w:r w:rsidRPr="00CE139C">
        <w:rPr>
          <w:rFonts w:ascii="Times New Roman" w:hAnsi="Times New Roman" w:cs="Times New Roman"/>
          <w:b/>
          <w:sz w:val="20"/>
          <w:szCs w:val="20"/>
        </w:rPr>
        <w:t xml:space="preserve"> районная больница»</w:t>
      </w:r>
      <w:r w:rsidRPr="00CE139C">
        <w:rPr>
          <w:rFonts w:ascii="Times New Roman" w:hAnsi="Times New Roman" w:cs="Times New Roman"/>
          <w:b/>
          <w:bCs/>
          <w:sz w:val="20"/>
          <w:szCs w:val="20"/>
        </w:rPr>
        <w:t xml:space="preserve"> КГУ «УЗ </w:t>
      </w:r>
      <w:proofErr w:type="spellStart"/>
      <w:r w:rsidRPr="00CE139C">
        <w:rPr>
          <w:rFonts w:ascii="Times New Roman" w:hAnsi="Times New Roman" w:cs="Times New Roman"/>
          <w:b/>
          <w:bCs/>
          <w:sz w:val="20"/>
          <w:szCs w:val="20"/>
        </w:rPr>
        <w:t>акимата</w:t>
      </w:r>
      <w:proofErr w:type="spellEnd"/>
      <w:r w:rsidRPr="00CE139C">
        <w:rPr>
          <w:rFonts w:ascii="Times New Roman" w:hAnsi="Times New Roman" w:cs="Times New Roman"/>
          <w:b/>
          <w:bCs/>
          <w:sz w:val="20"/>
          <w:szCs w:val="20"/>
        </w:rPr>
        <w:t xml:space="preserve"> СКО»</w:t>
      </w:r>
    </w:p>
    <w:p w:rsidR="004E4D45" w:rsidRPr="00CE139C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объявляет о проведении закупа</w:t>
      </w:r>
      <w:r w:rsidR="003F5970" w:rsidRPr="00CE13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139C">
        <w:rPr>
          <w:rFonts w:ascii="Times New Roman" w:hAnsi="Times New Roman" w:cs="Times New Roman"/>
          <w:b/>
          <w:sz w:val="20"/>
          <w:szCs w:val="20"/>
          <w:u w:val="single"/>
        </w:rPr>
        <w:t xml:space="preserve">лекарственных средств и изделий медицинского назначения </w:t>
      </w:r>
    </w:p>
    <w:p w:rsidR="004E4D45" w:rsidRPr="00CE139C" w:rsidRDefault="004E4D45" w:rsidP="003F59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способом запроса ценовых предложений</w:t>
      </w:r>
      <w:r w:rsidR="003F5970" w:rsidRPr="00CE139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F5970" w:rsidRPr="00CE139C">
        <w:rPr>
          <w:rFonts w:ascii="Times New Roman" w:hAnsi="Times New Roman" w:cs="Times New Roman"/>
          <w:b/>
          <w:sz w:val="20"/>
          <w:szCs w:val="20"/>
        </w:rPr>
        <w:t xml:space="preserve">согласно </w:t>
      </w:r>
      <w:r w:rsidR="003F5970" w:rsidRPr="00CE139C">
        <w:rPr>
          <w:rFonts w:ascii="Times New Roman" w:eastAsia="Calibri" w:hAnsi="Times New Roman" w:cs="Times New Roman"/>
          <w:b/>
          <w:spacing w:val="2"/>
          <w:sz w:val="20"/>
          <w:szCs w:val="20"/>
          <w:lang w:eastAsia="en-US"/>
        </w:rPr>
        <w:t>постановления</w:t>
      </w:r>
      <w:proofErr w:type="gramEnd"/>
      <w:r w:rsidR="003F5970" w:rsidRPr="00CE139C">
        <w:rPr>
          <w:rFonts w:ascii="Times New Roman" w:eastAsia="Calibri" w:hAnsi="Times New Roman" w:cs="Times New Roman"/>
          <w:b/>
          <w:spacing w:val="2"/>
          <w:sz w:val="20"/>
          <w:szCs w:val="20"/>
          <w:lang w:eastAsia="en-US"/>
        </w:rPr>
        <w:t xml:space="preserve"> Правительства Республики Казахстан от 04 июня 2021 года № 375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Заказчик/организатор государственных закупок</w:t>
      </w:r>
      <w:r w:rsidRPr="00CE139C">
        <w:rPr>
          <w:rFonts w:ascii="Times New Roman" w:hAnsi="Times New Roman" w:cs="Times New Roman"/>
          <w:sz w:val="20"/>
          <w:szCs w:val="20"/>
        </w:rPr>
        <w:t>: КГП на ПХВ «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Айыртауская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районная больница» </w:t>
      </w:r>
      <w:r w:rsidRPr="00CE139C">
        <w:rPr>
          <w:rFonts w:ascii="Times New Roman" w:hAnsi="Times New Roman" w:cs="Times New Roman"/>
          <w:bCs/>
          <w:sz w:val="20"/>
          <w:szCs w:val="20"/>
        </w:rPr>
        <w:t xml:space="preserve">КГУ «УЗ </w:t>
      </w:r>
      <w:proofErr w:type="spellStart"/>
      <w:r w:rsidRPr="00CE139C">
        <w:rPr>
          <w:rFonts w:ascii="Times New Roman" w:hAnsi="Times New Roman" w:cs="Times New Roman"/>
          <w:bCs/>
          <w:sz w:val="20"/>
          <w:szCs w:val="20"/>
        </w:rPr>
        <w:t>акимата</w:t>
      </w:r>
      <w:proofErr w:type="spellEnd"/>
      <w:r w:rsidRPr="00CE139C">
        <w:rPr>
          <w:rFonts w:ascii="Times New Roman" w:hAnsi="Times New Roman" w:cs="Times New Roman"/>
          <w:bCs/>
          <w:sz w:val="20"/>
          <w:szCs w:val="20"/>
        </w:rPr>
        <w:t xml:space="preserve"> СКО»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 xml:space="preserve">расположенное по адресу 150100,РК.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СКО,Айыртауский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№1.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Технические условия</w:t>
      </w:r>
    </w:p>
    <w:tbl>
      <w:tblPr>
        <w:tblW w:w="14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9"/>
        <w:gridCol w:w="4536"/>
        <w:gridCol w:w="1040"/>
        <w:gridCol w:w="1129"/>
        <w:gridCol w:w="1375"/>
        <w:gridCol w:w="1561"/>
        <w:gridCol w:w="1931"/>
      </w:tblGrid>
      <w:tr w:rsidR="004E4D45" w:rsidRPr="00CE139C" w:rsidTr="00CE139C">
        <w:tc>
          <w:tcPr>
            <w:tcW w:w="624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19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36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40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29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75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561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931" w:type="dxa"/>
          </w:tcPr>
          <w:p w:rsidR="004E4D45" w:rsidRPr="00CE139C" w:rsidRDefault="004E4D45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</w:tr>
      <w:tr w:rsidR="00CE139C" w:rsidRPr="00CE139C" w:rsidTr="00CE139C">
        <w:trPr>
          <w:trHeight w:val="764"/>
        </w:trPr>
        <w:tc>
          <w:tcPr>
            <w:tcW w:w="624" w:type="dxa"/>
          </w:tcPr>
          <w:p w:rsidR="00CE139C" w:rsidRPr="00CE139C" w:rsidRDefault="00CE139C" w:rsidP="00573D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13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9" w:type="dxa"/>
          </w:tcPr>
          <w:p w:rsidR="00CE139C" w:rsidRPr="00CE139C" w:rsidRDefault="002844F6" w:rsidP="00415C3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D87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Датчик кислорода </w:t>
            </w:r>
          </w:p>
        </w:tc>
        <w:tc>
          <w:tcPr>
            <w:tcW w:w="4536" w:type="dxa"/>
          </w:tcPr>
          <w:p w:rsidR="00CE139C" w:rsidRPr="00903BF5" w:rsidRDefault="002844F6" w:rsidP="00415C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Диапазон измерений: от 0 до 100 % кислорода при атмосферном давлении. Номинальный срок службы датчика: не менее 500 000 % кислородных часов по объему. Выходные напряжение в окружающей среде: от 9 мВ до 13 мВ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Электрический интерфейс: 3х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пиновый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Точность: должна соответствовать требованиям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2844F6">
              <w:rPr>
                <w:rFonts w:ascii="Times New Roman" w:hAnsi="Times New Roman" w:cs="Times New Roman"/>
                <w:sz w:val="20"/>
                <w:szCs w:val="20"/>
              </w:rPr>
              <w:t xml:space="preserve"> 80601-2-55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Рабочая температура от 0С до 50С. Диапазон давления от 0,6 бар до 2 бар. Рабочая влажность от0% до 99% относительной влажности без конденсации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Температура хранения: от -20С до 50С. </w:t>
            </w:r>
            <w:r w:rsidR="00903BF5">
              <w:rPr>
                <w:rFonts w:ascii="Times New Roman" w:hAnsi="Times New Roman" w:cs="Times New Roman"/>
                <w:sz w:val="20"/>
                <w:szCs w:val="20"/>
              </w:rPr>
              <w:t xml:space="preserve">Время прогрева: не более 30 минут после замены сенсора. Долгосрочный дрейф выхода кислорода: </w:t>
            </w:r>
            <w:proofErr w:type="gramStart"/>
            <w:r w:rsidR="00903BF5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="00903BF5">
              <w:rPr>
                <w:rFonts w:ascii="Times New Roman" w:hAnsi="Times New Roman" w:cs="Times New Roman"/>
                <w:sz w:val="20"/>
                <w:szCs w:val="20"/>
              </w:rPr>
              <w:t xml:space="preserve">е более 1% объема кислорода в месяц; не более 15% в течение срока службы. Установка датчика кислорода к аппарату ИВЛ должна осуществляться специалистом, сертифицированным </w:t>
            </w:r>
            <w:proofErr w:type="gramStart"/>
            <w:r w:rsidR="00903BF5">
              <w:rPr>
                <w:rFonts w:ascii="Times New Roman" w:hAnsi="Times New Roman" w:cs="Times New Roman"/>
                <w:sz w:val="20"/>
                <w:szCs w:val="20"/>
              </w:rPr>
              <w:t>заводом-производителя</w:t>
            </w:r>
            <w:proofErr w:type="gramEnd"/>
            <w:r w:rsidR="00903BF5">
              <w:rPr>
                <w:rFonts w:ascii="Times New Roman" w:hAnsi="Times New Roman" w:cs="Times New Roman"/>
                <w:sz w:val="20"/>
                <w:szCs w:val="20"/>
              </w:rPr>
              <w:t xml:space="preserve"> аппарата ИВЛ «</w:t>
            </w:r>
            <w:proofErr w:type="spellStart"/>
            <w:r w:rsidR="00903B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Biyovent</w:t>
            </w:r>
            <w:proofErr w:type="spellEnd"/>
            <w:r w:rsidR="00903BF5">
              <w:rPr>
                <w:rFonts w:ascii="Times New Roman" w:hAnsi="Times New Roman" w:cs="Times New Roman"/>
                <w:sz w:val="20"/>
                <w:szCs w:val="20"/>
              </w:rPr>
              <w:t>». За любое повреждение, выявленное во время установки датчика кислорода, несет ответственность компания-поставщик. Гарантийный срок службы датчика кислорода – 6 (шесть) месяцев.</w:t>
            </w:r>
          </w:p>
        </w:tc>
        <w:tc>
          <w:tcPr>
            <w:tcW w:w="1040" w:type="dxa"/>
          </w:tcPr>
          <w:p w:rsidR="00CE139C" w:rsidRPr="00CE139C" w:rsidRDefault="00903BF5" w:rsidP="00415C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1129" w:type="dxa"/>
          </w:tcPr>
          <w:p w:rsidR="00CE139C" w:rsidRPr="00CE139C" w:rsidRDefault="00903BF5" w:rsidP="00415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5" w:type="dxa"/>
          </w:tcPr>
          <w:p w:rsidR="00CE139C" w:rsidRPr="00CE139C" w:rsidRDefault="00903BF5" w:rsidP="00415C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72788</w:t>
            </w:r>
          </w:p>
        </w:tc>
        <w:tc>
          <w:tcPr>
            <w:tcW w:w="1561" w:type="dxa"/>
          </w:tcPr>
          <w:p w:rsidR="00CE139C" w:rsidRPr="00CE139C" w:rsidRDefault="00D87E85" w:rsidP="00E14583">
            <w:pPr>
              <w:pStyle w:val="a5"/>
              <w:ind w:left="34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291152</w:t>
            </w:r>
          </w:p>
        </w:tc>
        <w:tc>
          <w:tcPr>
            <w:tcW w:w="1931" w:type="dxa"/>
          </w:tcPr>
          <w:p w:rsidR="00CE139C" w:rsidRPr="00CE139C" w:rsidRDefault="00D87E85" w:rsidP="0094776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Срок поставки 60 календарных дней после заключения Договора  </w:t>
            </w:r>
          </w:p>
        </w:tc>
      </w:tr>
    </w:tbl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Срок подачи ценовых предложений потенциальных поставщиков: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lastRenderedPageBreak/>
        <w:t xml:space="preserve">- начало предоставления ценовых предложений – с </w:t>
      </w:r>
      <w:r w:rsidR="00AA186F" w:rsidRPr="00CE139C">
        <w:rPr>
          <w:rFonts w:ascii="Times New Roman" w:hAnsi="Times New Roman" w:cs="Times New Roman"/>
          <w:sz w:val="20"/>
          <w:szCs w:val="20"/>
        </w:rPr>
        <w:t>1</w:t>
      </w:r>
      <w:r w:rsidR="006F0613" w:rsidRPr="00CE139C">
        <w:rPr>
          <w:rFonts w:ascii="Times New Roman" w:hAnsi="Times New Roman" w:cs="Times New Roman"/>
          <w:sz w:val="20"/>
          <w:szCs w:val="20"/>
        </w:rPr>
        <w:t>2</w:t>
      </w:r>
      <w:r w:rsidR="00D87E85">
        <w:rPr>
          <w:rFonts w:ascii="Times New Roman" w:hAnsi="Times New Roman" w:cs="Times New Roman"/>
          <w:sz w:val="20"/>
          <w:szCs w:val="20"/>
        </w:rPr>
        <w:t xml:space="preserve"> ч. 0</w:t>
      </w:r>
      <w:r w:rsidR="0082579E" w:rsidRPr="00CE139C">
        <w:rPr>
          <w:rFonts w:ascii="Times New Roman" w:hAnsi="Times New Roman" w:cs="Times New Roman"/>
          <w:sz w:val="20"/>
          <w:szCs w:val="20"/>
        </w:rPr>
        <w:t xml:space="preserve">0 мин </w:t>
      </w:r>
      <w:r w:rsidR="00D87E85">
        <w:rPr>
          <w:rFonts w:ascii="Times New Roman" w:hAnsi="Times New Roman" w:cs="Times New Roman"/>
          <w:sz w:val="20"/>
          <w:szCs w:val="20"/>
        </w:rPr>
        <w:t>27</w:t>
      </w:r>
      <w:r w:rsidR="00C05056" w:rsidRPr="00CE139C">
        <w:rPr>
          <w:rFonts w:ascii="Times New Roman" w:hAnsi="Times New Roman" w:cs="Times New Roman"/>
          <w:sz w:val="20"/>
          <w:szCs w:val="20"/>
        </w:rPr>
        <w:t>.0</w:t>
      </w:r>
      <w:r w:rsidR="00D87E85">
        <w:rPr>
          <w:rFonts w:ascii="Times New Roman" w:hAnsi="Times New Roman" w:cs="Times New Roman"/>
          <w:sz w:val="20"/>
          <w:szCs w:val="20"/>
        </w:rPr>
        <w:t>3</w:t>
      </w:r>
      <w:r w:rsidR="00AA186F" w:rsidRPr="00CE139C">
        <w:rPr>
          <w:rFonts w:ascii="Times New Roman" w:hAnsi="Times New Roman" w:cs="Times New Roman"/>
          <w:sz w:val="20"/>
          <w:szCs w:val="20"/>
        </w:rPr>
        <w:t>.202</w:t>
      </w:r>
      <w:r w:rsidR="006F0613" w:rsidRPr="00CE139C">
        <w:rPr>
          <w:rFonts w:ascii="Times New Roman" w:hAnsi="Times New Roman" w:cs="Times New Roman"/>
          <w:sz w:val="20"/>
          <w:szCs w:val="20"/>
        </w:rPr>
        <w:t>3</w:t>
      </w:r>
      <w:r w:rsidRPr="00CE139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>- окончание предостав</w:t>
      </w:r>
      <w:r w:rsidR="00560260" w:rsidRPr="00CE139C">
        <w:rPr>
          <w:rFonts w:ascii="Times New Roman" w:hAnsi="Times New Roman" w:cs="Times New Roman"/>
          <w:sz w:val="20"/>
          <w:szCs w:val="20"/>
        </w:rPr>
        <w:t xml:space="preserve">ления ценовых предложений - до </w:t>
      </w:r>
      <w:r w:rsidR="00C05056" w:rsidRPr="00CE139C">
        <w:rPr>
          <w:rFonts w:ascii="Times New Roman" w:hAnsi="Times New Roman" w:cs="Times New Roman"/>
          <w:sz w:val="20"/>
          <w:szCs w:val="20"/>
        </w:rPr>
        <w:t>1</w:t>
      </w:r>
      <w:r w:rsidR="006F0613" w:rsidRPr="00CE139C">
        <w:rPr>
          <w:rFonts w:ascii="Times New Roman" w:hAnsi="Times New Roman" w:cs="Times New Roman"/>
          <w:sz w:val="20"/>
          <w:szCs w:val="20"/>
        </w:rPr>
        <w:t>2</w:t>
      </w:r>
      <w:r w:rsidR="00D87E85">
        <w:rPr>
          <w:rFonts w:ascii="Times New Roman" w:hAnsi="Times New Roman" w:cs="Times New Roman"/>
          <w:sz w:val="20"/>
          <w:szCs w:val="20"/>
        </w:rPr>
        <w:t xml:space="preserve"> ч. 0</w:t>
      </w:r>
      <w:r w:rsidRPr="00CE139C">
        <w:rPr>
          <w:rFonts w:ascii="Times New Roman" w:hAnsi="Times New Roman" w:cs="Times New Roman"/>
          <w:sz w:val="20"/>
          <w:szCs w:val="20"/>
        </w:rPr>
        <w:t>0 мин</w:t>
      </w:r>
      <w:r w:rsidR="0082579E" w:rsidRPr="00CE139C">
        <w:rPr>
          <w:rFonts w:ascii="Times New Roman" w:hAnsi="Times New Roman" w:cs="Times New Roman"/>
          <w:sz w:val="20"/>
          <w:szCs w:val="20"/>
        </w:rPr>
        <w:t xml:space="preserve"> </w:t>
      </w:r>
      <w:r w:rsidRPr="00CE139C">
        <w:rPr>
          <w:rFonts w:ascii="Times New Roman" w:hAnsi="Times New Roman" w:cs="Times New Roman"/>
          <w:sz w:val="20"/>
          <w:szCs w:val="20"/>
        </w:rPr>
        <w:t xml:space="preserve"> </w:t>
      </w:r>
      <w:r w:rsidR="00D87E85">
        <w:rPr>
          <w:rFonts w:ascii="Times New Roman" w:hAnsi="Times New Roman" w:cs="Times New Roman"/>
          <w:sz w:val="20"/>
          <w:szCs w:val="20"/>
        </w:rPr>
        <w:t>03</w:t>
      </w:r>
      <w:r w:rsidR="00AA186F" w:rsidRPr="00CE139C">
        <w:rPr>
          <w:rFonts w:ascii="Times New Roman" w:hAnsi="Times New Roman" w:cs="Times New Roman"/>
          <w:sz w:val="20"/>
          <w:szCs w:val="20"/>
        </w:rPr>
        <w:t>.0</w:t>
      </w:r>
      <w:r w:rsidR="00D87E85">
        <w:rPr>
          <w:rFonts w:ascii="Times New Roman" w:hAnsi="Times New Roman" w:cs="Times New Roman"/>
          <w:sz w:val="20"/>
          <w:szCs w:val="20"/>
        </w:rPr>
        <w:t>4</w:t>
      </w:r>
      <w:r w:rsidR="00BB4B06" w:rsidRPr="00CE139C">
        <w:rPr>
          <w:rFonts w:ascii="Times New Roman" w:hAnsi="Times New Roman" w:cs="Times New Roman"/>
          <w:sz w:val="20"/>
          <w:szCs w:val="20"/>
        </w:rPr>
        <w:t>.202</w:t>
      </w:r>
      <w:r w:rsidR="006F0613" w:rsidRPr="00CE139C">
        <w:rPr>
          <w:rFonts w:ascii="Times New Roman" w:hAnsi="Times New Roman" w:cs="Times New Roman"/>
          <w:sz w:val="20"/>
          <w:szCs w:val="20"/>
        </w:rPr>
        <w:t>3</w:t>
      </w:r>
      <w:r w:rsidRPr="00CE139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вскрытия конвертов с ценовыми предложениями, </w:t>
      </w:r>
      <w:r w:rsidR="003F5970" w:rsidRPr="00CE139C">
        <w:rPr>
          <w:rFonts w:ascii="Times New Roman" w:hAnsi="Times New Roman" w:cs="Times New Roman"/>
          <w:b/>
          <w:sz w:val="20"/>
          <w:szCs w:val="20"/>
          <w:u w:val="single"/>
        </w:rPr>
        <w:t xml:space="preserve">с пометкой </w:t>
      </w:r>
      <w:r w:rsidRPr="00CE139C">
        <w:rPr>
          <w:rFonts w:ascii="Times New Roman" w:hAnsi="Times New Roman" w:cs="Times New Roman"/>
          <w:b/>
          <w:sz w:val="20"/>
          <w:szCs w:val="20"/>
          <w:u w:val="single"/>
        </w:rPr>
        <w:t>объявления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-</w:t>
      </w:r>
      <w:r w:rsidRPr="00CE139C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№1 , </w:t>
      </w:r>
      <w:r w:rsidR="00AA186F" w:rsidRPr="00CE139C">
        <w:rPr>
          <w:rFonts w:ascii="Times New Roman" w:hAnsi="Times New Roman" w:cs="Times New Roman"/>
          <w:sz w:val="20"/>
          <w:szCs w:val="20"/>
        </w:rPr>
        <w:t>1</w:t>
      </w:r>
      <w:r w:rsidR="006F0613" w:rsidRPr="00CE139C">
        <w:rPr>
          <w:rFonts w:ascii="Times New Roman" w:hAnsi="Times New Roman" w:cs="Times New Roman"/>
          <w:sz w:val="20"/>
          <w:szCs w:val="20"/>
        </w:rPr>
        <w:t>2</w:t>
      </w:r>
      <w:r w:rsidR="00AA186F" w:rsidRPr="00CE139C">
        <w:rPr>
          <w:rFonts w:ascii="Times New Roman" w:hAnsi="Times New Roman" w:cs="Times New Roman"/>
          <w:sz w:val="20"/>
          <w:szCs w:val="20"/>
        </w:rPr>
        <w:t xml:space="preserve"> ч. </w:t>
      </w:r>
      <w:r w:rsidR="00D87E85">
        <w:rPr>
          <w:rFonts w:ascii="Times New Roman" w:hAnsi="Times New Roman" w:cs="Times New Roman"/>
          <w:sz w:val="20"/>
          <w:szCs w:val="20"/>
        </w:rPr>
        <w:t>0</w:t>
      </w:r>
      <w:bookmarkStart w:id="0" w:name="_GoBack"/>
      <w:bookmarkEnd w:id="0"/>
      <w:r w:rsidR="00AA186F" w:rsidRPr="00CE139C">
        <w:rPr>
          <w:rFonts w:ascii="Times New Roman" w:hAnsi="Times New Roman" w:cs="Times New Roman"/>
          <w:sz w:val="20"/>
          <w:szCs w:val="20"/>
        </w:rPr>
        <w:t xml:space="preserve">0 мин </w:t>
      </w:r>
      <w:r w:rsidR="00BB4B06" w:rsidRPr="00CE139C">
        <w:rPr>
          <w:rFonts w:ascii="Times New Roman" w:hAnsi="Times New Roman" w:cs="Times New Roman"/>
          <w:sz w:val="20"/>
          <w:szCs w:val="20"/>
        </w:rPr>
        <w:t xml:space="preserve"> </w:t>
      </w:r>
      <w:r w:rsidR="00602D7E">
        <w:rPr>
          <w:rFonts w:ascii="Times New Roman" w:hAnsi="Times New Roman" w:cs="Times New Roman"/>
          <w:sz w:val="20"/>
          <w:szCs w:val="20"/>
        </w:rPr>
        <w:t>0</w:t>
      </w:r>
      <w:r w:rsidR="00D87E85">
        <w:rPr>
          <w:rFonts w:ascii="Times New Roman" w:hAnsi="Times New Roman" w:cs="Times New Roman"/>
          <w:sz w:val="20"/>
          <w:szCs w:val="20"/>
        </w:rPr>
        <w:t>3</w:t>
      </w:r>
      <w:r w:rsidR="00C05056" w:rsidRPr="00CE139C">
        <w:rPr>
          <w:rFonts w:ascii="Times New Roman" w:hAnsi="Times New Roman" w:cs="Times New Roman"/>
          <w:sz w:val="20"/>
          <w:szCs w:val="20"/>
        </w:rPr>
        <w:t>.0</w:t>
      </w:r>
      <w:r w:rsidR="00D87E85">
        <w:rPr>
          <w:rFonts w:ascii="Times New Roman" w:hAnsi="Times New Roman" w:cs="Times New Roman"/>
          <w:sz w:val="20"/>
          <w:szCs w:val="20"/>
        </w:rPr>
        <w:t>4</w:t>
      </w:r>
      <w:r w:rsidRPr="00CE139C">
        <w:rPr>
          <w:rFonts w:ascii="Times New Roman" w:hAnsi="Times New Roman" w:cs="Times New Roman"/>
          <w:sz w:val="20"/>
          <w:szCs w:val="20"/>
        </w:rPr>
        <w:t>.20</w:t>
      </w:r>
      <w:r w:rsidR="00AA186F" w:rsidRPr="00CE139C">
        <w:rPr>
          <w:rFonts w:ascii="Times New Roman" w:hAnsi="Times New Roman" w:cs="Times New Roman"/>
          <w:sz w:val="20"/>
          <w:szCs w:val="20"/>
        </w:rPr>
        <w:t>2</w:t>
      </w:r>
      <w:r w:rsidR="006F0613" w:rsidRPr="00CE139C">
        <w:rPr>
          <w:rFonts w:ascii="Times New Roman" w:hAnsi="Times New Roman" w:cs="Times New Roman"/>
          <w:sz w:val="20"/>
          <w:szCs w:val="20"/>
        </w:rPr>
        <w:t>3</w:t>
      </w:r>
      <w:r w:rsidRPr="00CE139C">
        <w:rPr>
          <w:rFonts w:ascii="Times New Roman" w:hAnsi="Times New Roman" w:cs="Times New Roman"/>
          <w:sz w:val="20"/>
          <w:szCs w:val="20"/>
        </w:rPr>
        <w:t>г.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Место предоставления документов:</w:t>
      </w:r>
      <w:r w:rsidRPr="00CE139C">
        <w:rPr>
          <w:rFonts w:ascii="Times New Roman" w:hAnsi="Times New Roman" w:cs="Times New Roman"/>
          <w:sz w:val="20"/>
          <w:szCs w:val="20"/>
        </w:rPr>
        <w:t xml:space="preserve"> СКО,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№1, бухгалтерия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139C">
        <w:rPr>
          <w:rFonts w:ascii="Times New Roman" w:hAnsi="Times New Roman" w:cs="Times New Roman"/>
          <w:b/>
          <w:sz w:val="20"/>
          <w:szCs w:val="20"/>
          <w:u w:val="single"/>
        </w:rPr>
        <w:t>Сроки и условия поставки: По заявкам  с момента подписания договора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 xml:space="preserve">Место поставки товара: </w:t>
      </w:r>
      <w:r w:rsidRPr="00CE139C">
        <w:rPr>
          <w:rFonts w:ascii="Times New Roman" w:hAnsi="Times New Roman" w:cs="Times New Roman"/>
          <w:sz w:val="20"/>
          <w:szCs w:val="20"/>
        </w:rPr>
        <w:t xml:space="preserve">СКО,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Айыртауский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аумалколь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E139C">
        <w:rPr>
          <w:rFonts w:ascii="Times New Roman" w:hAnsi="Times New Roman" w:cs="Times New Roman"/>
          <w:sz w:val="20"/>
          <w:szCs w:val="20"/>
        </w:rPr>
        <w:t>ул.Хаирова</w:t>
      </w:r>
      <w:proofErr w:type="spellEnd"/>
      <w:r w:rsidRPr="00CE139C">
        <w:rPr>
          <w:rFonts w:ascii="Times New Roman" w:hAnsi="Times New Roman" w:cs="Times New Roman"/>
          <w:sz w:val="20"/>
          <w:szCs w:val="20"/>
        </w:rPr>
        <w:t xml:space="preserve"> №1 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 xml:space="preserve">Срок и условия оплаты: </w:t>
      </w:r>
      <w:r w:rsidRPr="00CE139C">
        <w:rPr>
          <w:rFonts w:ascii="Times New Roman" w:hAnsi="Times New Roman" w:cs="Times New Roman"/>
          <w:sz w:val="20"/>
          <w:szCs w:val="20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>При  поставке лекарственных сре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дств в с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50% .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 xml:space="preserve">Одновременно с поставкой Товара Поставщик </w:t>
      </w:r>
      <w:proofErr w:type="gramStart"/>
      <w:r w:rsidRPr="00CE139C">
        <w:rPr>
          <w:rFonts w:ascii="Times New Roman" w:hAnsi="Times New Roman" w:cs="Times New Roman"/>
          <w:sz w:val="20"/>
          <w:szCs w:val="20"/>
        </w:rPr>
        <w:t>предоставляе</w:t>
      </w:r>
      <w:r w:rsidR="008852B0" w:rsidRPr="00CE139C">
        <w:rPr>
          <w:rFonts w:ascii="Times New Roman" w:hAnsi="Times New Roman" w:cs="Times New Roman"/>
          <w:sz w:val="20"/>
          <w:szCs w:val="20"/>
        </w:rPr>
        <w:t>т Заказчику следующие документы</w:t>
      </w:r>
      <w:proofErr w:type="gramEnd"/>
      <w:r w:rsidRPr="00CE139C">
        <w:rPr>
          <w:rFonts w:ascii="Times New Roman" w:hAnsi="Times New Roman" w:cs="Times New Roman"/>
          <w:sz w:val="20"/>
          <w:szCs w:val="20"/>
        </w:rPr>
        <w:t>, относящиеся к поставке: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sz w:val="20"/>
          <w:szCs w:val="20"/>
        </w:rPr>
        <w:t>Счет-фактура, с указанием цены за единицу поставляемого Товара.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Дополнительную информацию и справки можно получить по телефону:</w:t>
      </w: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  <w:r w:rsidRPr="00CE139C">
        <w:rPr>
          <w:rFonts w:ascii="Times New Roman" w:hAnsi="Times New Roman" w:cs="Times New Roman"/>
          <w:b/>
          <w:sz w:val="20"/>
          <w:szCs w:val="20"/>
        </w:rPr>
        <w:t>8(715 33) 2-06-87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E139C">
        <w:rPr>
          <w:rFonts w:ascii="Times New Roman" w:hAnsi="Times New Roman" w:cs="Times New Roman"/>
          <w:b/>
          <w:sz w:val="20"/>
          <w:szCs w:val="20"/>
        </w:rPr>
        <w:t>Эл</w:t>
      </w:r>
      <w:proofErr w:type="gramStart"/>
      <w:r w:rsidRPr="00CE139C">
        <w:rPr>
          <w:rFonts w:ascii="Times New Roman" w:hAnsi="Times New Roman" w:cs="Times New Roman"/>
          <w:b/>
          <w:sz w:val="20"/>
          <w:szCs w:val="20"/>
        </w:rPr>
        <w:t>.а</w:t>
      </w:r>
      <w:proofErr w:type="gramEnd"/>
      <w:r w:rsidRPr="00CE139C">
        <w:rPr>
          <w:rFonts w:ascii="Times New Roman" w:hAnsi="Times New Roman" w:cs="Times New Roman"/>
          <w:b/>
          <w:sz w:val="20"/>
          <w:szCs w:val="20"/>
        </w:rPr>
        <w:t>дрес</w:t>
      </w:r>
      <w:proofErr w:type="spellEnd"/>
      <w:r w:rsidRPr="00CE139C">
        <w:rPr>
          <w:rFonts w:ascii="Times New Roman" w:hAnsi="Times New Roman" w:cs="Times New Roman"/>
          <w:b/>
          <w:sz w:val="20"/>
          <w:szCs w:val="20"/>
        </w:rPr>
        <w:t>:</w:t>
      </w:r>
      <w:r w:rsidR="009E5A87" w:rsidRPr="00CE13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E13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aiyrtaucrb_sko@mail.ru</w:t>
      </w:r>
    </w:p>
    <w:p w:rsidR="004E4D45" w:rsidRPr="00CE139C" w:rsidRDefault="004E4D45" w:rsidP="00573D83">
      <w:pPr>
        <w:rPr>
          <w:rFonts w:ascii="Times New Roman" w:hAnsi="Times New Roman" w:cs="Times New Roman"/>
          <w:b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4E4D45" w:rsidRPr="00CE139C" w:rsidRDefault="004E4D45" w:rsidP="00573D83">
      <w:pPr>
        <w:rPr>
          <w:rFonts w:ascii="Times New Roman" w:hAnsi="Times New Roman" w:cs="Times New Roman"/>
          <w:sz w:val="20"/>
          <w:szCs w:val="20"/>
        </w:rPr>
      </w:pPr>
    </w:p>
    <w:p w:rsidR="009870B7" w:rsidRPr="00CE139C" w:rsidRDefault="009870B7" w:rsidP="00573D83">
      <w:pPr>
        <w:rPr>
          <w:rFonts w:ascii="Times New Roman" w:hAnsi="Times New Roman" w:cs="Times New Roman"/>
          <w:sz w:val="20"/>
          <w:szCs w:val="20"/>
        </w:rPr>
      </w:pPr>
    </w:p>
    <w:sectPr w:rsidR="009870B7" w:rsidRPr="00CE139C" w:rsidSect="002931EE">
      <w:pgSz w:w="16838" w:h="11906" w:orient="landscape"/>
      <w:pgMar w:top="426" w:right="962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B82" w:rsidRDefault="00687B82" w:rsidP="00483B0E">
      <w:pPr>
        <w:spacing w:after="0" w:line="240" w:lineRule="auto"/>
      </w:pPr>
      <w:r>
        <w:separator/>
      </w:r>
    </w:p>
  </w:endnote>
  <w:endnote w:type="continuationSeparator" w:id="0">
    <w:p w:rsidR="00687B82" w:rsidRDefault="00687B82" w:rsidP="004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B82" w:rsidRDefault="00687B82" w:rsidP="00483B0E">
      <w:pPr>
        <w:spacing w:after="0" w:line="240" w:lineRule="auto"/>
      </w:pPr>
      <w:r>
        <w:separator/>
      </w:r>
    </w:p>
  </w:footnote>
  <w:footnote w:type="continuationSeparator" w:id="0">
    <w:p w:rsidR="00687B82" w:rsidRDefault="00687B82" w:rsidP="0048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058"/>
    <w:multiLevelType w:val="hybridMultilevel"/>
    <w:tmpl w:val="8B8ACECE"/>
    <w:lvl w:ilvl="0" w:tplc="F49CA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8E2"/>
    <w:multiLevelType w:val="multilevel"/>
    <w:tmpl w:val="0328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A412C"/>
    <w:multiLevelType w:val="hybridMultilevel"/>
    <w:tmpl w:val="13B6A7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4D45"/>
    <w:rsid w:val="000233B6"/>
    <w:rsid w:val="00050168"/>
    <w:rsid w:val="00093852"/>
    <w:rsid w:val="000C5234"/>
    <w:rsid w:val="001476FB"/>
    <w:rsid w:val="0016285B"/>
    <w:rsid w:val="00172BA9"/>
    <w:rsid w:val="001802D2"/>
    <w:rsid w:val="00183956"/>
    <w:rsid w:val="001B66B0"/>
    <w:rsid w:val="001C78E4"/>
    <w:rsid w:val="002108E0"/>
    <w:rsid w:val="0021704E"/>
    <w:rsid w:val="00226538"/>
    <w:rsid w:val="0023119E"/>
    <w:rsid w:val="00244E64"/>
    <w:rsid w:val="00281644"/>
    <w:rsid w:val="002844F6"/>
    <w:rsid w:val="00285CCD"/>
    <w:rsid w:val="002903F0"/>
    <w:rsid w:val="002931EE"/>
    <w:rsid w:val="002B4A35"/>
    <w:rsid w:val="00302276"/>
    <w:rsid w:val="00322BE4"/>
    <w:rsid w:val="00325C98"/>
    <w:rsid w:val="00331DCC"/>
    <w:rsid w:val="0034519B"/>
    <w:rsid w:val="00355B05"/>
    <w:rsid w:val="00373BBF"/>
    <w:rsid w:val="00376325"/>
    <w:rsid w:val="00381F89"/>
    <w:rsid w:val="00393F3B"/>
    <w:rsid w:val="003964EE"/>
    <w:rsid w:val="003F219A"/>
    <w:rsid w:val="003F5970"/>
    <w:rsid w:val="0040394E"/>
    <w:rsid w:val="004049BD"/>
    <w:rsid w:val="00467ECF"/>
    <w:rsid w:val="004723EC"/>
    <w:rsid w:val="00483B0E"/>
    <w:rsid w:val="004E4D45"/>
    <w:rsid w:val="004E5B2E"/>
    <w:rsid w:val="00512EA2"/>
    <w:rsid w:val="00526579"/>
    <w:rsid w:val="00534DF5"/>
    <w:rsid w:val="00550B05"/>
    <w:rsid w:val="00560260"/>
    <w:rsid w:val="00561A33"/>
    <w:rsid w:val="00573D83"/>
    <w:rsid w:val="0059569E"/>
    <w:rsid w:val="005B0645"/>
    <w:rsid w:val="005B42E4"/>
    <w:rsid w:val="005D35AA"/>
    <w:rsid w:val="005D7E37"/>
    <w:rsid w:val="005E105C"/>
    <w:rsid w:val="00602D7E"/>
    <w:rsid w:val="00651A94"/>
    <w:rsid w:val="00677205"/>
    <w:rsid w:val="00687B82"/>
    <w:rsid w:val="006C51A4"/>
    <w:rsid w:val="006F0613"/>
    <w:rsid w:val="00706DE2"/>
    <w:rsid w:val="0071417F"/>
    <w:rsid w:val="007266E8"/>
    <w:rsid w:val="00727D93"/>
    <w:rsid w:val="00774FB6"/>
    <w:rsid w:val="00775F08"/>
    <w:rsid w:val="0079201D"/>
    <w:rsid w:val="007F36C1"/>
    <w:rsid w:val="00804307"/>
    <w:rsid w:val="0082579E"/>
    <w:rsid w:val="008340AB"/>
    <w:rsid w:val="00854DA8"/>
    <w:rsid w:val="00867DC5"/>
    <w:rsid w:val="00883D47"/>
    <w:rsid w:val="008852B0"/>
    <w:rsid w:val="008E34CA"/>
    <w:rsid w:val="008E5750"/>
    <w:rsid w:val="00903BF5"/>
    <w:rsid w:val="00916C09"/>
    <w:rsid w:val="00921629"/>
    <w:rsid w:val="0094776C"/>
    <w:rsid w:val="009604F3"/>
    <w:rsid w:val="009618F5"/>
    <w:rsid w:val="009650D0"/>
    <w:rsid w:val="009870B7"/>
    <w:rsid w:val="009A04BE"/>
    <w:rsid w:val="009B3F05"/>
    <w:rsid w:val="009E5A87"/>
    <w:rsid w:val="00A15D35"/>
    <w:rsid w:val="00A552E9"/>
    <w:rsid w:val="00A77F0C"/>
    <w:rsid w:val="00AA186F"/>
    <w:rsid w:val="00AC0C53"/>
    <w:rsid w:val="00AD0C60"/>
    <w:rsid w:val="00B31DA1"/>
    <w:rsid w:val="00B61C36"/>
    <w:rsid w:val="00B8334D"/>
    <w:rsid w:val="00BA6943"/>
    <w:rsid w:val="00BB0C55"/>
    <w:rsid w:val="00BB4B06"/>
    <w:rsid w:val="00C05056"/>
    <w:rsid w:val="00C10C05"/>
    <w:rsid w:val="00C1547D"/>
    <w:rsid w:val="00C50A77"/>
    <w:rsid w:val="00C530BE"/>
    <w:rsid w:val="00C638B5"/>
    <w:rsid w:val="00C642D2"/>
    <w:rsid w:val="00C72C66"/>
    <w:rsid w:val="00C83389"/>
    <w:rsid w:val="00C94D3C"/>
    <w:rsid w:val="00CA79D2"/>
    <w:rsid w:val="00CC0E16"/>
    <w:rsid w:val="00CE139C"/>
    <w:rsid w:val="00CE439F"/>
    <w:rsid w:val="00CE62B7"/>
    <w:rsid w:val="00D20686"/>
    <w:rsid w:val="00D372C3"/>
    <w:rsid w:val="00D46195"/>
    <w:rsid w:val="00D84D87"/>
    <w:rsid w:val="00D87E85"/>
    <w:rsid w:val="00D93FEC"/>
    <w:rsid w:val="00DA576E"/>
    <w:rsid w:val="00DB516D"/>
    <w:rsid w:val="00DD0810"/>
    <w:rsid w:val="00DF0331"/>
    <w:rsid w:val="00E16190"/>
    <w:rsid w:val="00E2698C"/>
    <w:rsid w:val="00E5105B"/>
    <w:rsid w:val="00E60EE5"/>
    <w:rsid w:val="00E946FE"/>
    <w:rsid w:val="00ED2ED4"/>
    <w:rsid w:val="00F42EA3"/>
    <w:rsid w:val="00F75F47"/>
    <w:rsid w:val="00F87ADE"/>
    <w:rsid w:val="00FD24B2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6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83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rsid w:val="004E4D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E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E4D45"/>
    <w:pPr>
      <w:ind w:left="720"/>
      <w:contextualSpacing/>
    </w:pPr>
  </w:style>
  <w:style w:type="character" w:customStyle="1" w:styleId="x-attributesvalue">
    <w:name w:val="x-attributes__value"/>
    <w:basedOn w:val="a0"/>
    <w:rsid w:val="004E4D45"/>
  </w:style>
  <w:style w:type="character" w:styleId="a6">
    <w:name w:val="Hyperlink"/>
    <w:basedOn w:val="a0"/>
    <w:uiPriority w:val="99"/>
    <w:semiHidden/>
    <w:unhideWhenUsed/>
    <w:rsid w:val="00ED2ED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3B0E"/>
  </w:style>
  <w:style w:type="paragraph" w:styleId="a9">
    <w:name w:val="footer"/>
    <w:basedOn w:val="a"/>
    <w:link w:val="aa"/>
    <w:uiPriority w:val="99"/>
    <w:semiHidden/>
    <w:unhideWhenUsed/>
    <w:rsid w:val="00483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3B0E"/>
  </w:style>
  <w:style w:type="character" w:customStyle="1" w:styleId="40">
    <w:name w:val="Заголовок 4 Знак"/>
    <w:basedOn w:val="a0"/>
    <w:link w:val="4"/>
    <w:uiPriority w:val="9"/>
    <w:rsid w:val="00483B0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956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No Spacing"/>
    <w:uiPriority w:val="1"/>
    <w:qFormat/>
    <w:rsid w:val="00573D83"/>
    <w:pPr>
      <w:spacing w:after="0" w:line="240" w:lineRule="auto"/>
    </w:pPr>
  </w:style>
  <w:style w:type="character" w:styleId="ac">
    <w:name w:val="Strong"/>
    <w:basedOn w:val="a0"/>
    <w:uiPriority w:val="22"/>
    <w:qFormat/>
    <w:rsid w:val="00B8334D"/>
    <w:rPr>
      <w:b/>
      <w:bCs/>
    </w:rPr>
  </w:style>
  <w:style w:type="paragraph" w:customStyle="1" w:styleId="Default">
    <w:name w:val="Default"/>
    <w:rsid w:val="00CE1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Базовый"/>
    <w:rsid w:val="00CE139C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B1D1-D9F0-4E3A-9674-D8B13994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126</cp:revision>
  <dcterms:created xsi:type="dcterms:W3CDTF">2019-11-27T08:59:00Z</dcterms:created>
  <dcterms:modified xsi:type="dcterms:W3CDTF">2023-03-27T05:41:00Z</dcterms:modified>
</cp:coreProperties>
</file>