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06" w:rsidRPr="00D14FCC" w:rsidRDefault="00755B06" w:rsidP="00755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color w:val="202124"/>
          <w:sz w:val="18"/>
          <w:szCs w:val="18"/>
          <w:lang w:val="kk-KZ"/>
        </w:rPr>
      </w:pPr>
      <w:r w:rsidRPr="00D14FCC">
        <w:rPr>
          <w:rFonts w:ascii="Times New Roman" w:eastAsia="Times New Roman" w:hAnsi="Times New Roman" w:cs="Times New Roman"/>
          <w:color w:val="202124"/>
          <w:sz w:val="18"/>
          <w:szCs w:val="18"/>
          <w:lang w:val="kk-KZ"/>
        </w:rPr>
        <w:t>ПРОТОКОЛ</w:t>
      </w:r>
    </w:p>
    <w:p w:rsidR="00755B06" w:rsidRPr="00D14FCC" w:rsidRDefault="00755B06" w:rsidP="00755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color w:val="202124"/>
          <w:sz w:val="18"/>
          <w:szCs w:val="18"/>
        </w:rPr>
      </w:pPr>
      <w:r w:rsidRPr="00D14FCC">
        <w:rPr>
          <w:rFonts w:ascii="Times New Roman" w:eastAsia="Times New Roman" w:hAnsi="Times New Roman" w:cs="Times New Roman"/>
          <w:color w:val="202124"/>
          <w:sz w:val="18"/>
          <w:szCs w:val="18"/>
          <w:lang w:val="kk-KZ"/>
        </w:rPr>
        <w:t>баға ұсыныстарын сұрау арқылы сатып алу нәтижелері</w:t>
      </w:r>
    </w:p>
    <w:p w:rsidR="00755B06" w:rsidRPr="00D14FCC" w:rsidRDefault="00755B06" w:rsidP="00755B06">
      <w:pPr>
        <w:spacing w:after="0" w:line="240" w:lineRule="auto"/>
        <w:ind w:left="142"/>
        <w:jc w:val="center"/>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rPr>
        <w:t>Саумалк</w:t>
      </w:r>
      <w:r w:rsidRPr="00D14FCC">
        <w:rPr>
          <w:rFonts w:ascii="Times New Roman" w:hAnsi="Times New Roman" w:cs="Times New Roman"/>
          <w:bCs/>
          <w:color w:val="000000" w:themeColor="text1"/>
          <w:sz w:val="18"/>
          <w:szCs w:val="18"/>
          <w:lang w:val="kk-KZ"/>
        </w:rPr>
        <w:t xml:space="preserve">өл с.                                                                                         </w:t>
      </w:r>
      <w:r w:rsidR="00042887" w:rsidRPr="00D14FCC">
        <w:rPr>
          <w:rFonts w:ascii="Times New Roman" w:hAnsi="Times New Roman" w:cs="Times New Roman"/>
          <w:bCs/>
          <w:color w:val="000000" w:themeColor="text1"/>
          <w:sz w:val="18"/>
          <w:szCs w:val="18"/>
          <w:lang w:val="kk-KZ"/>
        </w:rPr>
        <w:t xml:space="preserve">                               </w:t>
      </w:r>
      <w:proofErr w:type="gramStart"/>
      <w:r w:rsidR="00042887" w:rsidRPr="00D14FCC">
        <w:rPr>
          <w:rFonts w:ascii="Times New Roman" w:hAnsi="Times New Roman" w:cs="Times New Roman"/>
          <w:bCs/>
          <w:color w:val="000000" w:themeColor="text1"/>
          <w:sz w:val="18"/>
          <w:szCs w:val="18"/>
          <w:lang w:val="kk-KZ"/>
        </w:rPr>
        <w:t>05</w:t>
      </w:r>
      <w:proofErr w:type="gramEnd"/>
      <w:r w:rsidR="00042887" w:rsidRPr="00D14FCC">
        <w:rPr>
          <w:rFonts w:ascii="Times New Roman" w:hAnsi="Times New Roman" w:cs="Times New Roman"/>
          <w:bCs/>
          <w:color w:val="000000" w:themeColor="text1"/>
          <w:sz w:val="18"/>
          <w:szCs w:val="18"/>
          <w:lang w:val="kk-KZ"/>
        </w:rPr>
        <w:t xml:space="preserve"> ақпан</w:t>
      </w:r>
      <w:r w:rsidRPr="00D14FCC">
        <w:rPr>
          <w:rFonts w:ascii="Times New Roman" w:hAnsi="Times New Roman" w:cs="Times New Roman"/>
          <w:bCs/>
          <w:color w:val="000000" w:themeColor="text1"/>
          <w:sz w:val="18"/>
          <w:szCs w:val="18"/>
          <w:lang w:val="kk-KZ"/>
        </w:rPr>
        <w:t xml:space="preserve"> 202</w:t>
      </w:r>
      <w:r w:rsidR="00042887" w:rsidRPr="00D14FCC">
        <w:rPr>
          <w:rFonts w:ascii="Times New Roman" w:hAnsi="Times New Roman" w:cs="Times New Roman"/>
          <w:bCs/>
          <w:color w:val="000000" w:themeColor="text1"/>
          <w:sz w:val="18"/>
          <w:szCs w:val="18"/>
          <w:lang w:val="kk-KZ"/>
        </w:rPr>
        <w:t>4</w:t>
      </w:r>
      <w:r w:rsidRPr="00D14FCC">
        <w:rPr>
          <w:rFonts w:ascii="Times New Roman" w:hAnsi="Times New Roman" w:cs="Times New Roman"/>
          <w:bCs/>
          <w:color w:val="000000" w:themeColor="text1"/>
          <w:sz w:val="18"/>
          <w:szCs w:val="18"/>
          <w:lang w:val="kk-KZ"/>
        </w:rPr>
        <w:t xml:space="preserve"> ж.</w:t>
      </w:r>
    </w:p>
    <w:p w:rsidR="00755B06" w:rsidRPr="00D14FCC" w:rsidRDefault="00755B06" w:rsidP="00755B06">
      <w:pPr>
        <w:spacing w:after="0" w:line="240" w:lineRule="auto"/>
        <w:ind w:left="142"/>
        <w:jc w:val="both"/>
        <w:rPr>
          <w:rFonts w:ascii="Times New Roman" w:hAnsi="Times New Roman" w:cs="Times New Roman"/>
          <w:bCs/>
          <w:color w:val="000000" w:themeColor="text1"/>
          <w:sz w:val="18"/>
          <w:szCs w:val="18"/>
          <w:lang w:val="kk-KZ"/>
        </w:rPr>
      </w:pPr>
    </w:p>
    <w:p w:rsidR="00755B06" w:rsidRPr="00D14FCC" w:rsidRDefault="00755B06" w:rsidP="00755B06">
      <w:pPr>
        <w:spacing w:after="0" w:line="240" w:lineRule="auto"/>
        <w:ind w:left="142"/>
        <w:jc w:val="both"/>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"Солтүстік Қазақстан облысы әкімдігінің денсаулық сақтау басқармасы" коммуналдық мемлекеттік мекемесінің "Айыртау аудандық ауруханасы" шаруашылық жүргізу құқығындағы коммуналдық мемлекеттік кәсіпорнының тап</w:t>
      </w:r>
      <w:r w:rsidR="00042887" w:rsidRPr="00D14FCC">
        <w:rPr>
          <w:rFonts w:ascii="Times New Roman" w:hAnsi="Times New Roman" w:cs="Times New Roman"/>
          <w:bCs/>
          <w:color w:val="000000" w:themeColor="text1"/>
          <w:sz w:val="18"/>
          <w:szCs w:val="18"/>
          <w:lang w:val="kk-KZ"/>
        </w:rPr>
        <w:t>сырыс берушісі/ұйымдастырушысы 05.02</w:t>
      </w:r>
      <w:r w:rsidRPr="00D14FCC">
        <w:rPr>
          <w:rFonts w:ascii="Times New Roman" w:hAnsi="Times New Roman" w:cs="Times New Roman"/>
          <w:bCs/>
          <w:color w:val="000000" w:themeColor="text1"/>
          <w:sz w:val="18"/>
          <w:szCs w:val="18"/>
          <w:lang w:val="kk-KZ"/>
        </w:rPr>
        <w:t>.2023 ж. сағат</w:t>
      </w:r>
      <w:r w:rsidR="00042887" w:rsidRPr="00D14FCC">
        <w:rPr>
          <w:rFonts w:ascii="Times New Roman" w:hAnsi="Times New Roman" w:cs="Times New Roman"/>
          <w:bCs/>
          <w:color w:val="000000" w:themeColor="text1"/>
          <w:sz w:val="18"/>
          <w:szCs w:val="18"/>
          <w:lang w:val="kk-KZ"/>
        </w:rPr>
        <w:t xml:space="preserve"> 14</w:t>
      </w:r>
      <w:r w:rsidRPr="00D14FCC">
        <w:rPr>
          <w:rFonts w:ascii="Times New Roman" w:hAnsi="Times New Roman" w:cs="Times New Roman"/>
          <w:bCs/>
          <w:color w:val="000000" w:themeColor="text1"/>
          <w:sz w:val="18"/>
          <w:szCs w:val="18"/>
          <w:lang w:val="kk-KZ"/>
        </w:rPr>
        <w:t xml:space="preserve">.30-да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медициналық көмектің қосымша көлемі шеңберінде бюджет қаражаты есебінен дәрілік заттарды, медициналық бұйымдар мен мамандандырылған емдік өнімдерді сатып алуды ұйымдастыру және өткізу қағидаларына сәйкес баға ұсыныстары бар конверттерді ашу жүзеге асырылды және (немесе) міндетті әлеуметтік медициналық сақтандыру, фармацевтикалық қызметтер жүйесі. Қазақстан Республикасы Денсаулық сақтау министрінің 2023 жылғы 7 маусымдағы № 110 бұйрығы. </w:t>
      </w:r>
    </w:p>
    <w:p w:rsidR="00755B06" w:rsidRPr="00D14FCC" w:rsidRDefault="00755B06" w:rsidP="00755B06">
      <w:pPr>
        <w:spacing w:after="0" w:line="240" w:lineRule="auto"/>
        <w:ind w:left="142"/>
        <w:jc w:val="both"/>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 xml:space="preserve">Сатып алынатын Тауарлардың қысқаша сипаттамасы және бағасы:         </w:t>
      </w:r>
    </w:p>
    <w:p w:rsidR="00755B06" w:rsidRPr="00D14FCC" w:rsidRDefault="00755B06" w:rsidP="00755B06">
      <w:pPr>
        <w:pStyle w:val="a6"/>
        <w:numPr>
          <w:ilvl w:val="0"/>
          <w:numId w:val="30"/>
        </w:numPr>
        <w:ind w:left="142" w:firstLine="0"/>
        <w:jc w:val="both"/>
        <w:rPr>
          <w:bCs/>
          <w:color w:val="000000" w:themeColor="text1"/>
          <w:sz w:val="18"/>
          <w:szCs w:val="18"/>
          <w:lang w:val="kk-KZ"/>
        </w:rPr>
      </w:pPr>
      <w:r w:rsidRPr="00D14FCC">
        <w:rPr>
          <w:bCs/>
          <w:color w:val="000000" w:themeColor="text1"/>
          <w:sz w:val="18"/>
          <w:szCs w:val="18"/>
          <w:lang w:val="kk-KZ"/>
        </w:rPr>
        <w:t xml:space="preserve">Баға ұсынысын ұсыну күні мен уақыты: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1894"/>
        <w:gridCol w:w="6237"/>
        <w:gridCol w:w="1040"/>
        <w:gridCol w:w="802"/>
        <w:gridCol w:w="993"/>
        <w:gridCol w:w="1134"/>
        <w:gridCol w:w="2410"/>
      </w:tblGrid>
      <w:tr w:rsidR="00042887" w:rsidRPr="00D14FCC" w:rsidTr="00042887">
        <w:tc>
          <w:tcPr>
            <w:tcW w:w="62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w:t>
            </w:r>
          </w:p>
        </w:tc>
        <w:tc>
          <w:tcPr>
            <w:tcW w:w="189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Атауы</w:t>
            </w:r>
          </w:p>
        </w:tc>
        <w:tc>
          <w:tcPr>
            <w:tcW w:w="6237"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Сипаттамасы  </w:t>
            </w:r>
          </w:p>
        </w:tc>
        <w:tc>
          <w:tcPr>
            <w:tcW w:w="1040"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proofErr w:type="gramStart"/>
            <w:r w:rsidRPr="00D14FCC">
              <w:rPr>
                <w:rFonts w:ascii="Times New Roman" w:hAnsi="Times New Roman" w:cs="Times New Roman"/>
                <w:sz w:val="18"/>
                <w:szCs w:val="18"/>
              </w:rPr>
              <w:t>Б</w:t>
            </w:r>
            <w:proofErr w:type="gramEnd"/>
            <w:r w:rsidRPr="00D14FCC">
              <w:rPr>
                <w:rFonts w:ascii="Times New Roman" w:hAnsi="Times New Roman" w:cs="Times New Roman"/>
                <w:sz w:val="18"/>
                <w:szCs w:val="18"/>
              </w:rPr>
              <w:t xml:space="preserve">ірлік </w:t>
            </w:r>
          </w:p>
        </w:tc>
        <w:tc>
          <w:tcPr>
            <w:tcW w:w="802"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Саны </w:t>
            </w:r>
          </w:p>
        </w:tc>
        <w:tc>
          <w:tcPr>
            <w:tcW w:w="993"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Бағасы </w:t>
            </w:r>
          </w:p>
        </w:tc>
        <w:tc>
          <w:tcPr>
            <w:tcW w:w="113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Сомасы </w:t>
            </w:r>
          </w:p>
        </w:tc>
        <w:tc>
          <w:tcPr>
            <w:tcW w:w="2410"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Жеткізу  мерзі</w:t>
            </w:r>
            <w:proofErr w:type="gramStart"/>
            <w:r w:rsidRPr="00D14FCC">
              <w:rPr>
                <w:rFonts w:ascii="Times New Roman" w:hAnsi="Times New Roman" w:cs="Times New Roman"/>
                <w:sz w:val="18"/>
                <w:szCs w:val="18"/>
              </w:rPr>
              <w:t>м</w:t>
            </w:r>
            <w:proofErr w:type="gramEnd"/>
            <w:r w:rsidRPr="00D14FCC">
              <w:rPr>
                <w:rFonts w:ascii="Times New Roman" w:hAnsi="Times New Roman" w:cs="Times New Roman"/>
                <w:sz w:val="18"/>
                <w:szCs w:val="18"/>
              </w:rPr>
              <w:t xml:space="preserve">і  </w:t>
            </w:r>
          </w:p>
        </w:tc>
      </w:tr>
      <w:tr w:rsidR="00C20B36" w:rsidRPr="00660CE3"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eastAsia="Times New Roman" w:hAnsi="Times New Roman" w:cs="Times New Roman"/>
                <w:color w:val="202124"/>
                <w:sz w:val="18"/>
                <w:szCs w:val="18"/>
                <w:lang w:val="kk-KZ"/>
              </w:rPr>
              <w:t xml:space="preserve">Шыны (биологиялық) зертханалық түтік ПХ 1, диаметрі 16*150 мм. жиегі бар түтіктің шеті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eastAsia="Calibri" w:hAnsi="Times New Roman" w:cs="Times New Roman"/>
                <w:color w:val="000000"/>
                <w:sz w:val="18"/>
                <w:szCs w:val="18"/>
                <w:lang w:eastAsia="en-US"/>
              </w:rPr>
            </w:pPr>
            <w:r w:rsidRPr="00CC4A6B">
              <w:rPr>
                <w:rFonts w:ascii="Times New Roman" w:eastAsia="Calibri" w:hAnsi="Times New Roman" w:cs="Times New Roman"/>
                <w:color w:val="000000"/>
                <w:sz w:val="18"/>
                <w:szCs w:val="18"/>
                <w:lang w:eastAsia="en-US"/>
              </w:rPr>
              <w:t>Шыны (биологиялық) зертханалық тү</w:t>
            </w:r>
            <w:proofErr w:type="gramStart"/>
            <w:r w:rsidRPr="00CC4A6B">
              <w:rPr>
                <w:rFonts w:ascii="Times New Roman" w:eastAsia="Calibri" w:hAnsi="Times New Roman" w:cs="Times New Roman"/>
                <w:color w:val="000000"/>
                <w:sz w:val="18"/>
                <w:szCs w:val="18"/>
                <w:lang w:eastAsia="en-US"/>
              </w:rPr>
              <w:t>т</w:t>
            </w:r>
            <w:proofErr w:type="gramEnd"/>
            <w:r w:rsidRPr="00CC4A6B">
              <w:rPr>
                <w:rFonts w:ascii="Times New Roman" w:eastAsia="Calibri" w:hAnsi="Times New Roman" w:cs="Times New Roman"/>
                <w:color w:val="000000"/>
                <w:sz w:val="18"/>
                <w:szCs w:val="18"/>
                <w:lang w:eastAsia="en-US"/>
              </w:rPr>
              <w:t>ік ПХ 1, диаметрі 16*150 мм. жиегі бар түтіктің шеті</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шт</w:t>
            </w:r>
            <w:proofErr w:type="gramEnd"/>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50000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042887">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tabs>
                <w:tab w:val="left" w:pos="2280"/>
              </w:tabs>
              <w:spacing w:after="0" w:line="240" w:lineRule="auto"/>
              <w:jc w:val="both"/>
              <w:rPr>
                <w:rFonts w:ascii="Times New Roman" w:hAnsi="Times New Roman" w:cs="Times New Roman"/>
                <w:bCs/>
                <w:iCs/>
                <w:sz w:val="18"/>
                <w:szCs w:val="18"/>
                <w:lang w:eastAsia="en-US"/>
              </w:rPr>
            </w:pPr>
            <w:r w:rsidRPr="00CC4A6B">
              <w:rPr>
                <w:rFonts w:ascii="Times New Roman" w:hAnsi="Times New Roman" w:cs="Times New Roman"/>
                <w:bCs/>
                <w:iCs/>
                <w:sz w:val="18"/>
                <w:szCs w:val="18"/>
                <w:lang w:eastAsia="en-US"/>
              </w:rPr>
              <w:t xml:space="preserve">Қоректік </w:t>
            </w:r>
            <w:proofErr w:type="gramStart"/>
            <w:r w:rsidRPr="00CC4A6B">
              <w:rPr>
                <w:rFonts w:ascii="Times New Roman" w:hAnsi="Times New Roman" w:cs="Times New Roman"/>
                <w:bCs/>
                <w:iCs/>
                <w:sz w:val="18"/>
                <w:szCs w:val="18"/>
                <w:lang w:eastAsia="en-US"/>
              </w:rPr>
              <w:t>уа</w:t>
            </w:r>
            <w:proofErr w:type="gramEnd"/>
            <w:r w:rsidRPr="00CC4A6B">
              <w:rPr>
                <w:rFonts w:ascii="Times New Roman" w:hAnsi="Times New Roman" w:cs="Times New Roman"/>
                <w:bCs/>
                <w:iCs/>
                <w:sz w:val="18"/>
                <w:szCs w:val="18"/>
                <w:lang w:eastAsia="en-US"/>
              </w:rPr>
              <w:t>қыт агары эндо 0,250 гр қаптама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pStyle w:val="a7"/>
              <w:shd w:val="clear" w:color="auto" w:fill="FFFFFF" w:themeFill="background1"/>
              <w:rPr>
                <w:sz w:val="18"/>
                <w:szCs w:val="18"/>
              </w:rPr>
            </w:pPr>
          </w:p>
          <w:p w:rsidR="00C20B36" w:rsidRPr="00CC4A6B" w:rsidRDefault="00C20B36" w:rsidP="0081672F">
            <w:pPr>
              <w:pStyle w:val="a7"/>
              <w:shd w:val="clear" w:color="auto" w:fill="FFFFFF" w:themeFill="background1"/>
              <w:rPr>
                <w:sz w:val="18"/>
                <w:szCs w:val="18"/>
              </w:rPr>
            </w:pPr>
            <w:r w:rsidRPr="00CC4A6B">
              <w:rPr>
                <w:sz w:val="18"/>
                <w:szCs w:val="18"/>
              </w:rPr>
              <w:t>Қоректік уақыт агары эндо 0,250 гр қаптама</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66550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33275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0" w:line="240" w:lineRule="auto"/>
              <w:rPr>
                <w:rFonts w:ascii="Times New Roman" w:hAnsi="Times New Roman" w:cs="Times New Roman"/>
                <w:sz w:val="18"/>
                <w:szCs w:val="18"/>
                <w:lang w:eastAsia="en-US"/>
              </w:rPr>
            </w:pPr>
            <w:r w:rsidRPr="00CC4A6B">
              <w:rPr>
                <w:rFonts w:ascii="Times New Roman" w:hAnsi="Times New Roman" w:cs="Times New Roman"/>
                <w:sz w:val="18"/>
                <w:szCs w:val="18"/>
                <w:lang w:eastAsia="en-US"/>
              </w:rPr>
              <w:t>Сабуро Агар</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pStyle w:val="a7"/>
              <w:shd w:val="clear" w:color="auto" w:fill="FFFFFF" w:themeFill="background1"/>
              <w:jc w:val="both"/>
              <w:rPr>
                <w:sz w:val="18"/>
                <w:szCs w:val="18"/>
              </w:rPr>
            </w:pPr>
            <w:r w:rsidRPr="00CC4A6B">
              <w:rPr>
                <w:sz w:val="18"/>
                <w:szCs w:val="18"/>
              </w:rPr>
              <w:t>Микробиологиялық зерттеулер жүргізу кезінде пайдаланылатын сұйық және тығыз қоректік ортаны дайындауға арналған.</w:t>
            </w:r>
          </w:p>
          <w:p w:rsidR="00C20B36" w:rsidRPr="00CC4A6B" w:rsidRDefault="00C20B36" w:rsidP="0081672F">
            <w:pPr>
              <w:pStyle w:val="a7"/>
              <w:shd w:val="clear" w:color="auto" w:fill="FFFFFF" w:themeFill="background1"/>
              <w:jc w:val="both"/>
              <w:rPr>
                <w:sz w:val="18"/>
                <w:szCs w:val="18"/>
              </w:rPr>
            </w:pPr>
            <w:r w:rsidRPr="00CC4A6B">
              <w:rPr>
                <w:sz w:val="18"/>
                <w:szCs w:val="18"/>
              </w:rPr>
              <w:t>Сабуро ортасы-ашытқ</w:t>
            </w:r>
            <w:proofErr w:type="gramStart"/>
            <w:r w:rsidRPr="00CC4A6B">
              <w:rPr>
                <w:sz w:val="18"/>
                <w:szCs w:val="18"/>
              </w:rPr>
              <w:t>ы</w:t>
            </w:r>
            <w:proofErr w:type="gramEnd"/>
            <w:r w:rsidRPr="00CC4A6B">
              <w:rPr>
                <w:sz w:val="18"/>
                <w:szCs w:val="18"/>
              </w:rPr>
              <w:t xml:space="preserve"> мен зеңді өсіруге арналған қоректік орта, құрғақ-ашық сары түсті ұсақ дисперсті біртекті, гигроскопиялық, жарыққа сезімтал ұнтақ.</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54800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27400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042887">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0" w:line="240" w:lineRule="auto"/>
              <w:rPr>
                <w:rFonts w:ascii="Times New Roman" w:hAnsi="Times New Roman" w:cs="Times New Roman"/>
                <w:sz w:val="18"/>
                <w:szCs w:val="18"/>
                <w:lang w:eastAsia="en-US"/>
              </w:rPr>
            </w:pPr>
            <w:r w:rsidRPr="00CC4A6B">
              <w:rPr>
                <w:rFonts w:ascii="Times New Roman" w:hAnsi="Times New Roman" w:cs="Times New Roman"/>
                <w:sz w:val="18"/>
                <w:szCs w:val="18"/>
                <w:lang w:eastAsia="en-US"/>
              </w:rPr>
              <w:t>Ашытқы мен зеңді өсіруге арналған қоректік орта құ</w:t>
            </w:r>
            <w:proofErr w:type="gramStart"/>
            <w:r w:rsidRPr="00CC4A6B">
              <w:rPr>
                <w:rFonts w:ascii="Times New Roman" w:hAnsi="Times New Roman" w:cs="Times New Roman"/>
                <w:sz w:val="18"/>
                <w:szCs w:val="18"/>
                <w:lang w:eastAsia="en-US"/>
              </w:rPr>
              <w:t>р</w:t>
            </w:r>
            <w:proofErr w:type="gramEnd"/>
            <w:r w:rsidRPr="00CC4A6B">
              <w:rPr>
                <w:rFonts w:ascii="Times New Roman" w:hAnsi="Times New Roman" w:cs="Times New Roman"/>
                <w:sz w:val="18"/>
                <w:szCs w:val="18"/>
                <w:lang w:eastAsia="en-US"/>
              </w:rPr>
              <w:t>ғақ (Сабуро сорпасы)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pStyle w:val="a7"/>
              <w:shd w:val="clear" w:color="auto" w:fill="FFFFFF" w:themeFill="background1"/>
              <w:jc w:val="center"/>
              <w:rPr>
                <w:sz w:val="18"/>
                <w:szCs w:val="18"/>
              </w:rPr>
            </w:pPr>
            <w:r w:rsidRPr="00CC4A6B">
              <w:rPr>
                <w:sz w:val="18"/>
                <w:szCs w:val="18"/>
              </w:rPr>
              <w:t>Ашытқ</w:t>
            </w:r>
            <w:proofErr w:type="gramStart"/>
            <w:r w:rsidRPr="00CC4A6B">
              <w:rPr>
                <w:sz w:val="18"/>
                <w:szCs w:val="18"/>
              </w:rPr>
              <w:t>ы</w:t>
            </w:r>
            <w:proofErr w:type="gramEnd"/>
            <w:r w:rsidRPr="00CC4A6B">
              <w:rPr>
                <w:sz w:val="18"/>
                <w:szCs w:val="18"/>
              </w:rPr>
              <w:t xml:space="preserve"> мен зеңді өсіруге арналған қоректік орта құрғақ (Сабуро сорпасы)</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94800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23700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042887">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5</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0" w:line="240" w:lineRule="auto"/>
              <w:rPr>
                <w:rFonts w:ascii="Times New Roman" w:hAnsi="Times New Roman" w:cs="Times New Roman"/>
                <w:sz w:val="18"/>
                <w:szCs w:val="18"/>
                <w:lang w:eastAsia="en-US"/>
              </w:rPr>
            </w:pPr>
            <w:r w:rsidRPr="00CC4A6B">
              <w:rPr>
                <w:rFonts w:ascii="Times New Roman" w:hAnsi="Times New Roman" w:cs="Times New Roman"/>
                <w:sz w:val="18"/>
                <w:szCs w:val="18"/>
                <w:lang w:eastAsia="en-US"/>
              </w:rPr>
              <w:t>Селенит сорпасы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pStyle w:val="a7"/>
              <w:shd w:val="clear" w:color="auto" w:fill="FFFFFF" w:themeFill="background1"/>
              <w:jc w:val="center"/>
              <w:rPr>
                <w:sz w:val="18"/>
                <w:szCs w:val="18"/>
              </w:rPr>
            </w:pPr>
            <w:r w:rsidRPr="00CC4A6B">
              <w:rPr>
                <w:sz w:val="18"/>
                <w:szCs w:val="18"/>
              </w:rPr>
              <w:t>Дайын селенит сорпасы-ашық сары тү</w:t>
            </w:r>
            <w:proofErr w:type="gramStart"/>
            <w:r w:rsidRPr="00CC4A6B">
              <w:rPr>
                <w:sz w:val="18"/>
                <w:szCs w:val="18"/>
              </w:rPr>
              <w:t>ст</w:t>
            </w:r>
            <w:proofErr w:type="gramEnd"/>
            <w:r w:rsidRPr="00CC4A6B">
              <w:rPr>
                <w:sz w:val="18"/>
                <w:szCs w:val="18"/>
              </w:rPr>
              <w:t>і сұйық мөлдір орта.</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26250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042887">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6</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0" w:line="240" w:lineRule="auto"/>
              <w:rPr>
                <w:rFonts w:ascii="Times New Roman" w:hAnsi="Times New Roman" w:cs="Times New Roman"/>
                <w:sz w:val="18"/>
                <w:szCs w:val="18"/>
                <w:lang w:eastAsia="en-US"/>
              </w:rPr>
            </w:pPr>
            <w:r w:rsidRPr="00CC4A6B">
              <w:rPr>
                <w:rFonts w:ascii="Times New Roman" w:hAnsi="Times New Roman" w:cs="Times New Roman"/>
                <w:sz w:val="18"/>
                <w:szCs w:val="18"/>
                <w:lang w:eastAsia="en-US"/>
              </w:rPr>
              <w:t>Левин ортасы өсіру ортасы құ</w:t>
            </w:r>
            <w:proofErr w:type="gramStart"/>
            <w:r w:rsidRPr="00CC4A6B">
              <w:rPr>
                <w:rFonts w:ascii="Times New Roman" w:hAnsi="Times New Roman" w:cs="Times New Roman"/>
                <w:sz w:val="18"/>
                <w:szCs w:val="18"/>
                <w:lang w:eastAsia="en-US"/>
              </w:rPr>
              <w:t>р</w:t>
            </w:r>
            <w:proofErr w:type="gramEnd"/>
            <w:r w:rsidRPr="00CC4A6B">
              <w:rPr>
                <w:rFonts w:ascii="Times New Roman" w:hAnsi="Times New Roman" w:cs="Times New Roman"/>
                <w:sz w:val="18"/>
                <w:szCs w:val="18"/>
                <w:lang w:eastAsia="en-US"/>
              </w:rPr>
              <w:t>ғақ</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0" w:line="240" w:lineRule="auto"/>
              <w:rPr>
                <w:rFonts w:ascii="Times New Roman" w:hAnsi="Times New Roman" w:cs="Times New Roman"/>
                <w:sz w:val="18"/>
                <w:szCs w:val="18"/>
              </w:rPr>
            </w:pPr>
            <w:r w:rsidRPr="00CC4A6B">
              <w:rPr>
                <w:rFonts w:ascii="Times New Roman" w:hAnsi="Times New Roman" w:cs="Times New Roman"/>
                <w:sz w:val="18"/>
                <w:szCs w:val="18"/>
              </w:rPr>
              <w:t>Левин ортасы өсіру ортасы құ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ғақ</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60500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30250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 xml:space="preserve">Шартқа қол қойылғаннан кейін күнтізбелік 30 күн ішінде. Біз пошта арқылы жіберілген өнімді </w:t>
            </w:r>
            <w:r w:rsidRPr="00CC4A6B">
              <w:rPr>
                <w:rFonts w:ascii="Times New Roman" w:hAnsi="Times New Roman" w:cs="Times New Roman"/>
                <w:sz w:val="18"/>
                <w:szCs w:val="18"/>
                <w:lang w:val="kk-KZ"/>
              </w:rPr>
              <w:lastRenderedPageBreak/>
              <w:t>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7</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Микробтардың антибиотиктерге сезімталдығын анық</w:t>
            </w:r>
            <w:proofErr w:type="gramStart"/>
            <w:r w:rsidRPr="00CC4A6B">
              <w:rPr>
                <w:rFonts w:ascii="Times New Roman" w:hAnsi="Times New Roman" w:cs="Times New Roman"/>
                <w:sz w:val="18"/>
                <w:szCs w:val="18"/>
              </w:rPr>
              <w:t>тау</w:t>
            </w:r>
            <w:proofErr w:type="gramEnd"/>
            <w:r w:rsidRPr="00CC4A6B">
              <w:rPr>
                <w:rFonts w:ascii="Times New Roman" w:hAnsi="Times New Roman" w:cs="Times New Roman"/>
                <w:sz w:val="18"/>
                <w:szCs w:val="18"/>
              </w:rPr>
              <w:t>ға арналған өсіру ортасы (</w:t>
            </w:r>
            <w:r w:rsidRPr="00CC4A6B">
              <w:rPr>
                <w:rFonts w:ascii="Times New Roman" w:hAnsi="Times New Roman" w:cs="Times New Roman"/>
                <w:sz w:val="18"/>
                <w:szCs w:val="18"/>
                <w:lang w:val="en-US"/>
              </w:rPr>
              <w:t>AGV</w:t>
            </w:r>
            <w:r w:rsidRPr="00CC4A6B">
              <w:rPr>
                <w:rFonts w:ascii="Times New Roman" w:hAnsi="Times New Roman" w:cs="Times New Roman"/>
                <w:sz w:val="18"/>
                <w:szCs w:val="18"/>
              </w:rPr>
              <w:t xml:space="preserve"> ортасы)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color w:val="000000"/>
                <w:sz w:val="18"/>
                <w:szCs w:val="18"/>
              </w:rPr>
            </w:pPr>
            <w:r w:rsidRPr="00CC4A6B">
              <w:rPr>
                <w:rFonts w:ascii="Times New Roman" w:hAnsi="Times New Roman" w:cs="Times New Roman"/>
                <w:color w:val="000000"/>
                <w:sz w:val="18"/>
                <w:szCs w:val="18"/>
              </w:rPr>
              <w:t>Микробтардың антибиотиктерге сезімталдығын анық</w:t>
            </w:r>
            <w:proofErr w:type="gramStart"/>
            <w:r w:rsidRPr="00CC4A6B">
              <w:rPr>
                <w:rFonts w:ascii="Times New Roman" w:hAnsi="Times New Roman" w:cs="Times New Roman"/>
                <w:color w:val="000000"/>
                <w:sz w:val="18"/>
                <w:szCs w:val="18"/>
              </w:rPr>
              <w:t>тау</w:t>
            </w:r>
            <w:proofErr w:type="gramEnd"/>
            <w:r w:rsidRPr="00CC4A6B">
              <w:rPr>
                <w:rFonts w:ascii="Times New Roman" w:hAnsi="Times New Roman" w:cs="Times New Roman"/>
                <w:color w:val="000000"/>
                <w:sz w:val="18"/>
                <w:szCs w:val="18"/>
              </w:rPr>
              <w:t>ға арналған өсіру ортасы (AGV ортасы)</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3,75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75000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281250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042887">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8</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pStyle w:val="a6"/>
              <w:shd w:val="clear" w:color="auto" w:fill="FFFFFF" w:themeFill="background1"/>
              <w:ind w:left="176"/>
              <w:rPr>
                <w:color w:val="000000" w:themeColor="text1"/>
                <w:sz w:val="18"/>
                <w:szCs w:val="18"/>
              </w:rPr>
            </w:pPr>
            <w:r w:rsidRPr="00CC4A6B">
              <w:rPr>
                <w:color w:val="000000" w:themeColor="text1"/>
                <w:sz w:val="18"/>
                <w:szCs w:val="18"/>
              </w:rPr>
              <w:t>Среда Пизу</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shd w:val="clear" w:color="auto" w:fill="F7F7F7"/>
              </w:rPr>
            </w:pPr>
            <w:r w:rsidRPr="00CC4A6B">
              <w:rPr>
                <w:rFonts w:ascii="Times New Roman" w:hAnsi="Times New Roman" w:cs="Times New Roman"/>
                <w:color w:val="000000" w:themeColor="text1"/>
                <w:sz w:val="18"/>
                <w:szCs w:val="18"/>
              </w:rPr>
              <w:t>Среда Пизу</w:t>
            </w:r>
            <w:r w:rsidRPr="00CC4A6B">
              <w:rPr>
                <w:rFonts w:ascii="Times New Roman" w:hAnsi="Times New Roman" w:cs="Times New Roman"/>
                <w:color w:val="000000" w:themeColor="text1"/>
                <w:sz w:val="18"/>
                <w:szCs w:val="18"/>
                <w:shd w:val="clear" w:color="auto" w:fill="F7F7F7"/>
              </w:rPr>
              <w:t xml:space="preserve">  Фасовка 250 гр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155000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38750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9</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 xml:space="preserve">Эритрит Агар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Бруцеллаларды жұқтырған материалдан (қан, зә</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қақырық және т. б.) оқшаулау және бруцеллез микробының штаммдарын өсіру үшін эритритолы бар қоректік агар</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25250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Өсіру ортасы құ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ғақ агар Клиглер-ГРМ 0,25 гр буып-түю</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Өсіру ортасы құ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ғақ агар Клиглер-ГРМ 0,25 гр буып-түю</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58500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14625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Стерильділікті бақылау үшін өсіру ортасы құ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ғақ Тиогликоль ортасы 0,25 гр орау</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Стерильділікті бақылау үшін өсіру ортасы құ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ғақ Тиогликоль ортасы 0,25 гр орау</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26250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12</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color w:val="000000" w:themeColor="text1"/>
                <w:sz w:val="18"/>
                <w:szCs w:val="18"/>
              </w:rPr>
              <w:t>Цитратный агар Симмонса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color w:val="000000" w:themeColor="text1"/>
                <w:sz w:val="18"/>
                <w:szCs w:val="18"/>
              </w:rPr>
              <w:t>Цитратный агар Симмонса</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26250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Қоректік агар (ГРМ агар) құ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ғақ 0,25 гр буып-түю</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Қоректік агар (ГРМ агар) құ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ғақ 0,25 гр буып-түю</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73000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91250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042887">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14</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Калий теллуриті р-р 2% 5 мл №10.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Түссіз опалесцентті сұйықтық</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sz w:val="18"/>
                <w:szCs w:val="18"/>
              </w:rPr>
            </w:pPr>
            <w:r w:rsidRPr="00CC4A6B">
              <w:rPr>
                <w:rFonts w:ascii="Times New Roman" w:hAnsi="Times New Roman" w:cs="Times New Roman"/>
                <w:color w:val="000000"/>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sz w:val="18"/>
                <w:szCs w:val="18"/>
              </w:rPr>
            </w:pPr>
            <w:r w:rsidRPr="00CC4A6B">
              <w:rPr>
                <w:rFonts w:ascii="Times New Roman" w:hAnsi="Times New Roman" w:cs="Times New Roman"/>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sz w:val="18"/>
                <w:szCs w:val="18"/>
              </w:rPr>
            </w:pPr>
            <w:r w:rsidRPr="00CC4A6B">
              <w:rPr>
                <w:rFonts w:ascii="Times New Roman" w:hAnsi="Times New Roman" w:cs="Times New Roman"/>
                <w:color w:val="000000"/>
                <w:sz w:val="18"/>
                <w:szCs w:val="18"/>
              </w:rPr>
              <w:t>12000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sz w:val="18"/>
                <w:szCs w:val="18"/>
              </w:rPr>
            </w:pPr>
            <w:r w:rsidRPr="00CC4A6B">
              <w:rPr>
                <w:rFonts w:ascii="Times New Roman" w:hAnsi="Times New Roman" w:cs="Times New Roman"/>
                <w:color w:val="000000"/>
                <w:sz w:val="18"/>
                <w:szCs w:val="18"/>
              </w:rPr>
              <w:t>24000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 xml:space="preserve">із пошта арқылы </w:t>
            </w:r>
            <w:r w:rsidRPr="00CC4A6B">
              <w:rPr>
                <w:rFonts w:ascii="Times New Roman" w:hAnsi="Times New Roman" w:cs="Times New Roman"/>
                <w:sz w:val="18"/>
                <w:szCs w:val="18"/>
              </w:rPr>
              <w:lastRenderedPageBreak/>
              <w:t>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15</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Құ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ғақ глюкоза 0,5 кг орау</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Құ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ғақ глюкоза 0,5 кг орау</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35800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8950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16</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РН 5,5 + -0,2 фосфат – тұз буферлі</w:t>
            </w:r>
            <w:proofErr w:type="gramStart"/>
            <w:r w:rsidRPr="00CC4A6B">
              <w:rPr>
                <w:rFonts w:ascii="Times New Roman" w:hAnsi="Times New Roman" w:cs="Times New Roman"/>
                <w:sz w:val="18"/>
                <w:szCs w:val="18"/>
              </w:rPr>
              <w:t>к</w:t>
            </w:r>
            <w:proofErr w:type="gramEnd"/>
            <w:r w:rsidRPr="00CC4A6B">
              <w:rPr>
                <w:rFonts w:ascii="Times New Roman" w:hAnsi="Times New Roman" w:cs="Times New Roman"/>
                <w:sz w:val="18"/>
                <w:szCs w:val="18"/>
              </w:rPr>
              <w:t xml:space="preserve"> </w:t>
            </w:r>
            <w:proofErr w:type="gramStart"/>
            <w:r w:rsidRPr="00CC4A6B">
              <w:rPr>
                <w:rFonts w:ascii="Times New Roman" w:hAnsi="Times New Roman" w:cs="Times New Roman"/>
                <w:sz w:val="18"/>
                <w:szCs w:val="18"/>
              </w:rPr>
              <w:t>ер</w:t>
            </w:r>
            <w:proofErr w:type="gramEnd"/>
            <w:r w:rsidRPr="00CC4A6B">
              <w:rPr>
                <w:rFonts w:ascii="Times New Roman" w:hAnsi="Times New Roman" w:cs="Times New Roman"/>
                <w:sz w:val="18"/>
                <w:szCs w:val="18"/>
              </w:rPr>
              <w:t>ітіндісі, құтыда 10 мл, қолдану жөніндегі нұсқаулықпен бірге картон қаптамада 10 құты. 10 мл құты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РН 5,5 + -0,2 фосфат – тұз буферлі</w:t>
            </w:r>
            <w:proofErr w:type="gramStart"/>
            <w:r w:rsidRPr="00CC4A6B">
              <w:rPr>
                <w:rFonts w:ascii="Times New Roman" w:hAnsi="Times New Roman" w:cs="Times New Roman"/>
                <w:sz w:val="18"/>
                <w:szCs w:val="18"/>
              </w:rPr>
              <w:t>к</w:t>
            </w:r>
            <w:proofErr w:type="gramEnd"/>
            <w:r w:rsidRPr="00CC4A6B">
              <w:rPr>
                <w:rFonts w:ascii="Times New Roman" w:hAnsi="Times New Roman" w:cs="Times New Roman"/>
                <w:sz w:val="18"/>
                <w:szCs w:val="18"/>
              </w:rPr>
              <w:t xml:space="preserve"> </w:t>
            </w:r>
            <w:proofErr w:type="gramStart"/>
            <w:r w:rsidRPr="00CC4A6B">
              <w:rPr>
                <w:rFonts w:ascii="Times New Roman" w:hAnsi="Times New Roman" w:cs="Times New Roman"/>
                <w:sz w:val="18"/>
                <w:szCs w:val="18"/>
              </w:rPr>
              <w:t>ер</w:t>
            </w:r>
            <w:proofErr w:type="gramEnd"/>
            <w:r w:rsidRPr="00CC4A6B">
              <w:rPr>
                <w:rFonts w:ascii="Times New Roman" w:hAnsi="Times New Roman" w:cs="Times New Roman"/>
                <w:sz w:val="18"/>
                <w:szCs w:val="18"/>
              </w:rPr>
              <w:t>ітіндісі, құтыда 10 мл, қолдану жөніндегі нұсқаулықпен бірге картон қаптамада 10 құты. 10 мл құты</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Флакон </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80000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17</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Құ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ғақ цитратты қоян плазмасы 1мл №10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Құ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ғақ цитратты қоян плазмасы 1мл №10</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70000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350000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042887">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18</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Д-Маннит</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Полиатомды алкоголь, иіссіз, түссіз кішкентай кристалдар. Заттың дәмі тә</w:t>
            </w:r>
            <w:proofErr w:type="gramStart"/>
            <w:r w:rsidRPr="00CC4A6B">
              <w:rPr>
                <w:rFonts w:ascii="Times New Roman" w:hAnsi="Times New Roman" w:cs="Times New Roman"/>
                <w:sz w:val="18"/>
                <w:szCs w:val="18"/>
              </w:rPr>
              <w:t>тт</w:t>
            </w:r>
            <w:proofErr w:type="gramEnd"/>
            <w:r w:rsidRPr="00CC4A6B">
              <w:rPr>
                <w:rFonts w:ascii="Times New Roman" w:hAnsi="Times New Roman" w:cs="Times New Roman"/>
                <w:sz w:val="18"/>
                <w:szCs w:val="18"/>
              </w:rPr>
              <w:t>і, суда өте жақсы ериді.</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15000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042887">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19</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Ет микроорганизмдерді өсіруге арналған пептон сорпасы құ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ғақ.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Ет-пептон сорпасы әртүрлі микроорганизмдерді өсіруге арналған, соның ішінде: коринеформды бактериялар, стрептококктардың кейбі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түрлері. Қажет болса, оны көмірсулармен, тұздармен байытуға болады. Бұл кә</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іптас түсті мөлдір сұйықтық.</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82800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20700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Куа өсіру ортасы (казеин-көмі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агары).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Құ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ғақ көкжөтел микробын (Казеин-көмір агары) оқшаулауға және өсіруге арналған қоректік орта жұқтырған материалдан көкжөтел микробын оқшаулауға және штаммдарды өсіруге арналған.</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7500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1875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042887">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21</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Натрий хлориді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Натрий хлориді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19000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042887">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22</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Жиынтығы лайлану стандарты.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Фосфат буферінде полистирол бөлшектері бар тү</w:t>
            </w:r>
            <w:proofErr w:type="gramStart"/>
            <w:r w:rsidRPr="00CC4A6B">
              <w:rPr>
                <w:rFonts w:ascii="Times New Roman" w:hAnsi="Times New Roman" w:cs="Times New Roman"/>
                <w:sz w:val="18"/>
                <w:szCs w:val="18"/>
              </w:rPr>
              <w:t>т</w:t>
            </w:r>
            <w:proofErr w:type="gramEnd"/>
            <w:r w:rsidRPr="00CC4A6B">
              <w:rPr>
                <w:rFonts w:ascii="Times New Roman" w:hAnsi="Times New Roman" w:cs="Times New Roman"/>
                <w:sz w:val="18"/>
                <w:szCs w:val="18"/>
              </w:rPr>
              <w:t>іктер. Макфарландтың лайлану стандарттары барий сульфатының концентрациясы жоғарылайтын тү</w:t>
            </w:r>
            <w:proofErr w:type="gramStart"/>
            <w:r w:rsidRPr="00CC4A6B">
              <w:rPr>
                <w:rFonts w:ascii="Times New Roman" w:hAnsi="Times New Roman" w:cs="Times New Roman"/>
                <w:sz w:val="18"/>
                <w:szCs w:val="18"/>
              </w:rPr>
              <w:t>т</w:t>
            </w:r>
            <w:proofErr w:type="gramEnd"/>
            <w:r w:rsidRPr="00CC4A6B">
              <w:rPr>
                <w:rFonts w:ascii="Times New Roman" w:hAnsi="Times New Roman" w:cs="Times New Roman"/>
                <w:sz w:val="18"/>
                <w:szCs w:val="18"/>
              </w:rPr>
              <w:t>іктер жиынтығы болып табылады. Барий сульфатының ақ преципитатынан түзілген суспензияның лайлануы бактериялық суспензияның белгілі бі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концентрациясына сәйкес келетін шама болып табылады. Жинақта 5 тү</w:t>
            </w:r>
            <w:proofErr w:type="gramStart"/>
            <w:r w:rsidRPr="00CC4A6B">
              <w:rPr>
                <w:rFonts w:ascii="Times New Roman" w:hAnsi="Times New Roman" w:cs="Times New Roman"/>
                <w:sz w:val="18"/>
                <w:szCs w:val="18"/>
              </w:rPr>
              <w:t>т</w:t>
            </w:r>
            <w:proofErr w:type="gramEnd"/>
            <w:r w:rsidRPr="00CC4A6B">
              <w:rPr>
                <w:rFonts w:ascii="Times New Roman" w:hAnsi="Times New Roman" w:cs="Times New Roman"/>
                <w:sz w:val="18"/>
                <w:szCs w:val="18"/>
              </w:rPr>
              <w:t>ік бар (Макфарландтың әр стандартының бір түтігі: 0.5, 1, 2, 3 және 4 бірлік)</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 2 СИБ (энтеробактериялардың тұқымаралық және түрлік диффузиясы үшін) реагенттер жиынтығы, 12 фл. 50 СИБдиск.+ 2 үлгі. СИБ-жолақтар</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 2 СИБ (энтеробактериялардың тұқымаралық және түрлік диффузиясы үшін) реагенттер жиынтығы, 12 фл. 50 СИБдиск.+ 2 үлгі. СИБ-жолақтар</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80000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 xml:space="preserve">Рнг және рнат үшін иммуноглобулинді бөртпе сүзегі тобының және </w:t>
            </w:r>
            <w:proofErr w:type="gramStart"/>
            <w:r w:rsidRPr="00CC4A6B">
              <w:rPr>
                <w:rFonts w:ascii="Times New Roman" w:hAnsi="Times New Roman" w:cs="Times New Roman"/>
                <w:sz w:val="18"/>
                <w:szCs w:val="18"/>
              </w:rPr>
              <w:t>олар</w:t>
            </w:r>
            <w:proofErr w:type="gramEnd"/>
            <w:r w:rsidRPr="00CC4A6B">
              <w:rPr>
                <w:rFonts w:ascii="Times New Roman" w:hAnsi="Times New Roman" w:cs="Times New Roman"/>
                <w:sz w:val="18"/>
                <w:szCs w:val="18"/>
              </w:rPr>
              <w:t>ға антиденелердің рекетациясын бөлу үшін эритроциттік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Диагностикум адамның №8 сенсибилизацияланбаған эритроциттерімен жиынтықта №2 рпга пассивті гемагглютинация реакциясы үшін эритроциттік эритроциттік құ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ғақ Диагностикум (ЖТ-да 12,5 мл-ден қолдануға дайын).) және Риккетсия Провачек антигендеріне лиофилизацияланған сарысумен-әрқайсысында 1 мл диагностикалық сарысуды дайындауға арналған ампулаларда</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1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25</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В-гемолитикалық стрептококкты анық</w:t>
            </w:r>
            <w:proofErr w:type="gramStart"/>
            <w:r w:rsidRPr="00CC4A6B">
              <w:rPr>
                <w:rFonts w:ascii="Times New Roman" w:hAnsi="Times New Roman" w:cs="Times New Roman"/>
                <w:sz w:val="18"/>
                <w:szCs w:val="18"/>
              </w:rPr>
              <w:t>тау</w:t>
            </w:r>
            <w:proofErr w:type="gramEnd"/>
            <w:r w:rsidRPr="00CC4A6B">
              <w:rPr>
                <w:rFonts w:ascii="Times New Roman" w:hAnsi="Times New Roman" w:cs="Times New Roman"/>
                <w:sz w:val="18"/>
                <w:szCs w:val="18"/>
              </w:rPr>
              <w:t>ға арналған жедел стрепто сынағы.</w:t>
            </w:r>
            <w:r w:rsidRPr="00CC4A6B">
              <w:rPr>
                <w:rFonts w:ascii="Times New Roman" w:hAnsi="Times New Roman" w:cs="Times New Roman"/>
                <w:sz w:val="18"/>
                <w:szCs w:val="18"/>
              </w:rPr>
              <w:tab/>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Стрептатест А тобындағы бета-гемолитикалық стрептококкты диагностикалауға арналған жедел тест-бұл А тобындағы қауіпті бета-гемолитикалық стрептококктың болуын немесе болмауын 5 минут ішінде диагностикалауға мүмкіндік беретін дә</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ігер мен пациентке арналған әмбебап жедел тест.</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375000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26</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Микроорганизмдерді өсіру үшін жылқы сарысуы қалыпты сұйық</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Сұйықтық сары тү</w:t>
            </w:r>
            <w:proofErr w:type="gramStart"/>
            <w:r w:rsidRPr="00CC4A6B">
              <w:rPr>
                <w:rFonts w:ascii="Times New Roman" w:hAnsi="Times New Roman" w:cs="Times New Roman"/>
                <w:sz w:val="18"/>
                <w:szCs w:val="18"/>
              </w:rPr>
              <w:t>ст</w:t>
            </w:r>
            <w:proofErr w:type="gramEnd"/>
            <w:r w:rsidRPr="00CC4A6B">
              <w:rPr>
                <w:rFonts w:ascii="Times New Roman" w:hAnsi="Times New Roman" w:cs="Times New Roman"/>
                <w:sz w:val="18"/>
                <w:szCs w:val="18"/>
              </w:rPr>
              <w:t>і, мөлдір немесе сәл опалесцентті, стерильді. Сілку кезінде сынатын тұнбаның болуына жол беріледі. 100 мл құты</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Флакон</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27</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Диагностикум эритроциттік листериозды антигендік құ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ғақ</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jc w:val="both"/>
              <w:rPr>
                <w:rFonts w:ascii="Times New Roman" w:hAnsi="Times New Roman" w:cs="Times New Roman"/>
                <w:sz w:val="18"/>
                <w:szCs w:val="18"/>
              </w:rPr>
            </w:pPr>
            <w:r w:rsidRPr="00CC4A6B">
              <w:rPr>
                <w:rFonts w:ascii="Times New Roman" w:hAnsi="Times New Roman" w:cs="Times New Roman"/>
                <w:sz w:val="18"/>
                <w:szCs w:val="18"/>
              </w:rPr>
              <w:t xml:space="preserve"> Диагностикум эритроциттік листериозды антигендік құ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ғақ 3мл 10%</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Упак </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85000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170000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28</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 xml:space="preserve">Поливалентті диагностикалық сальмонеллезді </w:t>
            </w:r>
            <w:r w:rsidRPr="00CC4A6B">
              <w:rPr>
                <w:rFonts w:ascii="Times New Roman" w:hAnsi="Times New Roman" w:cs="Times New Roman"/>
                <w:sz w:val="18"/>
                <w:szCs w:val="18"/>
              </w:rPr>
              <w:lastRenderedPageBreak/>
              <w:t xml:space="preserve">адсорбцияланған Сарысу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lastRenderedPageBreak/>
              <w:t>АВСДЕ препарат 2 мл ампулаларға құйылады. құ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ғақ түрінде шығарылады. 5 ампуланы орау.</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уп</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 xml:space="preserve">із пошта арқылы </w:t>
            </w:r>
            <w:r w:rsidRPr="00CC4A6B">
              <w:rPr>
                <w:rFonts w:ascii="Times New Roman" w:hAnsi="Times New Roman" w:cs="Times New Roman"/>
                <w:sz w:val="18"/>
                <w:szCs w:val="18"/>
              </w:rPr>
              <w:lastRenderedPageBreak/>
              <w:t>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29</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Тифо-паратифозды (сальмонеллезді) топтағы бактериялардың антигендік құрылымының сарысуы-О 1,2,4,5,6,7, vi, 9, 12 пакет 250 гр</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Тифо-паратифозды (сальмонеллезді) топтағы бактериялардың антигендік құрылымының сарысуы-О 1,2,4,5,6,7, vi, 9, 12 пакет 250 гр</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Н-</w:t>
            </w:r>
            <w:proofErr w:type="gramStart"/>
            <w:r w:rsidRPr="00CC4A6B">
              <w:rPr>
                <w:rFonts w:ascii="Times New Roman" w:hAnsi="Times New Roman" w:cs="Times New Roman"/>
                <w:sz w:val="18"/>
                <w:szCs w:val="18"/>
              </w:rPr>
              <w:t>i</w:t>
            </w:r>
            <w:proofErr w:type="gramEnd"/>
            <w:r w:rsidRPr="00CC4A6B">
              <w:rPr>
                <w:rFonts w:ascii="Times New Roman" w:hAnsi="Times New Roman" w:cs="Times New Roman"/>
                <w:sz w:val="18"/>
                <w:szCs w:val="18"/>
              </w:rPr>
              <w:t xml:space="preserve"> тобының сүзек-паратифозды (сальмонеллезді) бактерияларының антигендік құрылымының сарысуы а,e,h,d,g,M. II фазасы-1,2/1,5</w:t>
            </w:r>
          </w:p>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 5 амп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Н-</w:t>
            </w:r>
            <w:proofErr w:type="gramStart"/>
            <w:r w:rsidRPr="00CC4A6B">
              <w:rPr>
                <w:rFonts w:ascii="Times New Roman" w:hAnsi="Times New Roman" w:cs="Times New Roman"/>
                <w:sz w:val="18"/>
                <w:szCs w:val="18"/>
              </w:rPr>
              <w:t>i</w:t>
            </w:r>
            <w:proofErr w:type="gramEnd"/>
            <w:r w:rsidRPr="00CC4A6B">
              <w:rPr>
                <w:rFonts w:ascii="Times New Roman" w:hAnsi="Times New Roman" w:cs="Times New Roman"/>
                <w:sz w:val="18"/>
                <w:szCs w:val="18"/>
              </w:rPr>
              <w:t xml:space="preserve"> тобының сүзек-паратифозды (сальмонеллезді) бактерияларының антигендік құрылымының сарысуы а,e,h,d,g,M. II фазасы-1,2/1,5</w:t>
            </w:r>
          </w:p>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 5 амп</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Агглютинация (РА</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еакциясы үшін құрғақ адсорбцияланған диагностикалық тырысқақ О1 сарысуы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b/>
                <w:sz w:val="18"/>
                <w:szCs w:val="18"/>
              </w:rPr>
            </w:pPr>
            <w:r w:rsidRPr="00CC4A6B">
              <w:rPr>
                <w:rFonts w:ascii="Times New Roman" w:hAnsi="Times New Roman" w:cs="Times New Roman"/>
                <w:sz w:val="18"/>
                <w:szCs w:val="18"/>
              </w:rPr>
              <w:t>Агглютинация (РА</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еакциясы үшін құрғақ адсорбцияланған диагностикалық тырысқақ О1 сарысуы</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32</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1 мл көлемінен ампулада лиофилизацияланған диагностикалық дифтериялық</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1 мл көлемінен ампулада лиофилизацияланған диагностикалық дифтериялық Реагент антитоксин ақ немесе ашық сары тү</w:t>
            </w:r>
            <w:proofErr w:type="gramStart"/>
            <w:r w:rsidRPr="00CC4A6B">
              <w:rPr>
                <w:rFonts w:ascii="Times New Roman" w:hAnsi="Times New Roman" w:cs="Times New Roman"/>
                <w:sz w:val="18"/>
                <w:szCs w:val="18"/>
              </w:rPr>
              <w:t>ст</w:t>
            </w:r>
            <w:proofErr w:type="gramEnd"/>
            <w:r w:rsidRPr="00CC4A6B">
              <w:rPr>
                <w:rFonts w:ascii="Times New Roman" w:hAnsi="Times New Roman" w:cs="Times New Roman"/>
                <w:sz w:val="18"/>
                <w:szCs w:val="18"/>
              </w:rPr>
              <w:t>і таблетка түріндегі аморфты масса түрінде болады (таблетканы ішінара немесе толық ұсақтауға жол беріледі). Қолдану жөніндегі нұсқаулығы бар картоннан жасалған бумада 10 ампуладан.</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Упак </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 xml:space="preserve">Бактериофаг сальмонеллез тобы № 50 </w:t>
            </w:r>
            <w:proofErr w:type="gramStart"/>
            <w:r w:rsidRPr="00CC4A6B">
              <w:rPr>
                <w:rFonts w:ascii="Times New Roman" w:hAnsi="Times New Roman" w:cs="Times New Roman"/>
                <w:sz w:val="18"/>
                <w:szCs w:val="18"/>
              </w:rPr>
              <w:t>таб</w:t>
            </w:r>
            <w:proofErr w:type="gramEnd"/>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 xml:space="preserve">Бактериофаг сальмонеллез тобы № 50 </w:t>
            </w:r>
            <w:proofErr w:type="gramStart"/>
            <w:r w:rsidRPr="00CC4A6B">
              <w:rPr>
                <w:rFonts w:ascii="Times New Roman" w:hAnsi="Times New Roman" w:cs="Times New Roman"/>
                <w:sz w:val="18"/>
                <w:szCs w:val="18"/>
              </w:rPr>
              <w:t>таб</w:t>
            </w:r>
            <w:proofErr w:type="gramEnd"/>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Флак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 xml:space="preserve">Дизентериялық поливалентті Бактериофаг 50 </w:t>
            </w:r>
            <w:proofErr w:type="gramStart"/>
            <w:r w:rsidRPr="00CC4A6B">
              <w:rPr>
                <w:rFonts w:ascii="Times New Roman" w:hAnsi="Times New Roman" w:cs="Times New Roman"/>
                <w:sz w:val="18"/>
                <w:szCs w:val="18"/>
              </w:rPr>
              <w:t>таб</w:t>
            </w:r>
            <w:proofErr w:type="gramEnd"/>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 xml:space="preserve">Дизентериялық поливалентті Бактериофаг 50 </w:t>
            </w:r>
            <w:proofErr w:type="gramStart"/>
            <w:r w:rsidRPr="00CC4A6B">
              <w:rPr>
                <w:rFonts w:ascii="Times New Roman" w:hAnsi="Times New Roman" w:cs="Times New Roman"/>
                <w:sz w:val="18"/>
                <w:szCs w:val="18"/>
              </w:rPr>
              <w:t>таб</w:t>
            </w:r>
            <w:proofErr w:type="gramEnd"/>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Флак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35</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Фенол</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Фено</w:t>
            </w:r>
            <w:proofErr w:type="gramStart"/>
            <w:r w:rsidRPr="00CC4A6B">
              <w:rPr>
                <w:rFonts w:ascii="Times New Roman" w:hAnsi="Times New Roman" w:cs="Times New Roman"/>
                <w:sz w:val="18"/>
                <w:szCs w:val="18"/>
              </w:rPr>
              <w:t>л-</w:t>
            </w:r>
            <w:proofErr w:type="gramEnd"/>
            <w:r w:rsidRPr="00CC4A6B">
              <w:rPr>
                <w:rFonts w:ascii="Times New Roman" w:hAnsi="Times New Roman" w:cs="Times New Roman"/>
                <w:sz w:val="18"/>
                <w:szCs w:val="18"/>
              </w:rPr>
              <w:t>өзіне тән иісі бар кристалды түссіз зат, 42,3° C температурада ериді, 182° C температурада қайнайды. Фенол-кү</w:t>
            </w:r>
            <w:proofErr w:type="gramStart"/>
            <w:r w:rsidRPr="00CC4A6B">
              <w:rPr>
                <w:rFonts w:ascii="Times New Roman" w:hAnsi="Times New Roman" w:cs="Times New Roman"/>
                <w:sz w:val="18"/>
                <w:szCs w:val="18"/>
              </w:rPr>
              <w:t>шт</w:t>
            </w:r>
            <w:proofErr w:type="gramEnd"/>
            <w:r w:rsidRPr="00CC4A6B">
              <w:rPr>
                <w:rFonts w:ascii="Times New Roman" w:hAnsi="Times New Roman" w:cs="Times New Roman"/>
                <w:sz w:val="18"/>
                <w:szCs w:val="18"/>
              </w:rPr>
              <w:t>і антисептик, теріні күйдіреді, өте улы.</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625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36</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Калий йодиді</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Калий йодиді</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136400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3410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37</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Калий фосфор қышқылы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Калий фосфор қышқылы 1-алмастырылған - ақ тү</w:t>
            </w:r>
            <w:proofErr w:type="gramStart"/>
            <w:r w:rsidRPr="00CC4A6B">
              <w:rPr>
                <w:rFonts w:ascii="Times New Roman" w:hAnsi="Times New Roman" w:cs="Times New Roman"/>
                <w:sz w:val="18"/>
                <w:szCs w:val="18"/>
              </w:rPr>
              <w:t>ст</w:t>
            </w:r>
            <w:proofErr w:type="gramEnd"/>
            <w:r w:rsidRPr="00CC4A6B">
              <w:rPr>
                <w:rFonts w:ascii="Times New Roman" w:hAnsi="Times New Roman" w:cs="Times New Roman"/>
                <w:sz w:val="18"/>
                <w:szCs w:val="18"/>
              </w:rPr>
              <w:t>і кристалды ұнтақ. Ол фосфор тыңайтқыштарын өндіруде қолданылады; фармацевтика өнеркәсібінде; фосфор және калий тыңайтқыштары ретінде; сызықтық емес оптикалық кристалдар ретінде.</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proofErr w:type="gramStart"/>
            <w:r w:rsidRPr="00CC4A6B">
              <w:rPr>
                <w:rFonts w:ascii="Times New Roman" w:hAnsi="Times New Roman" w:cs="Times New Roman"/>
                <w:color w:val="000000" w:themeColor="text1"/>
                <w:sz w:val="18"/>
                <w:szCs w:val="18"/>
              </w:rPr>
              <w:t>Кг</w:t>
            </w:r>
            <w:proofErr w:type="gramEnd"/>
            <w:r w:rsidRPr="00CC4A6B">
              <w:rPr>
                <w:rFonts w:ascii="Times New Roman" w:hAnsi="Times New Roman" w:cs="Times New Roman"/>
                <w:color w:val="000000" w:themeColor="text1"/>
                <w:sz w:val="18"/>
                <w:szCs w:val="18"/>
              </w:rPr>
              <w:t xml:space="preserve"> </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625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38</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Калий гидроксиді түссіз</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 xml:space="preserve">Калий гидроксиді түссіз, өте гигроскопиялық кристалдар, бірақ гигроскопиялық натрий гидроксидіне қарағанда аз. KOH сулы ерітінділері жоғары сілтілі </w:t>
            </w:r>
            <w:proofErr w:type="gramStart"/>
            <w:r w:rsidRPr="00CC4A6B">
              <w:rPr>
                <w:rFonts w:ascii="Times New Roman" w:hAnsi="Times New Roman" w:cs="Times New Roman"/>
                <w:sz w:val="18"/>
                <w:szCs w:val="18"/>
              </w:rPr>
              <w:t>реакция</w:t>
            </w:r>
            <w:proofErr w:type="gramEnd"/>
            <w:r w:rsidRPr="00CC4A6B">
              <w:rPr>
                <w:rFonts w:ascii="Times New Roman" w:hAnsi="Times New Roman" w:cs="Times New Roman"/>
                <w:sz w:val="18"/>
                <w:szCs w:val="18"/>
              </w:rPr>
              <w:t>ға ие. Kcl ерітінділерінің электролизі арқылы алынады, сұйық сабын өнді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ісінде, әртүрлі калий қосылыстарын алу үшін қолданылады.</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sz w:val="18"/>
                <w:szCs w:val="18"/>
              </w:rPr>
            </w:pPr>
            <w:r w:rsidRPr="00CC4A6B">
              <w:rPr>
                <w:rFonts w:ascii="Times New Roman" w:hAnsi="Times New Roman" w:cs="Times New Roman"/>
                <w:color w:val="000000"/>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39</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Генциан күлгін</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Генциан күлгін-суда (1:35), сондай - ақ органикалық еріткіштерде-спиртте (1:50), эфирде, хлороформда жақсы еритін қара күлгін түсті кристалды ұнтақ. Химиялық тұрғыдан препаратты органикалық, трифенилметан бояғыштар тобына жатқызу керек</w:t>
            </w:r>
            <w:proofErr w:type="gramStart"/>
            <w:r w:rsidRPr="00CC4A6B">
              <w:rPr>
                <w:rFonts w:ascii="Times New Roman" w:hAnsi="Times New Roman" w:cs="Times New Roman"/>
                <w:sz w:val="18"/>
                <w:szCs w:val="18"/>
              </w:rPr>
              <w:t>.Ш</w:t>
            </w:r>
            <w:proofErr w:type="gramEnd"/>
            <w:r w:rsidRPr="00CC4A6B">
              <w:rPr>
                <w:rFonts w:ascii="Times New Roman" w:hAnsi="Times New Roman" w:cs="Times New Roman"/>
                <w:sz w:val="18"/>
                <w:szCs w:val="18"/>
              </w:rPr>
              <w:t>ығару формасы. Ұнтақ түрінде шығарылады.Тығыз тығындалған бляшкаларда, ылғал мен жарықтан қорғалған жерде сақтаңыз.</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625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Натрий фосфор қышқылы 1-алмастырылған, 2-Сулы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Натрий фосфор қышқылы 1-алмастырылған, 2-Сулы-Бейорганикалық қосылыс, натрий сілтілі металының қышқыл тұзы және nah2po4 формуласы бар ортофосфор қышқылы, суда жақсы еритін түссіз кристалдар кристаллогидраттар түзеді. Ол тамақ өнеркә</w:t>
            </w:r>
            <w:proofErr w:type="gramStart"/>
            <w:r w:rsidRPr="00CC4A6B">
              <w:rPr>
                <w:rFonts w:ascii="Times New Roman" w:hAnsi="Times New Roman" w:cs="Times New Roman"/>
                <w:sz w:val="18"/>
                <w:szCs w:val="18"/>
              </w:rPr>
              <w:t>с</w:t>
            </w:r>
            <w:proofErr w:type="gramEnd"/>
            <w:r w:rsidRPr="00CC4A6B">
              <w:rPr>
                <w:rFonts w:ascii="Times New Roman" w:hAnsi="Times New Roman" w:cs="Times New Roman"/>
                <w:sz w:val="18"/>
                <w:szCs w:val="18"/>
              </w:rPr>
              <w:t>ібінде, фармакологияда, химия өнеркәсібінде қолданылады.</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625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Шарт</w:t>
            </w:r>
            <w:proofErr w:type="gramEnd"/>
            <w:r w:rsidRPr="00CC4A6B">
              <w:rPr>
                <w:rFonts w:ascii="Times New Roman" w:hAnsi="Times New Roman" w:cs="Times New Roman"/>
                <w:sz w:val="18"/>
                <w:szCs w:val="18"/>
              </w:rPr>
              <w:t xml:space="preserve">қа қол қойылғаннан кейін күнтізбелік 30 күн ішінде. </w:t>
            </w:r>
            <w:proofErr w:type="gramStart"/>
            <w:r w:rsidRPr="00CC4A6B">
              <w:rPr>
                <w:rFonts w:ascii="Times New Roman" w:hAnsi="Times New Roman" w:cs="Times New Roman"/>
                <w:sz w:val="18"/>
                <w:szCs w:val="18"/>
              </w:rPr>
              <w:t>Б</w:t>
            </w:r>
            <w:proofErr w:type="gramEnd"/>
            <w:r w:rsidRPr="00CC4A6B">
              <w:rPr>
                <w:rFonts w:ascii="Times New Roman" w:hAnsi="Times New Roman" w:cs="Times New Roman"/>
                <w:sz w:val="18"/>
                <w:szCs w:val="18"/>
              </w:rPr>
              <w:t>із пошта арқылы жіберілген өнімді қабылдамаймыз.</w:t>
            </w:r>
          </w:p>
        </w:tc>
      </w:tr>
      <w:tr w:rsidR="00C20B36" w:rsidRPr="00660CE3"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Натрий гидроксиді</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Натрий гидроксиді химиялық реакцияларда катализатор ретінде, биодизель отынын өндіруде, сондай-ақ өнеркәсіптің әртүрлі салаларында жуғыш заттарды синтездеу үшін қолданылатын химиялық таза реактив. Натрий гидроксиді HC ақ тү</w:t>
            </w:r>
            <w:proofErr w:type="gramStart"/>
            <w:r w:rsidRPr="00CC4A6B">
              <w:rPr>
                <w:rFonts w:ascii="Times New Roman" w:hAnsi="Times New Roman" w:cs="Times New Roman"/>
                <w:sz w:val="18"/>
                <w:szCs w:val="18"/>
              </w:rPr>
              <w:t>ст</w:t>
            </w:r>
            <w:proofErr w:type="gramEnd"/>
            <w:r w:rsidRPr="00CC4A6B">
              <w:rPr>
                <w:rFonts w:ascii="Times New Roman" w:hAnsi="Times New Roman" w:cs="Times New Roman"/>
                <w:sz w:val="18"/>
                <w:szCs w:val="18"/>
              </w:rPr>
              <w:t>і түйіршікті зат</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42</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Кристалды карбол қышқылы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Кристалды карбол қышқылы түссіз ине кристалдары немесе кристалдық масса. Сұйық Фенол (100 бөлік балқытылған кристалды фенолдың 10 бөлік су қоспасы) — түссіз немесе қызғылт майлы сұйықтық. Ұшпа, тұрақты кү</w:t>
            </w:r>
            <w:proofErr w:type="gramStart"/>
            <w:r w:rsidRPr="00CC4A6B">
              <w:rPr>
                <w:rFonts w:ascii="Times New Roman" w:hAnsi="Times New Roman" w:cs="Times New Roman"/>
                <w:sz w:val="18"/>
                <w:szCs w:val="18"/>
              </w:rPr>
              <w:t>шт</w:t>
            </w:r>
            <w:proofErr w:type="gramEnd"/>
            <w:r w:rsidRPr="00CC4A6B">
              <w:rPr>
                <w:rFonts w:ascii="Times New Roman" w:hAnsi="Times New Roman" w:cs="Times New Roman"/>
                <w:sz w:val="18"/>
                <w:szCs w:val="18"/>
              </w:rPr>
              <w:t xml:space="preserve">і иісі бар. Ауада ол біртіндеп қызғылт түске айналады. Суда нашар ериді: 16 °C температурада — шамамен 5%, температураның 20 °C дейін </w:t>
            </w:r>
            <w:r w:rsidRPr="00CC4A6B">
              <w:rPr>
                <w:rFonts w:ascii="Times New Roman" w:hAnsi="Times New Roman" w:cs="Times New Roman"/>
                <w:sz w:val="18"/>
                <w:szCs w:val="18"/>
              </w:rPr>
              <w:lastRenderedPageBreak/>
              <w:t>жоғарылауымен ерігі</w:t>
            </w:r>
            <w:proofErr w:type="gramStart"/>
            <w:r w:rsidRPr="00CC4A6B">
              <w:rPr>
                <w:rFonts w:ascii="Times New Roman" w:hAnsi="Times New Roman" w:cs="Times New Roman"/>
                <w:sz w:val="18"/>
                <w:szCs w:val="18"/>
              </w:rPr>
              <w:t>шт</w:t>
            </w:r>
            <w:proofErr w:type="gramEnd"/>
            <w:r w:rsidRPr="00CC4A6B">
              <w:rPr>
                <w:rFonts w:ascii="Times New Roman" w:hAnsi="Times New Roman" w:cs="Times New Roman"/>
                <w:sz w:val="18"/>
                <w:szCs w:val="18"/>
              </w:rPr>
              <w:t>ік 8,4% дейін артады, одан әрі жоғарылағанда ерігіштік жоғарыламайды. Алкогольде, эфирде, майлы майларда жақсы ериді.</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lastRenderedPageBreak/>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 xml:space="preserve">Шартқа қол қойылғаннан кейін күнтізбелік 30 күн ішінде. Біз пошта арқылы жіберілген өнімді </w:t>
            </w:r>
            <w:r w:rsidRPr="00CC4A6B">
              <w:rPr>
                <w:rFonts w:ascii="Times New Roman" w:hAnsi="Times New Roman" w:cs="Times New Roman"/>
                <w:sz w:val="18"/>
                <w:szCs w:val="18"/>
                <w:lang w:val="kk-KZ"/>
              </w:rPr>
              <w:lastRenderedPageBreak/>
              <w:t>қабылдамаймыз.</w:t>
            </w:r>
          </w:p>
        </w:tc>
      </w:tr>
      <w:tr w:rsidR="00C20B36" w:rsidRPr="00660CE3"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43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Кристалды карбол қышқылы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Түссіз ине кристалдары немесе кристалдық масса. Сұйық Фенол (100 бөлік балқытылған кристалды фенолдың 10 бөлік су қоспасы) — түссіз немесе қызғылт майлы сұйықтық. Ұшпа, тұрақты кү</w:t>
            </w:r>
            <w:proofErr w:type="gramStart"/>
            <w:r w:rsidRPr="00CC4A6B">
              <w:rPr>
                <w:rFonts w:ascii="Times New Roman" w:hAnsi="Times New Roman" w:cs="Times New Roman"/>
                <w:sz w:val="18"/>
                <w:szCs w:val="18"/>
              </w:rPr>
              <w:t>шт</w:t>
            </w:r>
            <w:proofErr w:type="gramEnd"/>
            <w:r w:rsidRPr="00CC4A6B">
              <w:rPr>
                <w:rFonts w:ascii="Times New Roman" w:hAnsi="Times New Roman" w:cs="Times New Roman"/>
                <w:sz w:val="18"/>
                <w:szCs w:val="18"/>
              </w:rPr>
              <w:t>і иісі бар. Ауада ол біртіндеп қызғылт түске айналады. Суда нашар ериді: 16 °C температурада — шамамен 5%, температураның 20 °C дейін жоғарылауымен ерігі</w:t>
            </w:r>
            <w:proofErr w:type="gramStart"/>
            <w:r w:rsidRPr="00CC4A6B">
              <w:rPr>
                <w:rFonts w:ascii="Times New Roman" w:hAnsi="Times New Roman" w:cs="Times New Roman"/>
                <w:sz w:val="18"/>
                <w:szCs w:val="18"/>
              </w:rPr>
              <w:t>шт</w:t>
            </w:r>
            <w:proofErr w:type="gramEnd"/>
            <w:r w:rsidRPr="00CC4A6B">
              <w:rPr>
                <w:rFonts w:ascii="Times New Roman" w:hAnsi="Times New Roman" w:cs="Times New Roman"/>
                <w:sz w:val="18"/>
                <w:szCs w:val="18"/>
              </w:rPr>
              <w:t>ік 8,4% дейін артады, одан әрі жоғарылағанда ерігіштік жоғарыламайды. Алкогольде, эфирде, майлы майларда жақсы ериді.</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625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Метилен кө</w:t>
            </w:r>
            <w:proofErr w:type="gramStart"/>
            <w:r w:rsidRPr="00CC4A6B">
              <w:rPr>
                <w:rFonts w:ascii="Times New Roman" w:hAnsi="Times New Roman" w:cs="Times New Roman"/>
                <w:sz w:val="18"/>
                <w:szCs w:val="18"/>
              </w:rPr>
              <w:t>к</w:t>
            </w:r>
            <w:proofErr w:type="gramEnd"/>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Органикалық негізгі тиазин бояуы мақта, жүн, Жібекті ашық кө</w:t>
            </w:r>
            <w:proofErr w:type="gramStart"/>
            <w:r w:rsidRPr="00CC4A6B">
              <w:rPr>
                <w:rFonts w:ascii="Times New Roman" w:hAnsi="Times New Roman" w:cs="Times New Roman"/>
                <w:sz w:val="18"/>
                <w:szCs w:val="18"/>
              </w:rPr>
              <w:t>к</w:t>
            </w:r>
            <w:proofErr w:type="gramEnd"/>
            <w:r w:rsidRPr="00CC4A6B">
              <w:rPr>
                <w:rFonts w:ascii="Times New Roman" w:hAnsi="Times New Roman" w:cs="Times New Roman"/>
                <w:sz w:val="18"/>
                <w:szCs w:val="18"/>
              </w:rPr>
              <w:t xml:space="preserve"> түске бояу үшін қолданылады, бірақ түсі жарықта әлсіз төзімді. Аналитикалық химияда ол хлораттарды,перхлораттарды, сынап, қалайы, магний, кальций, кобальт, кадмий катиондарын анықтау үшін қолданылады.</w:t>
            </w:r>
          </w:p>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Медицинада ол антисептик, цианидтермен, көміртегі тотығымен және кү</w:t>
            </w:r>
            <w:proofErr w:type="gramStart"/>
            <w:r w:rsidRPr="00CC4A6B">
              <w:rPr>
                <w:rFonts w:ascii="Times New Roman" w:hAnsi="Times New Roman" w:cs="Times New Roman"/>
                <w:sz w:val="18"/>
                <w:szCs w:val="18"/>
              </w:rPr>
              <w:t>к</w:t>
            </w:r>
            <w:proofErr w:type="gramEnd"/>
            <w:r w:rsidRPr="00CC4A6B">
              <w:rPr>
                <w:rFonts w:ascii="Times New Roman" w:hAnsi="Times New Roman" w:cs="Times New Roman"/>
                <w:sz w:val="18"/>
                <w:szCs w:val="18"/>
              </w:rPr>
              <w:t>іртті сутегімен улану үшін антидот ретінде қолданылады. Альцгеймер ауруын емдеуде бұ</w:t>
            </w:r>
            <w:proofErr w:type="gramStart"/>
            <w:r w:rsidRPr="00CC4A6B">
              <w:rPr>
                <w:rFonts w:ascii="Times New Roman" w:hAnsi="Times New Roman" w:cs="Times New Roman"/>
                <w:sz w:val="18"/>
                <w:szCs w:val="18"/>
              </w:rPr>
              <w:t>л</w:t>
            </w:r>
            <w:proofErr w:type="gramEnd"/>
            <w:r w:rsidRPr="00CC4A6B">
              <w:rPr>
                <w:rFonts w:ascii="Times New Roman" w:hAnsi="Times New Roman" w:cs="Times New Roman"/>
                <w:sz w:val="18"/>
                <w:szCs w:val="18"/>
              </w:rPr>
              <w:t xml:space="preserve"> қосылыстың жоғары тиімділігі туралы есептер бар.</w:t>
            </w:r>
          </w:p>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Аквариумда ол уылдырықты антисептик ретінде инкубациялау кезінде жиі қолданылады.</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45</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Күлгін металл жылтырлығы бар қара және сұ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кристалды йод</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Күлгін металл жылтырлығы бар қара және сұ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кристалды йод</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185000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4625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042887">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46</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Калий иодистый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Калий иодистый</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350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47</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Иммерсиялық май 100 мл</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Иммерсиялық май 100 мл</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0" w:line="240" w:lineRule="auto"/>
              <w:rPr>
                <w:rFonts w:ascii="Times New Roman" w:hAnsi="Times New Roman" w:cs="Times New Roman"/>
                <w:sz w:val="18"/>
                <w:szCs w:val="18"/>
              </w:rPr>
            </w:pPr>
            <w:r w:rsidRPr="00CC4A6B">
              <w:rPr>
                <w:rFonts w:ascii="Times New Roman" w:hAnsi="Times New Roman" w:cs="Times New Roman"/>
                <w:sz w:val="18"/>
                <w:szCs w:val="18"/>
              </w:rPr>
              <w:t>флакон</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49500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81672F">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48</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Антибиотиктерге сезімталдықты анық</w:t>
            </w:r>
            <w:proofErr w:type="gramStart"/>
            <w:r w:rsidRPr="00CC4A6B">
              <w:rPr>
                <w:rFonts w:ascii="Times New Roman" w:hAnsi="Times New Roman" w:cs="Times New Roman"/>
                <w:sz w:val="18"/>
                <w:szCs w:val="18"/>
              </w:rPr>
              <w:t>тау</w:t>
            </w:r>
            <w:proofErr w:type="gramEnd"/>
            <w:r w:rsidRPr="00CC4A6B">
              <w:rPr>
                <w:rFonts w:ascii="Times New Roman" w:hAnsi="Times New Roman" w:cs="Times New Roman"/>
                <w:sz w:val="18"/>
                <w:szCs w:val="18"/>
              </w:rPr>
              <w:t>ға арналған дискілер</w:t>
            </w:r>
          </w:p>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 Цефазолин №100  дисков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 xml:space="preserve">Антибиотикалық дискілер пациенттердің патологиялық материалынан оқшауланған адамның әртүрлі ауруларының қоздырғыштарының емдеу үшін қолданылатын әртүрлі </w:t>
            </w:r>
            <w:proofErr w:type="gramStart"/>
            <w:r w:rsidRPr="00CC4A6B">
              <w:rPr>
                <w:rFonts w:ascii="Times New Roman" w:hAnsi="Times New Roman" w:cs="Times New Roman"/>
                <w:sz w:val="18"/>
                <w:szCs w:val="18"/>
              </w:rPr>
              <w:t>микроб</w:t>
            </w:r>
            <w:proofErr w:type="gramEnd"/>
            <w:r w:rsidRPr="00CC4A6B">
              <w:rPr>
                <w:rFonts w:ascii="Times New Roman" w:hAnsi="Times New Roman" w:cs="Times New Roman"/>
                <w:sz w:val="18"/>
                <w:szCs w:val="18"/>
              </w:rPr>
              <w:t>қа қарсы препараттарға сезімталдығын анықтауға арналған. Бі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диск микроорганизмдердің тиісті микробқа қарсы препаратқа сезімталдығын бір рет анықтауға арналған.</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p>
          <w:p w:rsidR="00C20B36" w:rsidRPr="00CC4A6B" w:rsidRDefault="00C20B36" w:rsidP="0081672F">
            <w:pPr>
              <w:shd w:val="clear" w:color="auto" w:fill="FFFFFF" w:themeFill="background1"/>
              <w:rPr>
                <w:rFonts w:ascii="Times New Roman" w:hAnsi="Times New Roman" w:cs="Times New Roman"/>
                <w:sz w:val="18"/>
                <w:szCs w:val="18"/>
              </w:rPr>
            </w:pPr>
          </w:p>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145000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042887">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49</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 xml:space="preserve">Ципрофлоксацин №100 </w:t>
            </w:r>
            <w:r w:rsidRPr="00CC4A6B">
              <w:rPr>
                <w:sz w:val="18"/>
                <w:szCs w:val="18"/>
              </w:rPr>
              <w:lastRenderedPageBreak/>
              <w:t>дисков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lastRenderedPageBreak/>
              <w:t xml:space="preserve">Антибиотикалық дискілер пациенттердің патологиялық материалынан оқшауланған адамның әртүрлі ауруларының қоздырғыштарының емдеу үшін </w:t>
            </w:r>
            <w:r w:rsidRPr="00CC4A6B">
              <w:rPr>
                <w:rFonts w:ascii="Times New Roman" w:hAnsi="Times New Roman" w:cs="Times New Roman"/>
                <w:sz w:val="18"/>
                <w:szCs w:val="18"/>
              </w:rPr>
              <w:lastRenderedPageBreak/>
              <w:t xml:space="preserve">қолданылатын әртүрлі </w:t>
            </w:r>
            <w:proofErr w:type="gramStart"/>
            <w:r w:rsidRPr="00CC4A6B">
              <w:rPr>
                <w:rFonts w:ascii="Times New Roman" w:hAnsi="Times New Roman" w:cs="Times New Roman"/>
                <w:sz w:val="18"/>
                <w:szCs w:val="18"/>
              </w:rPr>
              <w:t>микроб</w:t>
            </w:r>
            <w:proofErr w:type="gramEnd"/>
            <w:r w:rsidRPr="00CC4A6B">
              <w:rPr>
                <w:rFonts w:ascii="Times New Roman" w:hAnsi="Times New Roman" w:cs="Times New Roman"/>
                <w:sz w:val="18"/>
                <w:szCs w:val="18"/>
              </w:rPr>
              <w:t>қа қарсы препараттарға сезімталдығын анықтауға арналған. Бі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диск микроорганизмдердің тиісті микробқа қарсы препаратқа сезімталдығын бір рет анықтауға арналған.</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lastRenderedPageBreak/>
              <w:t>Фл</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145000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 xml:space="preserve">Шартқа қол қойылғаннан кейін күнтізбелік 30 күн </w:t>
            </w:r>
            <w:r w:rsidRPr="00CC4A6B">
              <w:rPr>
                <w:rFonts w:ascii="Times New Roman" w:hAnsi="Times New Roman" w:cs="Times New Roman"/>
                <w:sz w:val="18"/>
                <w:szCs w:val="18"/>
                <w:lang w:val="kk-KZ"/>
              </w:rPr>
              <w:lastRenderedPageBreak/>
              <w:t>ішінде. Біз пошта арқылы жіберілген өнімді қабылдамаймыз.</w:t>
            </w:r>
          </w:p>
        </w:tc>
      </w:tr>
      <w:tr w:rsidR="00C20B36" w:rsidRPr="00660CE3" w:rsidTr="00042887">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50</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Норфлоксацин №100 дисков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Антибиотикалық дискілер пациенттердің патологиялық материалынан оқшауланған адамның әртүрлі ауруларының қоздырғыштарының емдеу үшін қолданылатын әртүрлі </w:t>
            </w:r>
            <w:proofErr w:type="gramStart"/>
            <w:r w:rsidRPr="00CC4A6B">
              <w:rPr>
                <w:rFonts w:ascii="Times New Roman" w:hAnsi="Times New Roman" w:cs="Times New Roman"/>
                <w:sz w:val="18"/>
                <w:szCs w:val="18"/>
              </w:rPr>
              <w:t>микроб</w:t>
            </w:r>
            <w:proofErr w:type="gramEnd"/>
            <w:r w:rsidRPr="00CC4A6B">
              <w:rPr>
                <w:rFonts w:ascii="Times New Roman" w:hAnsi="Times New Roman" w:cs="Times New Roman"/>
                <w:sz w:val="18"/>
                <w:szCs w:val="18"/>
              </w:rPr>
              <w:t>қа қарсы препараттарға сезімталдығын анықтауға арналған. Бі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диск микроорганизмдердің тиісті микробқа қарсы препаратқа сезімталдығын бір рет анықтауға арналған.</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58000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042887">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51</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Амоксиклав №100 дисков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Антибиотикалық дискілер пациенттердің патологиялық материалынан оқшауланған адамның әртүрлі ауруларының қоздырғыштарының емдеу үшін қолданылатын әртүрлі </w:t>
            </w:r>
            <w:proofErr w:type="gramStart"/>
            <w:r w:rsidRPr="00CC4A6B">
              <w:rPr>
                <w:rFonts w:ascii="Times New Roman" w:hAnsi="Times New Roman" w:cs="Times New Roman"/>
                <w:sz w:val="18"/>
                <w:szCs w:val="18"/>
              </w:rPr>
              <w:t>микроб</w:t>
            </w:r>
            <w:proofErr w:type="gramEnd"/>
            <w:r w:rsidRPr="00CC4A6B">
              <w:rPr>
                <w:rFonts w:ascii="Times New Roman" w:hAnsi="Times New Roman" w:cs="Times New Roman"/>
                <w:sz w:val="18"/>
                <w:szCs w:val="18"/>
              </w:rPr>
              <w:t>қа қарсы препараттарға сезімталдығын анықтауға арналған. Бі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диск микроорганизмдердің тиісті микробқа қарсы препаратқа сезімталдығын бір рет анықтауға арналған.</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145000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042887">
        <w:tc>
          <w:tcPr>
            <w:tcW w:w="624" w:type="dxa"/>
            <w:tcBorders>
              <w:top w:val="single" w:sz="4" w:space="0" w:color="auto"/>
              <w:left w:val="single" w:sz="4" w:space="0" w:color="auto"/>
              <w:bottom w:val="single" w:sz="4" w:space="0" w:color="auto"/>
              <w:right w:val="single" w:sz="4" w:space="0" w:color="auto"/>
            </w:tcBorders>
          </w:tcPr>
          <w:p w:rsidR="00C20B36" w:rsidRPr="00D14FCC" w:rsidRDefault="00C20B36"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52</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Ампициллин №100 дисков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Антибиотикалық дискілер пациенттердің патологиялық материалынан оқшауланған адамның әртүрлі ауруларының қоздырғыштарының емдеу үшін қолданылатын әртүрлі </w:t>
            </w:r>
            <w:proofErr w:type="gramStart"/>
            <w:r w:rsidRPr="00CC4A6B">
              <w:rPr>
                <w:rFonts w:ascii="Times New Roman" w:hAnsi="Times New Roman" w:cs="Times New Roman"/>
                <w:sz w:val="18"/>
                <w:szCs w:val="18"/>
              </w:rPr>
              <w:t>микроб</w:t>
            </w:r>
            <w:proofErr w:type="gramEnd"/>
            <w:r w:rsidRPr="00CC4A6B">
              <w:rPr>
                <w:rFonts w:ascii="Times New Roman" w:hAnsi="Times New Roman" w:cs="Times New Roman"/>
                <w:sz w:val="18"/>
                <w:szCs w:val="18"/>
              </w:rPr>
              <w:t>қа қарсы препараттарға сезімталдығын анықтауға арналған. Бі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диск микроорганизмдердің тиісті микробқа қарсы препаратқа сезімталдығын бір рет анықтауға арналған.</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58000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042887">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53</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Гентамицин №100 дисков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Антибиотикалық дискілер пациенттердің патологиялық материалынан оқшауланған адамның әртүрлі ауруларының қоздырғыштарының емдеу үшін қолданылатын әртүрлі </w:t>
            </w:r>
            <w:proofErr w:type="gramStart"/>
            <w:r w:rsidRPr="00CC4A6B">
              <w:rPr>
                <w:rFonts w:ascii="Times New Roman" w:hAnsi="Times New Roman" w:cs="Times New Roman"/>
                <w:sz w:val="18"/>
                <w:szCs w:val="18"/>
              </w:rPr>
              <w:t>микроб</w:t>
            </w:r>
            <w:proofErr w:type="gramEnd"/>
            <w:r w:rsidRPr="00CC4A6B">
              <w:rPr>
                <w:rFonts w:ascii="Times New Roman" w:hAnsi="Times New Roman" w:cs="Times New Roman"/>
                <w:sz w:val="18"/>
                <w:szCs w:val="18"/>
              </w:rPr>
              <w:t>қа қарсы препараттарға сезімталдығын анықтауға арналған. Бі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диск микроорганизмдердің тиісті микробқа қарсы препаратқа сезімталдығын бір рет анықтауға арналған.</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145000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042887">
        <w:tc>
          <w:tcPr>
            <w:tcW w:w="624" w:type="dxa"/>
            <w:tcBorders>
              <w:top w:val="single" w:sz="4" w:space="0" w:color="auto"/>
              <w:left w:val="single" w:sz="4" w:space="0" w:color="auto"/>
              <w:bottom w:val="single" w:sz="4" w:space="0" w:color="auto"/>
              <w:right w:val="single" w:sz="4" w:space="0" w:color="auto"/>
            </w:tcBorders>
          </w:tcPr>
          <w:p w:rsidR="00C20B36" w:rsidRPr="00C20B36" w:rsidRDefault="00C20B36" w:rsidP="00042887">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54</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Амикацин №100 дисков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Антибиотикалық дискілер пациенттердің патологиялық материалынан оқшауланған адамның әртүрлі ауруларының қоздырғыштарының емдеу үшін қолданылатын әртүрлі </w:t>
            </w:r>
            <w:proofErr w:type="gramStart"/>
            <w:r w:rsidRPr="00CC4A6B">
              <w:rPr>
                <w:rFonts w:ascii="Times New Roman" w:hAnsi="Times New Roman" w:cs="Times New Roman"/>
                <w:sz w:val="18"/>
                <w:szCs w:val="18"/>
              </w:rPr>
              <w:t>микроб</w:t>
            </w:r>
            <w:proofErr w:type="gramEnd"/>
            <w:r w:rsidRPr="00CC4A6B">
              <w:rPr>
                <w:rFonts w:ascii="Times New Roman" w:hAnsi="Times New Roman" w:cs="Times New Roman"/>
                <w:sz w:val="18"/>
                <w:szCs w:val="18"/>
              </w:rPr>
              <w:t>қа қарсы препараттарға сезімталдығын анықтауға арналған. Бі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диск микроорганизмдердің тиісті микробқа қарсы препаратқа сезімталдығын бір рет анықтауға арналған.</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116000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042887">
        <w:tc>
          <w:tcPr>
            <w:tcW w:w="624" w:type="dxa"/>
            <w:tcBorders>
              <w:top w:val="single" w:sz="4" w:space="0" w:color="auto"/>
              <w:left w:val="single" w:sz="4" w:space="0" w:color="auto"/>
              <w:bottom w:val="single" w:sz="4" w:space="0" w:color="auto"/>
              <w:right w:val="single" w:sz="4" w:space="0" w:color="auto"/>
            </w:tcBorders>
          </w:tcPr>
          <w:p w:rsidR="00C20B36" w:rsidRPr="00C20B36" w:rsidRDefault="00C20B36" w:rsidP="00042887">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55</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Линкомицин №100 дисков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Антибиотикалық дискілер пациенттердің патологиялық материалынан оқшауланған адамның әртүрлі ауруларының қоздырғыштарының емдеу үшін қолданылатын әртүрлі </w:t>
            </w:r>
            <w:proofErr w:type="gramStart"/>
            <w:r w:rsidRPr="00CC4A6B">
              <w:rPr>
                <w:rFonts w:ascii="Times New Roman" w:hAnsi="Times New Roman" w:cs="Times New Roman"/>
                <w:sz w:val="18"/>
                <w:szCs w:val="18"/>
              </w:rPr>
              <w:t>микроб</w:t>
            </w:r>
            <w:proofErr w:type="gramEnd"/>
            <w:r w:rsidRPr="00CC4A6B">
              <w:rPr>
                <w:rFonts w:ascii="Times New Roman" w:hAnsi="Times New Roman" w:cs="Times New Roman"/>
                <w:sz w:val="18"/>
                <w:szCs w:val="18"/>
              </w:rPr>
              <w:t>қа қарсы препараттарға сезімталдығын анықтауға арналған. Бі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диск микроорганизмдердің тиісті микробқа қарсы препаратқа сезімталдығын бір рет анықтауға арналған.</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5800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042887">
        <w:tc>
          <w:tcPr>
            <w:tcW w:w="624" w:type="dxa"/>
            <w:tcBorders>
              <w:top w:val="single" w:sz="4" w:space="0" w:color="auto"/>
              <w:left w:val="single" w:sz="4" w:space="0" w:color="auto"/>
              <w:bottom w:val="single" w:sz="4" w:space="0" w:color="auto"/>
              <w:right w:val="single" w:sz="4" w:space="0" w:color="auto"/>
            </w:tcBorders>
          </w:tcPr>
          <w:p w:rsidR="00C20B36" w:rsidRPr="00C20B36" w:rsidRDefault="00C20B36" w:rsidP="00042887">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56</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Нистатин №100 дисков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Антибиотикалық дискілер пациенттердің патологиялық материалынан оқшауланған адамның әртүрлі ауруларының қоздырғыштарының емдеу үшін қолданылатын әртүрлі </w:t>
            </w:r>
            <w:proofErr w:type="gramStart"/>
            <w:r w:rsidRPr="00CC4A6B">
              <w:rPr>
                <w:rFonts w:ascii="Times New Roman" w:hAnsi="Times New Roman" w:cs="Times New Roman"/>
                <w:sz w:val="18"/>
                <w:szCs w:val="18"/>
              </w:rPr>
              <w:t>микроб</w:t>
            </w:r>
            <w:proofErr w:type="gramEnd"/>
            <w:r w:rsidRPr="00CC4A6B">
              <w:rPr>
                <w:rFonts w:ascii="Times New Roman" w:hAnsi="Times New Roman" w:cs="Times New Roman"/>
                <w:sz w:val="18"/>
                <w:szCs w:val="18"/>
              </w:rPr>
              <w:t>қа қарсы препараттарға сезімталдығын анықтауға арналған. Бі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диск микроорганизмдердің тиісті микробқа қарсы препаратқа сезімталдығын бір рет анықтауға арналған.</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145000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042887">
        <w:tc>
          <w:tcPr>
            <w:tcW w:w="624" w:type="dxa"/>
            <w:tcBorders>
              <w:top w:val="single" w:sz="4" w:space="0" w:color="auto"/>
              <w:left w:val="single" w:sz="4" w:space="0" w:color="auto"/>
              <w:bottom w:val="single" w:sz="4" w:space="0" w:color="auto"/>
              <w:right w:val="single" w:sz="4" w:space="0" w:color="auto"/>
            </w:tcBorders>
          </w:tcPr>
          <w:p w:rsidR="00C20B36" w:rsidRPr="00C20B36" w:rsidRDefault="00C20B36" w:rsidP="00042887">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lastRenderedPageBreak/>
              <w:t>57</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Флуконазол №100 дисков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Антибиотикалық дискілер пациенттердің патологиялық материалынан оқшауланған адамның әртүрлі ауруларының қоздырғыштарының емдеу үшін қолданылатын әртүрлі </w:t>
            </w:r>
            <w:proofErr w:type="gramStart"/>
            <w:r w:rsidRPr="00CC4A6B">
              <w:rPr>
                <w:rFonts w:ascii="Times New Roman" w:hAnsi="Times New Roman" w:cs="Times New Roman"/>
                <w:sz w:val="18"/>
                <w:szCs w:val="18"/>
              </w:rPr>
              <w:t>микроб</w:t>
            </w:r>
            <w:proofErr w:type="gramEnd"/>
            <w:r w:rsidRPr="00CC4A6B">
              <w:rPr>
                <w:rFonts w:ascii="Times New Roman" w:hAnsi="Times New Roman" w:cs="Times New Roman"/>
                <w:sz w:val="18"/>
                <w:szCs w:val="18"/>
              </w:rPr>
              <w:t>қа қарсы препараттарға сезімталдығын анықтауға арналған. Бі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диск микроорганизмдердің тиісті микробқа қарсы препаратқа сезімталдығын бір рет анықтауға арналған.</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p>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145000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042887">
        <w:tc>
          <w:tcPr>
            <w:tcW w:w="624" w:type="dxa"/>
            <w:tcBorders>
              <w:top w:val="single" w:sz="4" w:space="0" w:color="auto"/>
              <w:left w:val="single" w:sz="4" w:space="0" w:color="auto"/>
              <w:bottom w:val="single" w:sz="4" w:space="0" w:color="auto"/>
              <w:right w:val="single" w:sz="4" w:space="0" w:color="auto"/>
            </w:tcBorders>
          </w:tcPr>
          <w:p w:rsidR="00C20B36" w:rsidRPr="00C20B36" w:rsidRDefault="00C20B36" w:rsidP="00042887">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58</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Левомицетин №100 дисков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Антибиотикалық дискілер пациенттердің патологиялық материалынан оқшауланған адамның әртүрлі ауруларының қоздырғыштарының емдеу үшін қолданылатын әртүрлі </w:t>
            </w:r>
            <w:proofErr w:type="gramStart"/>
            <w:r w:rsidRPr="00CC4A6B">
              <w:rPr>
                <w:rFonts w:ascii="Times New Roman" w:hAnsi="Times New Roman" w:cs="Times New Roman"/>
                <w:sz w:val="18"/>
                <w:szCs w:val="18"/>
              </w:rPr>
              <w:t>микроб</w:t>
            </w:r>
            <w:proofErr w:type="gramEnd"/>
            <w:r w:rsidRPr="00CC4A6B">
              <w:rPr>
                <w:rFonts w:ascii="Times New Roman" w:hAnsi="Times New Roman" w:cs="Times New Roman"/>
                <w:sz w:val="18"/>
                <w:szCs w:val="18"/>
              </w:rPr>
              <w:t>қа қарсы препараттарға сезімталдығын анықтауға арналған. Бі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диск микроорганизмдердің тиісті микробқа қарсы препаратқа сезімталдығын бір рет анықтауға арналған.</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58000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042887">
        <w:tc>
          <w:tcPr>
            <w:tcW w:w="624" w:type="dxa"/>
            <w:tcBorders>
              <w:top w:val="single" w:sz="4" w:space="0" w:color="auto"/>
              <w:left w:val="single" w:sz="4" w:space="0" w:color="auto"/>
              <w:bottom w:val="single" w:sz="4" w:space="0" w:color="auto"/>
              <w:right w:val="single" w:sz="4" w:space="0" w:color="auto"/>
            </w:tcBorders>
          </w:tcPr>
          <w:p w:rsidR="00C20B36" w:rsidRPr="00C20B36" w:rsidRDefault="00C20B36" w:rsidP="00042887">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59</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Фурадонин №100 дисков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Антибиотикалық дискілер пациенттердің патологиялық материалынан оқшауланған адамның әртүрлі ауруларының қоздырғыштарының емдеу үшін қолданылатын әртүрлі </w:t>
            </w:r>
            <w:proofErr w:type="gramStart"/>
            <w:r w:rsidRPr="00CC4A6B">
              <w:rPr>
                <w:rFonts w:ascii="Times New Roman" w:hAnsi="Times New Roman" w:cs="Times New Roman"/>
                <w:sz w:val="18"/>
                <w:szCs w:val="18"/>
              </w:rPr>
              <w:t>микроб</w:t>
            </w:r>
            <w:proofErr w:type="gramEnd"/>
            <w:r w:rsidRPr="00CC4A6B">
              <w:rPr>
                <w:rFonts w:ascii="Times New Roman" w:hAnsi="Times New Roman" w:cs="Times New Roman"/>
                <w:sz w:val="18"/>
                <w:szCs w:val="18"/>
              </w:rPr>
              <w:t>қа қарсы препараттарға сезімталдығын анықтауға арналған. Бі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диск микроорганизмдердің тиісті микробқа қарсы препаратқа сезімталдығын бір рет анықтауға арналған.</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58000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042887">
        <w:tc>
          <w:tcPr>
            <w:tcW w:w="624" w:type="dxa"/>
            <w:tcBorders>
              <w:top w:val="single" w:sz="4" w:space="0" w:color="auto"/>
              <w:left w:val="single" w:sz="4" w:space="0" w:color="auto"/>
              <w:bottom w:val="single" w:sz="4" w:space="0" w:color="auto"/>
              <w:right w:val="single" w:sz="4" w:space="0" w:color="auto"/>
            </w:tcBorders>
          </w:tcPr>
          <w:p w:rsidR="00C20B36" w:rsidRPr="00C20B36" w:rsidRDefault="00C20B36" w:rsidP="00042887">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60</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Фурагин №100 дисков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Антибиотикалық дискілер пациенттердің патологиялық материалынан оқшауланған адамның әртүрлі ауруларының қоздырғыштарының емдеу үшін қолданылатын әртүрлі </w:t>
            </w:r>
            <w:proofErr w:type="gramStart"/>
            <w:r w:rsidRPr="00CC4A6B">
              <w:rPr>
                <w:rFonts w:ascii="Times New Roman" w:hAnsi="Times New Roman" w:cs="Times New Roman"/>
                <w:sz w:val="18"/>
                <w:szCs w:val="18"/>
              </w:rPr>
              <w:t>микроб</w:t>
            </w:r>
            <w:proofErr w:type="gramEnd"/>
            <w:r w:rsidRPr="00CC4A6B">
              <w:rPr>
                <w:rFonts w:ascii="Times New Roman" w:hAnsi="Times New Roman" w:cs="Times New Roman"/>
                <w:sz w:val="18"/>
                <w:szCs w:val="18"/>
              </w:rPr>
              <w:t>қа қарсы препараттарға сезімталдығын анықтауға арналған. Бі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диск микроорганизмдердің тиісті микробқа қарсы препаратқа сезімталдығын бір рет анықтауға арналған.</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58000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042887">
        <w:tc>
          <w:tcPr>
            <w:tcW w:w="624" w:type="dxa"/>
            <w:tcBorders>
              <w:top w:val="single" w:sz="4" w:space="0" w:color="auto"/>
              <w:left w:val="single" w:sz="4" w:space="0" w:color="auto"/>
              <w:bottom w:val="single" w:sz="4" w:space="0" w:color="auto"/>
              <w:right w:val="single" w:sz="4" w:space="0" w:color="auto"/>
            </w:tcBorders>
          </w:tcPr>
          <w:p w:rsidR="00C20B36" w:rsidRPr="00C20B36" w:rsidRDefault="00C20B36" w:rsidP="00042887">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61</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Азитромицин №100 дисков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Антибиотикалық дискілер пациенттердің патологиялық материалынан оқшауланған адамның әртүрлі ауруларының қоздырғыштарының емдеу үшін қолданылатын әртүрлі </w:t>
            </w:r>
            <w:proofErr w:type="gramStart"/>
            <w:r w:rsidRPr="00CC4A6B">
              <w:rPr>
                <w:rFonts w:ascii="Times New Roman" w:hAnsi="Times New Roman" w:cs="Times New Roman"/>
                <w:sz w:val="18"/>
                <w:szCs w:val="18"/>
              </w:rPr>
              <w:t>микроб</w:t>
            </w:r>
            <w:proofErr w:type="gramEnd"/>
            <w:r w:rsidRPr="00CC4A6B">
              <w:rPr>
                <w:rFonts w:ascii="Times New Roman" w:hAnsi="Times New Roman" w:cs="Times New Roman"/>
                <w:sz w:val="18"/>
                <w:szCs w:val="18"/>
              </w:rPr>
              <w:t>қа қарсы препараттарға сезімталдығын анықтауға арналған. Бі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диск микроорганизмдердің тиісті микробқа қарсы препаратқа сезімталдығын бір рет анықтауға арналған.</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58000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042887">
        <w:tc>
          <w:tcPr>
            <w:tcW w:w="624" w:type="dxa"/>
            <w:tcBorders>
              <w:top w:val="single" w:sz="4" w:space="0" w:color="auto"/>
              <w:left w:val="single" w:sz="4" w:space="0" w:color="auto"/>
              <w:bottom w:val="single" w:sz="4" w:space="0" w:color="auto"/>
              <w:right w:val="single" w:sz="4" w:space="0" w:color="auto"/>
            </w:tcBorders>
          </w:tcPr>
          <w:p w:rsidR="00C20B36" w:rsidRPr="00C20B36" w:rsidRDefault="00C20B36" w:rsidP="00042887">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62</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Амоксициллин №100 дисков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Антибиотикалық дискілер пациенттердің патологиялық материалынан оқшауланған адамның әртүрлі ауруларының қоздырғыштарының емдеу үшін қолданылатын әртүрлі </w:t>
            </w:r>
            <w:proofErr w:type="gramStart"/>
            <w:r w:rsidRPr="00CC4A6B">
              <w:rPr>
                <w:rFonts w:ascii="Times New Roman" w:hAnsi="Times New Roman" w:cs="Times New Roman"/>
                <w:sz w:val="18"/>
                <w:szCs w:val="18"/>
              </w:rPr>
              <w:t>микроб</w:t>
            </w:r>
            <w:proofErr w:type="gramEnd"/>
            <w:r w:rsidRPr="00CC4A6B">
              <w:rPr>
                <w:rFonts w:ascii="Times New Roman" w:hAnsi="Times New Roman" w:cs="Times New Roman"/>
                <w:sz w:val="18"/>
                <w:szCs w:val="18"/>
              </w:rPr>
              <w:t>қа қарсы препараттарға сезімталдығын анықтауға арналған. Бі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диск микроорганизмдердің тиісті микробқа қарсы препаратқа сезімталдығын бір рет анықтауға арналған.</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58000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042887">
        <w:tc>
          <w:tcPr>
            <w:tcW w:w="624" w:type="dxa"/>
            <w:tcBorders>
              <w:top w:val="single" w:sz="4" w:space="0" w:color="auto"/>
              <w:left w:val="single" w:sz="4" w:space="0" w:color="auto"/>
              <w:bottom w:val="single" w:sz="4" w:space="0" w:color="auto"/>
              <w:right w:val="single" w:sz="4" w:space="0" w:color="auto"/>
            </w:tcBorders>
          </w:tcPr>
          <w:p w:rsidR="00C20B36" w:rsidRPr="00C20B36" w:rsidRDefault="00C20B36" w:rsidP="00042887">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63</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Цефуроксим №100 дисков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Антибиотикалық дискілер пациенттердің патологиялық материалынан оқшауланған адамның әртүрлі ауруларының қоздырғыштарының емдеу үшін қолданылатын әртүрлі </w:t>
            </w:r>
            <w:proofErr w:type="gramStart"/>
            <w:r w:rsidRPr="00CC4A6B">
              <w:rPr>
                <w:rFonts w:ascii="Times New Roman" w:hAnsi="Times New Roman" w:cs="Times New Roman"/>
                <w:sz w:val="18"/>
                <w:szCs w:val="18"/>
              </w:rPr>
              <w:t>микроб</w:t>
            </w:r>
            <w:proofErr w:type="gramEnd"/>
            <w:r w:rsidRPr="00CC4A6B">
              <w:rPr>
                <w:rFonts w:ascii="Times New Roman" w:hAnsi="Times New Roman" w:cs="Times New Roman"/>
                <w:sz w:val="18"/>
                <w:szCs w:val="18"/>
              </w:rPr>
              <w:t>қа қарсы препараттарға сезімталдығын анықтауға арналған. Бі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диск микроорганизмдердің тиісті микробқа қарсы препаратқа сезімталдығын бір рет анықтауға арналған.</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145000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042887">
        <w:tc>
          <w:tcPr>
            <w:tcW w:w="624" w:type="dxa"/>
            <w:tcBorders>
              <w:top w:val="single" w:sz="4" w:space="0" w:color="auto"/>
              <w:left w:val="single" w:sz="4" w:space="0" w:color="auto"/>
              <w:bottom w:val="single" w:sz="4" w:space="0" w:color="auto"/>
              <w:right w:val="single" w:sz="4" w:space="0" w:color="auto"/>
            </w:tcBorders>
          </w:tcPr>
          <w:p w:rsidR="00C20B36" w:rsidRPr="00C20B36" w:rsidRDefault="00C20B36" w:rsidP="00042887">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64</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Меропенем №100 дисков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Антибиотикалық дискілер пациенттердің патологиялық материалынан оқшауланған адамның әртүрлі ауруларының қоздырғыштарының емдеу үшін қолданылатын әртүрлі </w:t>
            </w:r>
            <w:proofErr w:type="gramStart"/>
            <w:r w:rsidRPr="00CC4A6B">
              <w:rPr>
                <w:rFonts w:ascii="Times New Roman" w:hAnsi="Times New Roman" w:cs="Times New Roman"/>
                <w:sz w:val="18"/>
                <w:szCs w:val="18"/>
              </w:rPr>
              <w:t>микроб</w:t>
            </w:r>
            <w:proofErr w:type="gramEnd"/>
            <w:r w:rsidRPr="00CC4A6B">
              <w:rPr>
                <w:rFonts w:ascii="Times New Roman" w:hAnsi="Times New Roman" w:cs="Times New Roman"/>
                <w:sz w:val="18"/>
                <w:szCs w:val="18"/>
              </w:rPr>
              <w:t>қа қарсы препараттарға сезімталдығын анықтауға арналған. Бі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диск микроорганизмдердің тиісті микробқа қарсы </w:t>
            </w:r>
            <w:r w:rsidRPr="00CC4A6B">
              <w:rPr>
                <w:rFonts w:ascii="Times New Roman" w:hAnsi="Times New Roman" w:cs="Times New Roman"/>
                <w:sz w:val="18"/>
                <w:szCs w:val="18"/>
              </w:rPr>
              <w:lastRenderedPageBreak/>
              <w:t>препаратқа сезімталдығын бір рет анықтауға арналған.</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lastRenderedPageBreak/>
              <w:t>Фл</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145000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 xml:space="preserve">Шартқа қол қойылғаннан кейін күнтізбелік 30 күн ішінде. Біз пошта арқылы жіберілген өнімді </w:t>
            </w:r>
            <w:r w:rsidRPr="00CC4A6B">
              <w:rPr>
                <w:rFonts w:ascii="Times New Roman" w:hAnsi="Times New Roman" w:cs="Times New Roman"/>
                <w:sz w:val="18"/>
                <w:szCs w:val="18"/>
                <w:lang w:val="kk-KZ"/>
              </w:rPr>
              <w:lastRenderedPageBreak/>
              <w:t>қабылдамаймыз.</w:t>
            </w:r>
          </w:p>
        </w:tc>
      </w:tr>
      <w:tr w:rsidR="00C20B36" w:rsidRPr="00660CE3" w:rsidTr="00042887">
        <w:tc>
          <w:tcPr>
            <w:tcW w:w="624" w:type="dxa"/>
            <w:tcBorders>
              <w:top w:val="single" w:sz="4" w:space="0" w:color="auto"/>
              <w:left w:val="single" w:sz="4" w:space="0" w:color="auto"/>
              <w:bottom w:val="single" w:sz="4" w:space="0" w:color="auto"/>
              <w:right w:val="single" w:sz="4" w:space="0" w:color="auto"/>
            </w:tcBorders>
          </w:tcPr>
          <w:p w:rsidR="00C20B36" w:rsidRPr="00C20B36" w:rsidRDefault="00C20B36" w:rsidP="00042887">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lastRenderedPageBreak/>
              <w:t>65</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Левофлоксацин №100 дисков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Антибиотикалық дискілер пациенттердің патологиялық материалынан оқшауланған адамның әртүрлі ауруларының қоздырғыштарының емдеу үшін қолданылатын әртүрлі </w:t>
            </w:r>
            <w:proofErr w:type="gramStart"/>
            <w:r w:rsidRPr="00CC4A6B">
              <w:rPr>
                <w:rFonts w:ascii="Times New Roman" w:hAnsi="Times New Roman" w:cs="Times New Roman"/>
                <w:sz w:val="18"/>
                <w:szCs w:val="18"/>
              </w:rPr>
              <w:t>микроб</w:t>
            </w:r>
            <w:proofErr w:type="gramEnd"/>
            <w:r w:rsidRPr="00CC4A6B">
              <w:rPr>
                <w:rFonts w:ascii="Times New Roman" w:hAnsi="Times New Roman" w:cs="Times New Roman"/>
                <w:sz w:val="18"/>
                <w:szCs w:val="18"/>
              </w:rPr>
              <w:t>қа қарсы препараттарға сезімталдығын анықтауға арналған. Бі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диск микроорганизмдердің тиісті микробқа қарсы препаратқа сезімталдығын бір рет анықтауға арналған.</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145000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042887">
        <w:tc>
          <w:tcPr>
            <w:tcW w:w="624" w:type="dxa"/>
            <w:tcBorders>
              <w:top w:val="single" w:sz="4" w:space="0" w:color="auto"/>
              <w:left w:val="single" w:sz="4" w:space="0" w:color="auto"/>
              <w:bottom w:val="single" w:sz="4" w:space="0" w:color="auto"/>
              <w:right w:val="single" w:sz="4" w:space="0" w:color="auto"/>
            </w:tcBorders>
          </w:tcPr>
          <w:p w:rsidR="00C20B36" w:rsidRPr="00C20B36" w:rsidRDefault="00C20B36" w:rsidP="00042887">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66</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Цефтриаксон №100 дисков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Антибиотикалық дискілер пациенттердің патологиялық материалынан оқшауланған адамның әртүрлі ауруларының қоздырғыштарының емдеу үшін қолданылатын әртүрлі </w:t>
            </w:r>
            <w:proofErr w:type="gramStart"/>
            <w:r w:rsidRPr="00CC4A6B">
              <w:rPr>
                <w:rFonts w:ascii="Times New Roman" w:hAnsi="Times New Roman" w:cs="Times New Roman"/>
                <w:sz w:val="18"/>
                <w:szCs w:val="18"/>
              </w:rPr>
              <w:t>микроб</w:t>
            </w:r>
            <w:proofErr w:type="gramEnd"/>
            <w:r w:rsidRPr="00CC4A6B">
              <w:rPr>
                <w:rFonts w:ascii="Times New Roman" w:hAnsi="Times New Roman" w:cs="Times New Roman"/>
                <w:sz w:val="18"/>
                <w:szCs w:val="18"/>
              </w:rPr>
              <w:t>қа қарсы препараттарға сезімталдығын анықтауға арналған. Бі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диск микроорганизмдердің тиісті микробқа қарсы препаратқа сезімталдығын бір рет анықтауға арналған.</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145000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r w:rsidR="00C20B36" w:rsidRPr="00660CE3" w:rsidTr="00042887">
        <w:tc>
          <w:tcPr>
            <w:tcW w:w="624" w:type="dxa"/>
            <w:tcBorders>
              <w:top w:val="single" w:sz="4" w:space="0" w:color="auto"/>
              <w:left w:val="single" w:sz="4" w:space="0" w:color="auto"/>
              <w:bottom w:val="single" w:sz="4" w:space="0" w:color="auto"/>
              <w:right w:val="single" w:sz="4" w:space="0" w:color="auto"/>
            </w:tcBorders>
          </w:tcPr>
          <w:p w:rsidR="00C20B36" w:rsidRPr="00C20B36" w:rsidRDefault="00C20B36" w:rsidP="00042887">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67</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Офлоксацин№100 дисков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Антибиотикалық дискілер пациенттердің патологиялық материалынан оқшауланған адамның әртүрлі ауруларының қоздырғыштарының емдеу үшін қолданылатын әртүрлі </w:t>
            </w:r>
            <w:proofErr w:type="gramStart"/>
            <w:r w:rsidRPr="00CC4A6B">
              <w:rPr>
                <w:rFonts w:ascii="Times New Roman" w:hAnsi="Times New Roman" w:cs="Times New Roman"/>
                <w:sz w:val="18"/>
                <w:szCs w:val="18"/>
              </w:rPr>
              <w:t>микроб</w:t>
            </w:r>
            <w:proofErr w:type="gramEnd"/>
            <w:r w:rsidRPr="00CC4A6B">
              <w:rPr>
                <w:rFonts w:ascii="Times New Roman" w:hAnsi="Times New Roman" w:cs="Times New Roman"/>
                <w:sz w:val="18"/>
                <w:szCs w:val="18"/>
              </w:rPr>
              <w:t>қа қарсы препараттарға сезімталдығын анықтауға арналған. Бі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диск микроорганизмдердің тиісті микробқа қарсы препаратқа сезімталдығын бір рет анықтауға арналған.</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145000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0B36" w:rsidRPr="00CC4A6B" w:rsidRDefault="00C20B36" w:rsidP="0081672F">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Шартқа қол қойылғаннан кейін күнтізбелік 30 күн ішінде. Біз пошта арқылы жіберілген өнімді қабылдамаймыз.</w:t>
            </w:r>
          </w:p>
        </w:tc>
      </w:tr>
    </w:tbl>
    <w:p w:rsidR="00755B06" w:rsidRPr="00D14FCC" w:rsidRDefault="00042887" w:rsidP="0075404B">
      <w:pPr>
        <w:pStyle w:val="a6"/>
        <w:numPr>
          <w:ilvl w:val="0"/>
          <w:numId w:val="31"/>
        </w:numPr>
        <w:jc w:val="both"/>
        <w:rPr>
          <w:bCs/>
          <w:color w:val="000000" w:themeColor="text1"/>
          <w:sz w:val="18"/>
          <w:szCs w:val="18"/>
          <w:lang w:val="kk-KZ"/>
        </w:rPr>
      </w:pPr>
      <w:r w:rsidRPr="00D14FCC">
        <w:rPr>
          <w:bCs/>
          <w:color w:val="000000" w:themeColor="text1"/>
          <w:sz w:val="18"/>
          <w:szCs w:val="18"/>
          <w:lang w:val="kk-KZ"/>
        </w:rPr>
        <w:t>"Экофарм</w:t>
      </w:r>
      <w:r w:rsidR="00755B06" w:rsidRPr="00D14FCC">
        <w:rPr>
          <w:bCs/>
          <w:color w:val="000000" w:themeColor="text1"/>
          <w:sz w:val="18"/>
          <w:szCs w:val="18"/>
          <w:lang w:val="kk-KZ"/>
        </w:rPr>
        <w:t>" жауапке</w:t>
      </w:r>
      <w:r w:rsidRPr="00D14FCC">
        <w:rPr>
          <w:bCs/>
          <w:color w:val="000000" w:themeColor="text1"/>
          <w:sz w:val="18"/>
          <w:szCs w:val="18"/>
          <w:lang w:val="kk-KZ"/>
        </w:rPr>
        <w:t>ршілігі шектеулі серіктестігі №</w:t>
      </w:r>
      <w:r w:rsidR="0081672F">
        <w:rPr>
          <w:bCs/>
          <w:color w:val="000000" w:themeColor="text1"/>
          <w:sz w:val="18"/>
          <w:szCs w:val="18"/>
          <w:lang w:val="kk-KZ"/>
        </w:rPr>
        <w:t>2,3,4,5,6,7,8,10,11,12,13,17,18,19,20,27,48,49,50,51,</w:t>
      </w:r>
      <w:r w:rsidR="004A3417">
        <w:rPr>
          <w:bCs/>
          <w:color w:val="000000" w:themeColor="text1"/>
          <w:sz w:val="18"/>
          <w:szCs w:val="18"/>
          <w:lang w:val="kk-KZ"/>
        </w:rPr>
        <w:t>52,53,54,55,56,57,58,59,60,61,62,63,65,66,67</w:t>
      </w:r>
      <w:r w:rsidR="00755B06" w:rsidRPr="00D14FCC">
        <w:rPr>
          <w:bCs/>
          <w:color w:val="000000" w:themeColor="text1"/>
          <w:sz w:val="18"/>
          <w:szCs w:val="18"/>
          <w:lang w:val="kk-KZ"/>
        </w:rPr>
        <w:t xml:space="preserve">лот бойынша </w:t>
      </w:r>
      <w:r w:rsidRPr="00D14FCC">
        <w:rPr>
          <w:bCs/>
          <w:color w:val="000000" w:themeColor="text1"/>
          <w:sz w:val="18"/>
          <w:szCs w:val="18"/>
          <w:lang w:val="kk-KZ"/>
        </w:rPr>
        <w:t>баға ұсынысы 05.02</w:t>
      </w:r>
      <w:r w:rsidR="00755B06" w:rsidRPr="00D14FCC">
        <w:rPr>
          <w:bCs/>
          <w:color w:val="000000" w:themeColor="text1"/>
          <w:sz w:val="18"/>
          <w:szCs w:val="18"/>
          <w:lang w:val="kk-KZ"/>
        </w:rPr>
        <w:t>.202</w:t>
      </w:r>
      <w:r w:rsidRPr="00D14FCC">
        <w:rPr>
          <w:bCs/>
          <w:color w:val="000000" w:themeColor="text1"/>
          <w:sz w:val="18"/>
          <w:szCs w:val="18"/>
          <w:lang w:val="kk-KZ"/>
        </w:rPr>
        <w:t>4</w:t>
      </w:r>
      <w:r w:rsidR="00755B06" w:rsidRPr="00D14FCC">
        <w:rPr>
          <w:bCs/>
          <w:color w:val="000000" w:themeColor="text1"/>
          <w:sz w:val="18"/>
          <w:szCs w:val="18"/>
          <w:lang w:val="kk-KZ"/>
        </w:rPr>
        <w:t xml:space="preserve"> жылғы сағат 1</w:t>
      </w:r>
      <w:r w:rsidRPr="00D14FCC">
        <w:rPr>
          <w:bCs/>
          <w:color w:val="000000" w:themeColor="text1"/>
          <w:sz w:val="18"/>
          <w:szCs w:val="18"/>
          <w:lang w:val="kk-KZ"/>
        </w:rPr>
        <w:t>4</w:t>
      </w:r>
      <w:r w:rsidR="00755B06" w:rsidRPr="00D14FCC">
        <w:rPr>
          <w:bCs/>
          <w:color w:val="000000" w:themeColor="text1"/>
          <w:sz w:val="18"/>
          <w:szCs w:val="18"/>
          <w:lang w:val="kk-KZ"/>
        </w:rPr>
        <w:t>:0</w:t>
      </w:r>
      <w:r w:rsidRPr="00D14FCC">
        <w:rPr>
          <w:bCs/>
          <w:color w:val="000000" w:themeColor="text1"/>
          <w:sz w:val="18"/>
          <w:szCs w:val="18"/>
          <w:lang w:val="kk-KZ"/>
        </w:rPr>
        <w:t>0</w:t>
      </w:r>
      <w:r w:rsidR="00755B06" w:rsidRPr="00D14FCC">
        <w:rPr>
          <w:bCs/>
          <w:color w:val="000000" w:themeColor="text1"/>
          <w:sz w:val="18"/>
          <w:szCs w:val="18"/>
          <w:lang w:val="kk-KZ"/>
        </w:rPr>
        <w:t>-те ұсынылды.</w:t>
      </w:r>
      <w:r w:rsidR="00755B06" w:rsidRPr="00D14FCC">
        <w:rPr>
          <w:bCs/>
          <w:color w:val="000000" w:themeColor="text1"/>
          <w:sz w:val="18"/>
          <w:szCs w:val="18"/>
          <w:lang w:val="kk-KZ"/>
        </w:rPr>
        <w:tab/>
      </w:r>
    </w:p>
    <w:p w:rsidR="00AF7320" w:rsidRPr="00D14FCC" w:rsidRDefault="00AF7320" w:rsidP="00AF7320">
      <w:pPr>
        <w:pStyle w:val="a6"/>
        <w:numPr>
          <w:ilvl w:val="0"/>
          <w:numId w:val="31"/>
        </w:numPr>
        <w:jc w:val="both"/>
        <w:rPr>
          <w:bCs/>
          <w:color w:val="000000" w:themeColor="text1"/>
          <w:sz w:val="18"/>
          <w:szCs w:val="18"/>
          <w:lang w:val="kk-KZ"/>
        </w:rPr>
      </w:pPr>
      <w:r w:rsidRPr="00D14FCC">
        <w:rPr>
          <w:bCs/>
          <w:color w:val="000000" w:themeColor="text1"/>
          <w:sz w:val="18"/>
          <w:szCs w:val="18"/>
          <w:lang w:val="kk-KZ"/>
        </w:rPr>
        <w:t>ЖШС «ДиАКиТ»   №</w:t>
      </w:r>
      <w:r w:rsidR="0081672F">
        <w:rPr>
          <w:bCs/>
          <w:color w:val="000000" w:themeColor="text1"/>
          <w:sz w:val="18"/>
          <w:szCs w:val="18"/>
          <w:lang w:val="kk-KZ"/>
        </w:rPr>
        <w:t xml:space="preserve">1,14,18,27,47 </w:t>
      </w:r>
      <w:r w:rsidRPr="00D14FCC">
        <w:rPr>
          <w:bCs/>
          <w:color w:val="000000" w:themeColor="text1"/>
          <w:sz w:val="18"/>
          <w:szCs w:val="18"/>
          <w:lang w:val="kk-KZ"/>
        </w:rPr>
        <w:t>лот бойынша баға ұсынысы 02.02.2024 жылғы сағат 14:35-те ұсынылды</w:t>
      </w:r>
    </w:p>
    <w:p w:rsidR="00C67C56" w:rsidRPr="00D14FCC" w:rsidRDefault="0081672F" w:rsidP="006908B4">
      <w:pPr>
        <w:pStyle w:val="a6"/>
        <w:numPr>
          <w:ilvl w:val="0"/>
          <w:numId w:val="31"/>
        </w:numPr>
        <w:jc w:val="both"/>
        <w:rPr>
          <w:bCs/>
          <w:color w:val="000000" w:themeColor="text1"/>
          <w:sz w:val="18"/>
          <w:szCs w:val="18"/>
          <w:lang w:val="kk-KZ"/>
        </w:rPr>
      </w:pPr>
      <w:r>
        <w:rPr>
          <w:bCs/>
          <w:color w:val="000000" w:themeColor="text1"/>
          <w:sz w:val="18"/>
          <w:szCs w:val="18"/>
          <w:lang w:val="kk-KZ"/>
        </w:rPr>
        <w:t>ЖШС «Микс плюс»  №</w:t>
      </w:r>
      <w:r w:rsidR="00C67C56" w:rsidRPr="00D14FCC">
        <w:rPr>
          <w:bCs/>
          <w:color w:val="000000" w:themeColor="text1"/>
          <w:sz w:val="18"/>
          <w:szCs w:val="18"/>
          <w:lang w:val="kk-KZ"/>
        </w:rPr>
        <w:t xml:space="preserve"> </w:t>
      </w:r>
      <w:r>
        <w:rPr>
          <w:bCs/>
          <w:color w:val="000000" w:themeColor="text1"/>
          <w:sz w:val="18"/>
          <w:szCs w:val="18"/>
          <w:lang w:val="kk-KZ"/>
        </w:rPr>
        <w:t>2,3,4,5,6,7,8,10,11,13,14,17,19,26,31,47</w:t>
      </w:r>
      <w:r w:rsidR="00C67C56" w:rsidRPr="00D14FCC">
        <w:rPr>
          <w:bCs/>
          <w:color w:val="000000" w:themeColor="text1"/>
          <w:sz w:val="18"/>
          <w:szCs w:val="18"/>
          <w:lang w:val="kk-KZ"/>
        </w:rPr>
        <w:t xml:space="preserve"> лот бойынша баға ұсынысы 02.02.2024 жылғы сағат 09:00-те ұсынылды</w:t>
      </w:r>
    </w:p>
    <w:p w:rsidR="001B050A" w:rsidRDefault="001B050A" w:rsidP="006908B4">
      <w:pPr>
        <w:pStyle w:val="a6"/>
        <w:numPr>
          <w:ilvl w:val="0"/>
          <w:numId w:val="31"/>
        </w:numPr>
        <w:jc w:val="both"/>
        <w:rPr>
          <w:bCs/>
          <w:color w:val="000000" w:themeColor="text1"/>
          <w:sz w:val="18"/>
          <w:szCs w:val="18"/>
          <w:lang w:val="kk-KZ"/>
        </w:rPr>
      </w:pPr>
      <w:r w:rsidRPr="00D14FCC">
        <w:rPr>
          <w:bCs/>
          <w:color w:val="000000" w:themeColor="text1"/>
          <w:sz w:val="18"/>
          <w:szCs w:val="18"/>
          <w:lang w:val="kk-KZ"/>
        </w:rPr>
        <w:t xml:space="preserve"> ЖШС «Инвира»</w:t>
      </w:r>
      <w:r w:rsidR="00865F82" w:rsidRPr="00D14FCC">
        <w:rPr>
          <w:bCs/>
          <w:color w:val="000000" w:themeColor="text1"/>
          <w:sz w:val="18"/>
          <w:szCs w:val="18"/>
          <w:lang w:val="kk-KZ"/>
        </w:rPr>
        <w:t xml:space="preserve"> №</w:t>
      </w:r>
      <w:r w:rsidR="0081672F">
        <w:rPr>
          <w:bCs/>
          <w:color w:val="000000" w:themeColor="text1"/>
          <w:sz w:val="18"/>
          <w:szCs w:val="18"/>
          <w:lang w:val="kk-KZ"/>
        </w:rPr>
        <w:t>1,47</w:t>
      </w:r>
      <w:r w:rsidRPr="00D14FCC">
        <w:rPr>
          <w:bCs/>
          <w:color w:val="000000" w:themeColor="text1"/>
          <w:sz w:val="18"/>
          <w:szCs w:val="18"/>
          <w:lang w:val="kk-KZ"/>
        </w:rPr>
        <w:t xml:space="preserve"> лот бойынша баға ұсынысы 01.02.2024 жылғы сағат 09:0 0-те ұсынылды</w:t>
      </w:r>
    </w:p>
    <w:p w:rsidR="006D6475" w:rsidRPr="00D14FCC" w:rsidRDefault="006D6475" w:rsidP="006908B4">
      <w:pPr>
        <w:pStyle w:val="a6"/>
        <w:numPr>
          <w:ilvl w:val="0"/>
          <w:numId w:val="31"/>
        </w:numPr>
        <w:jc w:val="both"/>
        <w:rPr>
          <w:bCs/>
          <w:color w:val="000000" w:themeColor="text1"/>
          <w:sz w:val="18"/>
          <w:szCs w:val="18"/>
          <w:lang w:val="kk-KZ"/>
        </w:rPr>
      </w:pPr>
      <w:r>
        <w:rPr>
          <w:bCs/>
          <w:color w:val="000000" w:themeColor="text1"/>
          <w:sz w:val="18"/>
          <w:szCs w:val="18"/>
          <w:lang w:val="kk-KZ"/>
        </w:rPr>
        <w:t xml:space="preserve">ЖШС «Реамол СК» №  </w:t>
      </w:r>
      <w:r w:rsidRPr="00D14FCC">
        <w:rPr>
          <w:bCs/>
          <w:color w:val="000000" w:themeColor="text1"/>
          <w:sz w:val="18"/>
          <w:szCs w:val="18"/>
          <w:lang w:val="kk-KZ"/>
        </w:rPr>
        <w:t>лот бойынша баға ұсынысы 0</w:t>
      </w:r>
      <w:r>
        <w:rPr>
          <w:bCs/>
          <w:color w:val="000000" w:themeColor="text1"/>
          <w:sz w:val="18"/>
          <w:szCs w:val="18"/>
          <w:lang w:val="kk-KZ"/>
        </w:rPr>
        <w:t>5.02.2024 жылғы сағат 14:15</w:t>
      </w:r>
      <w:r w:rsidRPr="00D14FCC">
        <w:rPr>
          <w:bCs/>
          <w:color w:val="000000" w:themeColor="text1"/>
          <w:sz w:val="18"/>
          <w:szCs w:val="18"/>
          <w:lang w:val="kk-KZ"/>
        </w:rPr>
        <w:t>-те ұсынылды</w:t>
      </w:r>
    </w:p>
    <w:p w:rsidR="00755B06" w:rsidRPr="00D14FCC" w:rsidRDefault="00755B06" w:rsidP="00E85867">
      <w:pPr>
        <w:ind w:left="637"/>
        <w:jc w:val="both"/>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Сатып алу шартын жасасу болжанатын әлеуетті өнім берушінің атауы және орналасқан жері және осындай шарттың бағасы:</w:t>
      </w:r>
    </w:p>
    <w:tbl>
      <w:tblPr>
        <w:tblStyle w:val="ad"/>
        <w:tblW w:w="15277" w:type="dxa"/>
        <w:tblLayout w:type="fixed"/>
        <w:tblLook w:val="04A0" w:firstRow="1" w:lastRow="0" w:firstColumn="1" w:lastColumn="0" w:noHBand="0" w:noVBand="1"/>
      </w:tblPr>
      <w:tblGrid>
        <w:gridCol w:w="534"/>
        <w:gridCol w:w="4110"/>
        <w:gridCol w:w="1134"/>
        <w:gridCol w:w="851"/>
        <w:gridCol w:w="1701"/>
        <w:gridCol w:w="1702"/>
        <w:gridCol w:w="1559"/>
        <w:gridCol w:w="1843"/>
        <w:gridCol w:w="1843"/>
      </w:tblGrid>
      <w:tr w:rsidR="006D6475" w:rsidRPr="00660CE3" w:rsidTr="006D6475">
        <w:trPr>
          <w:trHeight w:val="513"/>
        </w:trPr>
        <w:tc>
          <w:tcPr>
            <w:tcW w:w="534" w:type="dxa"/>
          </w:tcPr>
          <w:p w:rsidR="006D6475" w:rsidRPr="00D14FCC" w:rsidRDefault="006D6475" w:rsidP="00042887">
            <w:pPr>
              <w:ind w:left="142"/>
              <w:rPr>
                <w:rFonts w:ascii="Times New Roman" w:hAnsi="Times New Roman" w:cs="Times New Roman"/>
                <w:color w:val="000000" w:themeColor="text1"/>
                <w:sz w:val="18"/>
                <w:szCs w:val="18"/>
                <w:lang w:val="kk-KZ"/>
              </w:rPr>
            </w:pPr>
            <w:r w:rsidRPr="00D14FCC">
              <w:rPr>
                <w:rFonts w:ascii="Times New Roman" w:hAnsi="Times New Roman" w:cs="Times New Roman"/>
                <w:color w:val="000000" w:themeColor="text1"/>
                <w:sz w:val="18"/>
                <w:szCs w:val="18"/>
                <w:lang w:val="kk-KZ"/>
              </w:rPr>
              <w:t>№</w:t>
            </w:r>
          </w:p>
        </w:tc>
        <w:tc>
          <w:tcPr>
            <w:tcW w:w="4110" w:type="dxa"/>
          </w:tcPr>
          <w:p w:rsidR="006D6475" w:rsidRPr="00D14FCC" w:rsidRDefault="006D6475" w:rsidP="00042887">
            <w:pPr>
              <w:ind w:left="142"/>
              <w:rPr>
                <w:rFonts w:ascii="Times New Roman" w:hAnsi="Times New Roman" w:cs="Times New Roman"/>
                <w:color w:val="000000" w:themeColor="text1"/>
                <w:sz w:val="18"/>
                <w:szCs w:val="18"/>
                <w:lang w:val="kk-KZ"/>
              </w:rPr>
            </w:pPr>
            <w:r w:rsidRPr="00D14FCC">
              <w:rPr>
                <w:rFonts w:ascii="Times New Roman" w:hAnsi="Times New Roman" w:cs="Times New Roman"/>
                <w:sz w:val="18"/>
                <w:szCs w:val="18"/>
                <w:lang w:val="kk-KZ"/>
              </w:rPr>
              <w:t>Атауы</w:t>
            </w:r>
          </w:p>
        </w:tc>
        <w:tc>
          <w:tcPr>
            <w:tcW w:w="1134" w:type="dxa"/>
          </w:tcPr>
          <w:p w:rsidR="006D6475" w:rsidRPr="00D14FCC" w:rsidRDefault="006D6475" w:rsidP="00042887">
            <w:pPr>
              <w:ind w:left="142"/>
              <w:jc w:val="both"/>
              <w:rPr>
                <w:rFonts w:ascii="Times New Roman" w:hAnsi="Times New Roman" w:cs="Times New Roman"/>
                <w:sz w:val="18"/>
                <w:szCs w:val="18"/>
              </w:rPr>
            </w:pPr>
            <w:r w:rsidRPr="00D14FCC">
              <w:rPr>
                <w:rFonts w:ascii="Times New Roman" w:hAnsi="Times New Roman" w:cs="Times New Roman"/>
                <w:sz w:val="18"/>
                <w:szCs w:val="18"/>
                <w:lang w:val="kk-KZ"/>
              </w:rPr>
              <w:t>өлше</w:t>
            </w:r>
            <w:r w:rsidRPr="00D14FCC">
              <w:rPr>
                <w:rFonts w:ascii="Times New Roman" w:hAnsi="Times New Roman" w:cs="Times New Roman"/>
                <w:sz w:val="18"/>
                <w:szCs w:val="18"/>
              </w:rPr>
              <w:t>м бірлігі</w:t>
            </w:r>
          </w:p>
        </w:tc>
        <w:tc>
          <w:tcPr>
            <w:tcW w:w="851" w:type="dxa"/>
          </w:tcPr>
          <w:p w:rsidR="006D6475" w:rsidRPr="00D14FCC" w:rsidRDefault="006D6475"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Саны</w:t>
            </w:r>
          </w:p>
        </w:tc>
        <w:tc>
          <w:tcPr>
            <w:tcW w:w="1701" w:type="dxa"/>
          </w:tcPr>
          <w:p w:rsidR="006D6475" w:rsidRPr="00D14FCC" w:rsidRDefault="006D6475" w:rsidP="00042887">
            <w:pPr>
              <w:tabs>
                <w:tab w:val="left" w:pos="1758"/>
              </w:tabs>
              <w:ind w:left="142"/>
              <w:jc w:val="center"/>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ЖШС Экофарм, Кокшетау к.,Мадениет кош,1</w:t>
            </w:r>
          </w:p>
        </w:tc>
        <w:tc>
          <w:tcPr>
            <w:tcW w:w="1702" w:type="dxa"/>
          </w:tcPr>
          <w:p w:rsidR="006D6475" w:rsidRPr="00D14FCC" w:rsidRDefault="006D6475" w:rsidP="0027437A">
            <w:pPr>
              <w:tabs>
                <w:tab w:val="left" w:pos="1758"/>
              </w:tabs>
              <w:ind w:left="142"/>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ЖШС «ДиАКиТ»  ҚР, 100001, Қарағанды обл, Қарағанды қал, Әлихан Бөкейхан ауд, мкр 19, 40 а үй</w:t>
            </w:r>
          </w:p>
        </w:tc>
        <w:tc>
          <w:tcPr>
            <w:tcW w:w="1559" w:type="dxa"/>
          </w:tcPr>
          <w:p w:rsidR="006D6475" w:rsidRPr="00D14FCC" w:rsidRDefault="006D6475" w:rsidP="0027437A">
            <w:pPr>
              <w:tabs>
                <w:tab w:val="left" w:pos="1758"/>
              </w:tabs>
              <w:ind w:left="142"/>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 xml:space="preserve"> ЖШС «Микс плюс» Ақмола обл, Көкшетау қал Абай көш 48/37</w:t>
            </w:r>
          </w:p>
        </w:tc>
        <w:tc>
          <w:tcPr>
            <w:tcW w:w="1843" w:type="dxa"/>
          </w:tcPr>
          <w:p w:rsidR="006D6475" w:rsidRPr="00D14FCC" w:rsidRDefault="006D6475" w:rsidP="0027437A">
            <w:pPr>
              <w:tabs>
                <w:tab w:val="left" w:pos="1758"/>
              </w:tabs>
              <w:ind w:left="142"/>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ЖШС «Инвира» ҚР, Петропавл қал, Н.Назарбаев көш 103 ү»,4 кеңсе</w:t>
            </w:r>
          </w:p>
        </w:tc>
        <w:tc>
          <w:tcPr>
            <w:tcW w:w="1843" w:type="dxa"/>
          </w:tcPr>
          <w:p w:rsidR="006D6475" w:rsidRPr="006D6475" w:rsidRDefault="006D6475" w:rsidP="006D6475">
            <w:pPr>
              <w:tabs>
                <w:tab w:val="left" w:pos="1758"/>
              </w:tabs>
              <w:ind w:left="142"/>
              <w:rPr>
                <w:rFonts w:ascii="Times New Roman" w:hAnsi="Times New Roman" w:cs="Times New Roman"/>
                <w:bCs/>
                <w:color w:val="000000" w:themeColor="text1"/>
                <w:sz w:val="18"/>
                <w:szCs w:val="18"/>
                <w:lang w:val="kk-KZ"/>
              </w:rPr>
            </w:pPr>
            <w:r w:rsidRPr="006D6475">
              <w:rPr>
                <w:rFonts w:ascii="Times New Roman" w:hAnsi="Times New Roman" w:cs="Times New Roman"/>
                <w:bCs/>
                <w:color w:val="000000" w:themeColor="text1"/>
                <w:sz w:val="18"/>
                <w:szCs w:val="18"/>
                <w:lang w:val="kk-KZ"/>
              </w:rPr>
              <w:t>"Реамол СК" ЖШС Қазақстан Республикасы, Петропавл қ.</w:t>
            </w:r>
          </w:p>
          <w:p w:rsidR="006D6475" w:rsidRPr="00D14FCC" w:rsidRDefault="006D6475" w:rsidP="006D6475">
            <w:pPr>
              <w:tabs>
                <w:tab w:val="left" w:pos="1758"/>
              </w:tabs>
              <w:ind w:left="142"/>
              <w:rPr>
                <w:rFonts w:ascii="Times New Roman" w:hAnsi="Times New Roman" w:cs="Times New Roman"/>
                <w:bCs/>
                <w:color w:val="000000" w:themeColor="text1"/>
                <w:sz w:val="18"/>
                <w:szCs w:val="18"/>
                <w:lang w:val="kk-KZ"/>
              </w:rPr>
            </w:pPr>
            <w:r w:rsidRPr="006D6475">
              <w:rPr>
                <w:rFonts w:ascii="Times New Roman" w:hAnsi="Times New Roman" w:cs="Times New Roman"/>
                <w:bCs/>
                <w:color w:val="000000" w:themeColor="text1"/>
                <w:sz w:val="18"/>
                <w:szCs w:val="18"/>
                <w:lang w:val="kk-KZ"/>
              </w:rPr>
              <w:t>Смирнова Көшесі, 60</w:t>
            </w: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1</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eastAsia="Times New Roman" w:hAnsi="Times New Roman" w:cs="Times New Roman"/>
                <w:color w:val="202124"/>
                <w:sz w:val="18"/>
                <w:szCs w:val="18"/>
                <w:lang w:val="kk-KZ"/>
              </w:rPr>
              <w:t xml:space="preserve">Шыны (биологиялық) зертханалық түтік ПХ 1, диаметрі 16*150 мм. жиегі бар түтіктің шеті </w:t>
            </w:r>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шт</w:t>
            </w:r>
            <w:proofErr w:type="gramEnd"/>
          </w:p>
        </w:tc>
        <w:tc>
          <w:tcPr>
            <w:tcW w:w="851"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500</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85</w:t>
            </w: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60</w:t>
            </w:r>
          </w:p>
        </w:tc>
        <w:tc>
          <w:tcPr>
            <w:tcW w:w="1843" w:type="dxa"/>
          </w:tcPr>
          <w:p w:rsidR="00780BB2" w:rsidRDefault="00780BB2" w:rsidP="002133B3">
            <w:pPr>
              <w:pStyle w:val="22"/>
              <w:tabs>
                <w:tab w:val="left" w:pos="1323"/>
              </w:tabs>
              <w:ind w:left="142"/>
              <w:jc w:val="center"/>
              <w:rPr>
                <w:rFonts w:ascii="Times New Roman" w:hAnsi="Times New Roman" w:cs="Times New Roman"/>
                <w:bCs/>
                <w:sz w:val="18"/>
                <w:szCs w:val="18"/>
                <w:lang w:val="kk-KZ"/>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2</w:t>
            </w:r>
          </w:p>
        </w:tc>
        <w:tc>
          <w:tcPr>
            <w:tcW w:w="4110" w:type="dxa"/>
          </w:tcPr>
          <w:p w:rsidR="00780BB2" w:rsidRPr="00CC4A6B" w:rsidRDefault="00780BB2" w:rsidP="0081672F">
            <w:pPr>
              <w:shd w:val="clear" w:color="auto" w:fill="FFFFFF" w:themeFill="background1"/>
              <w:tabs>
                <w:tab w:val="left" w:pos="2280"/>
              </w:tabs>
              <w:jc w:val="both"/>
              <w:rPr>
                <w:rFonts w:ascii="Times New Roman" w:hAnsi="Times New Roman" w:cs="Times New Roman"/>
                <w:bCs/>
                <w:iCs/>
                <w:sz w:val="18"/>
                <w:szCs w:val="18"/>
                <w:lang w:eastAsia="en-US"/>
              </w:rPr>
            </w:pPr>
            <w:r w:rsidRPr="00CC4A6B">
              <w:rPr>
                <w:rFonts w:ascii="Times New Roman" w:hAnsi="Times New Roman" w:cs="Times New Roman"/>
                <w:bCs/>
                <w:iCs/>
                <w:sz w:val="18"/>
                <w:szCs w:val="18"/>
                <w:lang w:eastAsia="en-US"/>
              </w:rPr>
              <w:t xml:space="preserve">Қоректік </w:t>
            </w:r>
            <w:proofErr w:type="gramStart"/>
            <w:r w:rsidRPr="00CC4A6B">
              <w:rPr>
                <w:rFonts w:ascii="Times New Roman" w:hAnsi="Times New Roman" w:cs="Times New Roman"/>
                <w:bCs/>
                <w:iCs/>
                <w:sz w:val="18"/>
                <w:szCs w:val="18"/>
                <w:lang w:eastAsia="en-US"/>
              </w:rPr>
              <w:t>уа</w:t>
            </w:r>
            <w:proofErr w:type="gramEnd"/>
            <w:r w:rsidRPr="00CC4A6B">
              <w:rPr>
                <w:rFonts w:ascii="Times New Roman" w:hAnsi="Times New Roman" w:cs="Times New Roman"/>
                <w:bCs/>
                <w:iCs/>
                <w:sz w:val="18"/>
                <w:szCs w:val="18"/>
                <w:lang w:eastAsia="en-US"/>
              </w:rPr>
              <w:t>қыт агары эндо 0,250 гр қаптама</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45350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45400</w:t>
            </w: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51800</w:t>
            </w: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3</w:t>
            </w:r>
          </w:p>
        </w:tc>
        <w:tc>
          <w:tcPr>
            <w:tcW w:w="4110" w:type="dxa"/>
          </w:tcPr>
          <w:p w:rsidR="00780BB2" w:rsidRPr="00CC4A6B" w:rsidRDefault="00780BB2" w:rsidP="0081672F">
            <w:pPr>
              <w:shd w:val="clear" w:color="auto" w:fill="FFFFFF" w:themeFill="background1"/>
              <w:rPr>
                <w:rFonts w:ascii="Times New Roman" w:hAnsi="Times New Roman" w:cs="Times New Roman"/>
                <w:sz w:val="18"/>
                <w:szCs w:val="18"/>
                <w:lang w:eastAsia="en-US"/>
              </w:rPr>
            </w:pPr>
            <w:r w:rsidRPr="00CC4A6B">
              <w:rPr>
                <w:rFonts w:ascii="Times New Roman" w:hAnsi="Times New Roman" w:cs="Times New Roman"/>
                <w:sz w:val="18"/>
                <w:szCs w:val="18"/>
                <w:lang w:eastAsia="en-US"/>
              </w:rPr>
              <w:t>Сабуро Агар</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42900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48375</w:t>
            </w: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54800</w:t>
            </w: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4</w:t>
            </w:r>
          </w:p>
        </w:tc>
        <w:tc>
          <w:tcPr>
            <w:tcW w:w="4110" w:type="dxa"/>
          </w:tcPr>
          <w:p w:rsidR="00780BB2" w:rsidRPr="00CC4A6B" w:rsidRDefault="00780BB2" w:rsidP="0081672F">
            <w:pPr>
              <w:shd w:val="clear" w:color="auto" w:fill="FFFFFF" w:themeFill="background1"/>
              <w:rPr>
                <w:rFonts w:ascii="Times New Roman" w:hAnsi="Times New Roman" w:cs="Times New Roman"/>
                <w:sz w:val="18"/>
                <w:szCs w:val="18"/>
                <w:lang w:eastAsia="en-US"/>
              </w:rPr>
            </w:pPr>
            <w:r w:rsidRPr="00CC4A6B">
              <w:rPr>
                <w:rFonts w:ascii="Times New Roman" w:hAnsi="Times New Roman" w:cs="Times New Roman"/>
                <w:sz w:val="18"/>
                <w:szCs w:val="18"/>
                <w:lang w:eastAsia="en-US"/>
              </w:rPr>
              <w:t>Ашытқы мен зеңді өсіруге арналған қоректік орта құ</w:t>
            </w:r>
            <w:proofErr w:type="gramStart"/>
            <w:r w:rsidRPr="00CC4A6B">
              <w:rPr>
                <w:rFonts w:ascii="Times New Roman" w:hAnsi="Times New Roman" w:cs="Times New Roman"/>
                <w:sz w:val="18"/>
                <w:szCs w:val="18"/>
                <w:lang w:eastAsia="en-US"/>
              </w:rPr>
              <w:t>р</w:t>
            </w:r>
            <w:proofErr w:type="gramEnd"/>
            <w:r w:rsidRPr="00CC4A6B">
              <w:rPr>
                <w:rFonts w:ascii="Times New Roman" w:hAnsi="Times New Roman" w:cs="Times New Roman"/>
                <w:sz w:val="18"/>
                <w:szCs w:val="18"/>
                <w:lang w:eastAsia="en-US"/>
              </w:rPr>
              <w:t>ғақ (Сабуро сорпасы)</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37000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37100</w:t>
            </w: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94800</w:t>
            </w: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5</w:t>
            </w:r>
          </w:p>
        </w:tc>
        <w:tc>
          <w:tcPr>
            <w:tcW w:w="4110" w:type="dxa"/>
          </w:tcPr>
          <w:p w:rsidR="00780BB2" w:rsidRPr="00CC4A6B" w:rsidRDefault="00780BB2" w:rsidP="0081672F">
            <w:pPr>
              <w:shd w:val="clear" w:color="auto" w:fill="FFFFFF" w:themeFill="background1"/>
              <w:rPr>
                <w:rFonts w:ascii="Times New Roman" w:hAnsi="Times New Roman" w:cs="Times New Roman"/>
                <w:sz w:val="18"/>
                <w:szCs w:val="18"/>
                <w:lang w:eastAsia="en-US"/>
              </w:rPr>
            </w:pPr>
            <w:r w:rsidRPr="00CC4A6B">
              <w:rPr>
                <w:rFonts w:ascii="Times New Roman" w:hAnsi="Times New Roman" w:cs="Times New Roman"/>
                <w:sz w:val="18"/>
                <w:szCs w:val="18"/>
                <w:lang w:eastAsia="en-US"/>
              </w:rPr>
              <w:t>Селенит сорпасы</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89380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76350</w:t>
            </w: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69800</w:t>
            </w: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6</w:t>
            </w:r>
          </w:p>
        </w:tc>
        <w:tc>
          <w:tcPr>
            <w:tcW w:w="4110" w:type="dxa"/>
          </w:tcPr>
          <w:p w:rsidR="00780BB2" w:rsidRPr="00CC4A6B" w:rsidRDefault="00780BB2" w:rsidP="0081672F">
            <w:pPr>
              <w:shd w:val="clear" w:color="auto" w:fill="FFFFFF" w:themeFill="background1"/>
              <w:rPr>
                <w:rFonts w:ascii="Times New Roman" w:hAnsi="Times New Roman" w:cs="Times New Roman"/>
                <w:sz w:val="18"/>
                <w:szCs w:val="18"/>
                <w:lang w:eastAsia="en-US"/>
              </w:rPr>
            </w:pPr>
            <w:r w:rsidRPr="00CC4A6B">
              <w:rPr>
                <w:rFonts w:ascii="Times New Roman" w:hAnsi="Times New Roman" w:cs="Times New Roman"/>
                <w:sz w:val="18"/>
                <w:szCs w:val="18"/>
                <w:lang w:eastAsia="en-US"/>
              </w:rPr>
              <w:t>Левин ортасы өсіру ортасы құ</w:t>
            </w:r>
            <w:proofErr w:type="gramStart"/>
            <w:r w:rsidRPr="00CC4A6B">
              <w:rPr>
                <w:rFonts w:ascii="Times New Roman" w:hAnsi="Times New Roman" w:cs="Times New Roman"/>
                <w:sz w:val="18"/>
                <w:szCs w:val="18"/>
                <w:lang w:eastAsia="en-US"/>
              </w:rPr>
              <w:t>р</w:t>
            </w:r>
            <w:proofErr w:type="gramEnd"/>
            <w:r w:rsidRPr="00CC4A6B">
              <w:rPr>
                <w:rFonts w:ascii="Times New Roman" w:hAnsi="Times New Roman" w:cs="Times New Roman"/>
                <w:sz w:val="18"/>
                <w:szCs w:val="18"/>
                <w:lang w:eastAsia="en-US"/>
              </w:rPr>
              <w:t>ғақ</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41000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41050</w:t>
            </w: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50800</w:t>
            </w: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7</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Микробтардың антибиотиктерге сезімталдығын анық</w:t>
            </w:r>
            <w:proofErr w:type="gramStart"/>
            <w:r w:rsidRPr="00CC4A6B">
              <w:rPr>
                <w:rFonts w:ascii="Times New Roman" w:hAnsi="Times New Roman" w:cs="Times New Roman"/>
                <w:sz w:val="18"/>
                <w:szCs w:val="18"/>
              </w:rPr>
              <w:t>тау</w:t>
            </w:r>
            <w:proofErr w:type="gramEnd"/>
            <w:r w:rsidRPr="00CC4A6B">
              <w:rPr>
                <w:rFonts w:ascii="Times New Roman" w:hAnsi="Times New Roman" w:cs="Times New Roman"/>
                <w:sz w:val="18"/>
                <w:szCs w:val="18"/>
              </w:rPr>
              <w:t>ға арналған өсіру ортасы (</w:t>
            </w:r>
            <w:r w:rsidRPr="00CC4A6B">
              <w:rPr>
                <w:rFonts w:ascii="Times New Roman" w:hAnsi="Times New Roman" w:cs="Times New Roman"/>
                <w:sz w:val="18"/>
                <w:szCs w:val="18"/>
                <w:lang w:val="en-US"/>
              </w:rPr>
              <w:t>AGV</w:t>
            </w:r>
            <w:r w:rsidRPr="00CC4A6B">
              <w:rPr>
                <w:rFonts w:ascii="Times New Roman" w:hAnsi="Times New Roman" w:cs="Times New Roman"/>
                <w:sz w:val="18"/>
                <w:szCs w:val="18"/>
              </w:rPr>
              <w:t xml:space="preserve"> ортасы)</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3,75</w:t>
            </w:r>
          </w:p>
        </w:tc>
        <w:tc>
          <w:tcPr>
            <w:tcW w:w="1701" w:type="dxa"/>
          </w:tcPr>
          <w:p w:rsidR="00780BB2" w:rsidRPr="00C20B36"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54700</w:t>
            </w:r>
          </w:p>
        </w:tc>
        <w:tc>
          <w:tcPr>
            <w:tcW w:w="1702" w:type="dxa"/>
          </w:tcPr>
          <w:p w:rsidR="00780BB2" w:rsidRPr="00C20B36"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C20B36"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54735</w:t>
            </w: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61800</w:t>
            </w: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8</w:t>
            </w:r>
          </w:p>
        </w:tc>
        <w:tc>
          <w:tcPr>
            <w:tcW w:w="4110" w:type="dxa"/>
          </w:tcPr>
          <w:p w:rsidR="00780BB2" w:rsidRPr="00CC4A6B" w:rsidRDefault="00780BB2" w:rsidP="0081672F">
            <w:pPr>
              <w:pStyle w:val="a6"/>
              <w:shd w:val="clear" w:color="auto" w:fill="FFFFFF" w:themeFill="background1"/>
              <w:ind w:left="176"/>
              <w:rPr>
                <w:color w:val="000000" w:themeColor="text1"/>
                <w:sz w:val="18"/>
                <w:szCs w:val="18"/>
              </w:rPr>
            </w:pPr>
            <w:r w:rsidRPr="00CC4A6B">
              <w:rPr>
                <w:color w:val="000000" w:themeColor="text1"/>
                <w:sz w:val="18"/>
                <w:szCs w:val="18"/>
              </w:rPr>
              <w:t>Среда Пизу</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134580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115400</w:t>
            </w: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104800</w:t>
            </w: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9</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 xml:space="preserve">Эритрит Агар </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58120</w:t>
            </w: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10</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Өсіру ортасы құ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ғақ агар Клиглер-ГРМ 0,25 гр буып-түю</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39770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39800</w:t>
            </w: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54980</w:t>
            </w: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11</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Стерильділікті бақылау үшін өсіру ортасы құ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ғақ Тиогликоль ортасы 0,25 гр орау</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78660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78700</w:t>
            </w: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90800</w:t>
            </w: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12</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color w:val="000000" w:themeColor="text1"/>
                <w:sz w:val="18"/>
                <w:szCs w:val="18"/>
              </w:rPr>
              <w:t>Цитратный агар Симмонса</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90800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80800</w:t>
            </w: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13</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Қоректік агар (ГРМ агар) құ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ғақ 0,25 гр буып-түю</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49770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49800</w:t>
            </w: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52800</w:t>
            </w: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14</w:t>
            </w:r>
          </w:p>
        </w:tc>
        <w:tc>
          <w:tcPr>
            <w:tcW w:w="4110"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Калий теллуриті р-р 2% 5 мл №10. </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sz w:val="18"/>
                <w:szCs w:val="18"/>
              </w:rPr>
            </w:pPr>
            <w:r w:rsidRPr="00CC4A6B">
              <w:rPr>
                <w:rFonts w:ascii="Times New Roman" w:hAnsi="Times New Roman" w:cs="Times New Roman"/>
                <w:color w:val="000000"/>
                <w:sz w:val="18"/>
                <w:szCs w:val="18"/>
              </w:rPr>
              <w:t>Упак</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sz w:val="18"/>
                <w:szCs w:val="18"/>
              </w:rPr>
            </w:pPr>
            <w:r w:rsidRPr="00CC4A6B">
              <w:rPr>
                <w:rFonts w:ascii="Times New Roman" w:hAnsi="Times New Roman" w:cs="Times New Roman"/>
                <w:color w:val="000000"/>
                <w:sz w:val="18"/>
                <w:szCs w:val="18"/>
              </w:rPr>
              <w:t>2</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6000</w:t>
            </w: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11200</w:t>
            </w: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12000</w:t>
            </w: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15</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Құ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ғақ глюкоза 0,5 кг орау</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35800</w:t>
            </w: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16</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РН 5,5 + -0,2 фосфат – тұз буферлі</w:t>
            </w:r>
            <w:proofErr w:type="gramStart"/>
            <w:r w:rsidRPr="00CC4A6B">
              <w:rPr>
                <w:rFonts w:ascii="Times New Roman" w:hAnsi="Times New Roman" w:cs="Times New Roman"/>
                <w:sz w:val="18"/>
                <w:szCs w:val="18"/>
              </w:rPr>
              <w:t>к</w:t>
            </w:r>
            <w:proofErr w:type="gramEnd"/>
            <w:r w:rsidRPr="00CC4A6B">
              <w:rPr>
                <w:rFonts w:ascii="Times New Roman" w:hAnsi="Times New Roman" w:cs="Times New Roman"/>
                <w:sz w:val="18"/>
                <w:szCs w:val="18"/>
              </w:rPr>
              <w:t xml:space="preserve"> </w:t>
            </w:r>
            <w:proofErr w:type="gramStart"/>
            <w:r w:rsidRPr="00CC4A6B">
              <w:rPr>
                <w:rFonts w:ascii="Times New Roman" w:hAnsi="Times New Roman" w:cs="Times New Roman"/>
                <w:sz w:val="18"/>
                <w:szCs w:val="18"/>
              </w:rPr>
              <w:t>ер</w:t>
            </w:r>
            <w:proofErr w:type="gramEnd"/>
            <w:r w:rsidRPr="00CC4A6B">
              <w:rPr>
                <w:rFonts w:ascii="Times New Roman" w:hAnsi="Times New Roman" w:cs="Times New Roman"/>
                <w:sz w:val="18"/>
                <w:szCs w:val="18"/>
              </w:rPr>
              <w:t>ітіндісі, құтыда 10 мл, қолдану жөніндегі нұсқаулықпен бірге картон қаптамада 10 құты. 10 мл құты</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Флакон </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17</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Құ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ғақ цитратты қоян плазмасы 1мл №10</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65200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42000</w:t>
            </w: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18</w:t>
            </w:r>
          </w:p>
        </w:tc>
        <w:tc>
          <w:tcPr>
            <w:tcW w:w="4110"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Д-Маннит</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52600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40000</w:t>
            </w: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19</w:t>
            </w:r>
          </w:p>
        </w:tc>
        <w:tc>
          <w:tcPr>
            <w:tcW w:w="4110"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Ет микроорганизмдерді өсіруге арналған пептон сорпасы құ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ғақ. </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61680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78700</w:t>
            </w: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82800</w:t>
            </w: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20</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Куа өсіру ортасы (казеин-көмі</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агары).</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66150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21</w:t>
            </w:r>
          </w:p>
        </w:tc>
        <w:tc>
          <w:tcPr>
            <w:tcW w:w="4110"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Натрий хлориді </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22</w:t>
            </w:r>
          </w:p>
        </w:tc>
        <w:tc>
          <w:tcPr>
            <w:tcW w:w="4110"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Жиынтығы лайлану стандарты.  </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23</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 2 СИБ (энтеробактериялардың тұқымаралық және түрлік диффузиясы үшін) реагенттер жиынтығы, 12 фл. 50 СИБдиск.+ 2 үлгі. СИБ-жолақтар</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24</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 xml:space="preserve">Рнг және рнат үшін иммуноглобулинді бөртпе сүзегі тобының және </w:t>
            </w:r>
            <w:proofErr w:type="gramStart"/>
            <w:r w:rsidRPr="00CC4A6B">
              <w:rPr>
                <w:rFonts w:ascii="Times New Roman" w:hAnsi="Times New Roman" w:cs="Times New Roman"/>
                <w:sz w:val="18"/>
                <w:szCs w:val="18"/>
              </w:rPr>
              <w:t>олар</w:t>
            </w:r>
            <w:proofErr w:type="gramEnd"/>
            <w:r w:rsidRPr="00CC4A6B">
              <w:rPr>
                <w:rFonts w:ascii="Times New Roman" w:hAnsi="Times New Roman" w:cs="Times New Roman"/>
                <w:sz w:val="18"/>
                <w:szCs w:val="18"/>
              </w:rPr>
              <w:t>ға антиденелердің рекетациясын бөлу үшін эритроциттік</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1 </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25</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В-гемолитикалық стрептококкты анық</w:t>
            </w:r>
            <w:proofErr w:type="gramStart"/>
            <w:r w:rsidRPr="00CC4A6B">
              <w:rPr>
                <w:rFonts w:ascii="Times New Roman" w:hAnsi="Times New Roman" w:cs="Times New Roman"/>
                <w:sz w:val="18"/>
                <w:szCs w:val="18"/>
              </w:rPr>
              <w:t>тау</w:t>
            </w:r>
            <w:proofErr w:type="gramEnd"/>
            <w:r w:rsidRPr="00CC4A6B">
              <w:rPr>
                <w:rFonts w:ascii="Times New Roman" w:hAnsi="Times New Roman" w:cs="Times New Roman"/>
                <w:sz w:val="18"/>
                <w:szCs w:val="18"/>
              </w:rPr>
              <w:t>ға арналған жедел стрепто сынағы.</w:t>
            </w:r>
            <w:r w:rsidRPr="00CC4A6B">
              <w:rPr>
                <w:rFonts w:ascii="Times New Roman" w:hAnsi="Times New Roman" w:cs="Times New Roman"/>
                <w:sz w:val="18"/>
                <w:szCs w:val="18"/>
              </w:rPr>
              <w:tab/>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26</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Микроорганизмдерді өсіру үшін жылқы сарысуы қалыпты сұйық</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Флакон</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12000</w:t>
            </w: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27</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Диагностикум эритроциттік листериозды антигендік құ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ғақ</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Упак </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59950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60000</w:t>
            </w: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28</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 xml:space="preserve">Поливалентті диагностикалық сальмонеллезді адсорбцияланған Сарысу </w:t>
            </w:r>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уп</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29</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Тифо-паратифозды (сальмонеллезді) топтағы бактериялардың антигендік құрылымының сарысуы-О 1,2,4,5,6,7, vi, 9, 12 пакет 250 гр</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30</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Н-</w:t>
            </w:r>
            <w:proofErr w:type="gramStart"/>
            <w:r w:rsidRPr="00CC4A6B">
              <w:rPr>
                <w:rFonts w:ascii="Times New Roman" w:hAnsi="Times New Roman" w:cs="Times New Roman"/>
                <w:sz w:val="18"/>
                <w:szCs w:val="18"/>
              </w:rPr>
              <w:t>i</w:t>
            </w:r>
            <w:proofErr w:type="gramEnd"/>
            <w:r w:rsidRPr="00CC4A6B">
              <w:rPr>
                <w:rFonts w:ascii="Times New Roman" w:hAnsi="Times New Roman" w:cs="Times New Roman"/>
                <w:sz w:val="18"/>
                <w:szCs w:val="18"/>
              </w:rPr>
              <w:t xml:space="preserve"> тобының сүзек-паратифозды (сальмонеллезді) бактерияларының антигендік құрылымының сарысуы а,e,h,d,g,M. II фазасы-1,2/1,5</w:t>
            </w:r>
          </w:p>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 5 амп</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31</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Агглютинация (РА</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еакциясы үшін құрғақ адсорбцияланған диагностикалық тырысқақ О1 сарысуы</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40000</w:t>
            </w: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32</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1 мл көлемінен ампулада лиофилизацияланған диагностикалық дифтериялық</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Упак </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33</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 xml:space="preserve">Бактериофаг сальмонеллез тобы № 50 </w:t>
            </w:r>
            <w:proofErr w:type="gramStart"/>
            <w:r w:rsidRPr="00CC4A6B">
              <w:rPr>
                <w:rFonts w:ascii="Times New Roman" w:hAnsi="Times New Roman" w:cs="Times New Roman"/>
                <w:sz w:val="18"/>
                <w:szCs w:val="18"/>
              </w:rPr>
              <w:t>таб</w:t>
            </w:r>
            <w:proofErr w:type="gramEnd"/>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Флак</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34</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 xml:space="preserve">Дизентериялық поливалентті Бактериофаг 50 </w:t>
            </w:r>
            <w:proofErr w:type="gramStart"/>
            <w:r w:rsidRPr="00CC4A6B">
              <w:rPr>
                <w:rFonts w:ascii="Times New Roman" w:hAnsi="Times New Roman" w:cs="Times New Roman"/>
                <w:sz w:val="18"/>
                <w:szCs w:val="18"/>
              </w:rPr>
              <w:t>таб</w:t>
            </w:r>
            <w:proofErr w:type="gramEnd"/>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Флак</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35</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Фенол</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36</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Калий йодиді</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37</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Калий фосфор қышқылы</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proofErr w:type="gramStart"/>
            <w:r w:rsidRPr="00CC4A6B">
              <w:rPr>
                <w:rFonts w:ascii="Times New Roman" w:hAnsi="Times New Roman" w:cs="Times New Roman"/>
                <w:color w:val="000000" w:themeColor="text1"/>
                <w:sz w:val="18"/>
                <w:szCs w:val="18"/>
              </w:rPr>
              <w:t>Кг</w:t>
            </w:r>
            <w:proofErr w:type="gramEnd"/>
            <w:r w:rsidRPr="00CC4A6B">
              <w:rPr>
                <w:rFonts w:ascii="Times New Roman" w:hAnsi="Times New Roman" w:cs="Times New Roman"/>
                <w:color w:val="000000" w:themeColor="text1"/>
                <w:sz w:val="18"/>
                <w:szCs w:val="18"/>
              </w:rPr>
              <w:t xml:space="preserve"> </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38</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Калий гидроксиді түссіз</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sz w:val="18"/>
                <w:szCs w:val="18"/>
              </w:rPr>
            </w:pPr>
            <w:r w:rsidRPr="00CC4A6B">
              <w:rPr>
                <w:rFonts w:ascii="Times New Roman" w:hAnsi="Times New Roman" w:cs="Times New Roman"/>
                <w:color w:val="000000"/>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39</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Генциан күлгін</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40</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Натрий фосфор қышқылы 1-алмастырылған, 2-Сулы</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41</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Натрий гидроксиді</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42</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Кристалды карбол қышқылы</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43</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Кристалды карбол қышқылы</w:t>
            </w:r>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44</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Метилен кө</w:t>
            </w:r>
            <w:proofErr w:type="gramStart"/>
            <w:r w:rsidRPr="00CC4A6B">
              <w:rPr>
                <w:rFonts w:ascii="Times New Roman" w:hAnsi="Times New Roman" w:cs="Times New Roman"/>
                <w:sz w:val="18"/>
                <w:szCs w:val="18"/>
              </w:rPr>
              <w:t>к</w:t>
            </w:r>
            <w:proofErr w:type="gramEnd"/>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lang w:val="kk-KZ"/>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45</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Күлгін металл жылтырлығы бар қара және сұ</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кристалды йод</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46</w:t>
            </w:r>
          </w:p>
        </w:tc>
        <w:tc>
          <w:tcPr>
            <w:tcW w:w="4110"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Калий иодистый </w:t>
            </w:r>
          </w:p>
        </w:tc>
        <w:tc>
          <w:tcPr>
            <w:tcW w:w="1134"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47</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Иммерсиялық май 100 мл</w:t>
            </w:r>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флакон</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11</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1000</w:t>
            </w: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3000</w:t>
            </w: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3000</w:t>
            </w:r>
          </w:p>
        </w:tc>
        <w:tc>
          <w:tcPr>
            <w:tcW w:w="1843" w:type="dxa"/>
          </w:tcPr>
          <w:p w:rsidR="00780BB2" w:rsidRDefault="00780BB2" w:rsidP="002133B3">
            <w:pPr>
              <w:pStyle w:val="22"/>
              <w:tabs>
                <w:tab w:val="left" w:pos="1323"/>
              </w:tabs>
              <w:ind w:left="142"/>
              <w:jc w:val="center"/>
              <w:rPr>
                <w:rFonts w:ascii="Times New Roman" w:hAnsi="Times New Roman" w:cs="Times New Roman"/>
                <w:bCs/>
                <w:sz w:val="18"/>
                <w:szCs w:val="18"/>
              </w:rPr>
            </w:pP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48</w:t>
            </w:r>
          </w:p>
        </w:tc>
        <w:tc>
          <w:tcPr>
            <w:tcW w:w="4110" w:type="dxa"/>
            <w:vAlign w:val="center"/>
          </w:tcPr>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Антибиотиктерге сезімталдықты анық</w:t>
            </w:r>
            <w:proofErr w:type="gramStart"/>
            <w:r w:rsidRPr="00CC4A6B">
              <w:rPr>
                <w:rFonts w:ascii="Times New Roman" w:hAnsi="Times New Roman" w:cs="Times New Roman"/>
                <w:sz w:val="18"/>
                <w:szCs w:val="18"/>
              </w:rPr>
              <w:t>тау</w:t>
            </w:r>
            <w:proofErr w:type="gramEnd"/>
            <w:r w:rsidRPr="00CC4A6B">
              <w:rPr>
                <w:rFonts w:ascii="Times New Roman" w:hAnsi="Times New Roman" w:cs="Times New Roman"/>
                <w:sz w:val="18"/>
                <w:szCs w:val="18"/>
              </w:rPr>
              <w:t>ға арналған дискілер</w:t>
            </w:r>
          </w:p>
          <w:p w:rsidR="00780BB2" w:rsidRPr="00CC4A6B" w:rsidRDefault="00780BB2"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hAnsi="Times New Roman" w:cs="Times New Roman"/>
                <w:sz w:val="18"/>
                <w:szCs w:val="18"/>
              </w:rPr>
              <w:t>- Цефазолин №100  дисков</w:t>
            </w:r>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p>
          <w:p w:rsidR="00780BB2" w:rsidRPr="00CC4A6B" w:rsidRDefault="00780BB2" w:rsidP="0081672F">
            <w:pPr>
              <w:shd w:val="clear" w:color="auto" w:fill="FFFFFF" w:themeFill="background1"/>
              <w:rPr>
                <w:rFonts w:ascii="Times New Roman" w:hAnsi="Times New Roman" w:cs="Times New Roman"/>
                <w:sz w:val="18"/>
                <w:szCs w:val="18"/>
              </w:rPr>
            </w:pPr>
          </w:p>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2860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5800</w:t>
            </w: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49</w:t>
            </w:r>
          </w:p>
        </w:tc>
        <w:tc>
          <w:tcPr>
            <w:tcW w:w="4110" w:type="dxa"/>
          </w:tcPr>
          <w:p w:rsidR="00780BB2" w:rsidRPr="00CC4A6B" w:rsidRDefault="00780BB2" w:rsidP="0081672F">
            <w:pPr>
              <w:pStyle w:val="a6"/>
              <w:numPr>
                <w:ilvl w:val="0"/>
                <w:numId w:val="13"/>
              </w:numPr>
              <w:shd w:val="clear" w:color="auto" w:fill="FFFFFF" w:themeFill="background1"/>
              <w:spacing w:after="200" w:line="276" w:lineRule="auto"/>
              <w:rPr>
                <w:sz w:val="18"/>
                <w:szCs w:val="18"/>
              </w:rPr>
            </w:pPr>
            <w:r w:rsidRPr="00CC4A6B">
              <w:rPr>
                <w:sz w:val="18"/>
                <w:szCs w:val="18"/>
              </w:rPr>
              <w:t>Ципрофлоксацин №100 дисков</w:t>
            </w:r>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1701" w:type="dxa"/>
          </w:tcPr>
          <w:p w:rsidR="00780BB2" w:rsidRDefault="00780BB2" w:rsidP="002133B3">
            <w:pPr>
              <w:jc w:val="center"/>
            </w:pPr>
            <w:r w:rsidRPr="000D1729">
              <w:rPr>
                <w:rFonts w:ascii="Times New Roman" w:hAnsi="Times New Roman" w:cs="Times New Roman"/>
                <w:bCs/>
                <w:sz w:val="18"/>
                <w:szCs w:val="18"/>
              </w:rPr>
              <w:t>2860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Default="00780BB2" w:rsidP="002133B3">
            <w:pPr>
              <w:jc w:val="center"/>
            </w:pPr>
            <w:r w:rsidRPr="00D215D8">
              <w:rPr>
                <w:rFonts w:ascii="Times New Roman" w:hAnsi="Times New Roman" w:cs="Times New Roman"/>
                <w:bCs/>
                <w:sz w:val="18"/>
                <w:szCs w:val="18"/>
              </w:rPr>
              <w:t>5800</w:t>
            </w: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50</w:t>
            </w:r>
          </w:p>
        </w:tc>
        <w:tc>
          <w:tcPr>
            <w:tcW w:w="4110" w:type="dxa"/>
          </w:tcPr>
          <w:p w:rsidR="00780BB2" w:rsidRPr="00CC4A6B" w:rsidRDefault="00780BB2" w:rsidP="0081672F">
            <w:pPr>
              <w:pStyle w:val="a6"/>
              <w:numPr>
                <w:ilvl w:val="0"/>
                <w:numId w:val="13"/>
              </w:numPr>
              <w:shd w:val="clear" w:color="auto" w:fill="FFFFFF" w:themeFill="background1"/>
              <w:spacing w:after="200" w:line="276" w:lineRule="auto"/>
              <w:rPr>
                <w:sz w:val="18"/>
                <w:szCs w:val="18"/>
              </w:rPr>
            </w:pPr>
            <w:r w:rsidRPr="00CC4A6B">
              <w:rPr>
                <w:sz w:val="18"/>
                <w:szCs w:val="18"/>
              </w:rPr>
              <w:t>Норфлоксацин №100 дисков</w:t>
            </w:r>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1701" w:type="dxa"/>
          </w:tcPr>
          <w:p w:rsidR="00780BB2" w:rsidRDefault="00780BB2" w:rsidP="002133B3">
            <w:pPr>
              <w:jc w:val="center"/>
            </w:pPr>
            <w:r w:rsidRPr="000D1729">
              <w:rPr>
                <w:rFonts w:ascii="Times New Roman" w:hAnsi="Times New Roman" w:cs="Times New Roman"/>
                <w:bCs/>
                <w:sz w:val="18"/>
                <w:szCs w:val="18"/>
              </w:rPr>
              <w:t>2860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Default="00780BB2" w:rsidP="002133B3">
            <w:pPr>
              <w:jc w:val="center"/>
            </w:pPr>
            <w:r w:rsidRPr="00D215D8">
              <w:rPr>
                <w:rFonts w:ascii="Times New Roman" w:hAnsi="Times New Roman" w:cs="Times New Roman"/>
                <w:bCs/>
                <w:sz w:val="18"/>
                <w:szCs w:val="18"/>
              </w:rPr>
              <w:t>5800</w:t>
            </w: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51</w:t>
            </w:r>
          </w:p>
        </w:tc>
        <w:tc>
          <w:tcPr>
            <w:tcW w:w="4110" w:type="dxa"/>
          </w:tcPr>
          <w:p w:rsidR="00780BB2" w:rsidRPr="00CC4A6B" w:rsidRDefault="00780BB2" w:rsidP="0081672F">
            <w:pPr>
              <w:pStyle w:val="a6"/>
              <w:numPr>
                <w:ilvl w:val="0"/>
                <w:numId w:val="13"/>
              </w:numPr>
              <w:shd w:val="clear" w:color="auto" w:fill="FFFFFF" w:themeFill="background1"/>
              <w:spacing w:after="200" w:line="276" w:lineRule="auto"/>
              <w:rPr>
                <w:sz w:val="18"/>
                <w:szCs w:val="18"/>
              </w:rPr>
            </w:pPr>
            <w:r w:rsidRPr="00CC4A6B">
              <w:rPr>
                <w:sz w:val="18"/>
                <w:szCs w:val="18"/>
              </w:rPr>
              <w:t>Амоксиклав №100 дисков</w:t>
            </w:r>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1701" w:type="dxa"/>
          </w:tcPr>
          <w:p w:rsidR="00780BB2" w:rsidRDefault="00780BB2" w:rsidP="002133B3">
            <w:pPr>
              <w:jc w:val="center"/>
            </w:pPr>
            <w:r w:rsidRPr="000D1729">
              <w:rPr>
                <w:rFonts w:ascii="Times New Roman" w:hAnsi="Times New Roman" w:cs="Times New Roman"/>
                <w:bCs/>
                <w:sz w:val="18"/>
                <w:szCs w:val="18"/>
              </w:rPr>
              <w:t>2860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Default="00780BB2" w:rsidP="002133B3">
            <w:pPr>
              <w:jc w:val="center"/>
            </w:pPr>
            <w:r w:rsidRPr="00D215D8">
              <w:rPr>
                <w:rFonts w:ascii="Times New Roman" w:hAnsi="Times New Roman" w:cs="Times New Roman"/>
                <w:bCs/>
                <w:sz w:val="18"/>
                <w:szCs w:val="18"/>
              </w:rPr>
              <w:t>5800</w:t>
            </w:r>
          </w:p>
        </w:tc>
      </w:tr>
      <w:tr w:rsidR="00780BB2" w:rsidRPr="00D14FCC" w:rsidTr="006D6475">
        <w:trPr>
          <w:trHeight w:val="630"/>
        </w:trPr>
        <w:tc>
          <w:tcPr>
            <w:tcW w:w="534" w:type="dxa"/>
          </w:tcPr>
          <w:p w:rsidR="00780BB2" w:rsidRPr="00D14FCC" w:rsidRDefault="00780BB2"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52</w:t>
            </w:r>
          </w:p>
        </w:tc>
        <w:tc>
          <w:tcPr>
            <w:tcW w:w="4110" w:type="dxa"/>
          </w:tcPr>
          <w:p w:rsidR="00780BB2" w:rsidRPr="00CC4A6B" w:rsidRDefault="00780BB2" w:rsidP="0081672F">
            <w:pPr>
              <w:pStyle w:val="a6"/>
              <w:numPr>
                <w:ilvl w:val="0"/>
                <w:numId w:val="13"/>
              </w:numPr>
              <w:shd w:val="clear" w:color="auto" w:fill="FFFFFF" w:themeFill="background1"/>
              <w:spacing w:after="200" w:line="276" w:lineRule="auto"/>
              <w:rPr>
                <w:sz w:val="18"/>
                <w:szCs w:val="18"/>
              </w:rPr>
            </w:pPr>
            <w:r w:rsidRPr="00CC4A6B">
              <w:rPr>
                <w:sz w:val="18"/>
                <w:szCs w:val="18"/>
              </w:rPr>
              <w:t>Ампициллин №100 дисков</w:t>
            </w:r>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1701" w:type="dxa"/>
          </w:tcPr>
          <w:p w:rsidR="00780BB2" w:rsidRDefault="00780BB2" w:rsidP="002133B3">
            <w:pPr>
              <w:jc w:val="center"/>
            </w:pPr>
            <w:r w:rsidRPr="000D1729">
              <w:rPr>
                <w:rFonts w:ascii="Times New Roman" w:hAnsi="Times New Roman" w:cs="Times New Roman"/>
                <w:bCs/>
                <w:sz w:val="18"/>
                <w:szCs w:val="18"/>
              </w:rPr>
              <w:t>2860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Default="00780BB2" w:rsidP="002133B3">
            <w:pPr>
              <w:jc w:val="center"/>
            </w:pPr>
            <w:r w:rsidRPr="00D215D8">
              <w:rPr>
                <w:rFonts w:ascii="Times New Roman" w:hAnsi="Times New Roman" w:cs="Times New Roman"/>
                <w:bCs/>
                <w:sz w:val="18"/>
                <w:szCs w:val="18"/>
              </w:rPr>
              <w:t>5800</w:t>
            </w:r>
          </w:p>
        </w:tc>
      </w:tr>
      <w:tr w:rsidR="00780BB2" w:rsidRPr="00D14FCC" w:rsidTr="006D6475">
        <w:trPr>
          <w:trHeight w:val="630"/>
        </w:trPr>
        <w:tc>
          <w:tcPr>
            <w:tcW w:w="534" w:type="dxa"/>
          </w:tcPr>
          <w:p w:rsidR="00780BB2" w:rsidRPr="00CC4A6B" w:rsidRDefault="00780BB2"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53</w:t>
            </w:r>
          </w:p>
        </w:tc>
        <w:tc>
          <w:tcPr>
            <w:tcW w:w="4110" w:type="dxa"/>
          </w:tcPr>
          <w:p w:rsidR="00780BB2" w:rsidRPr="00CC4A6B" w:rsidRDefault="00780BB2" w:rsidP="0081672F">
            <w:pPr>
              <w:pStyle w:val="a6"/>
              <w:numPr>
                <w:ilvl w:val="0"/>
                <w:numId w:val="13"/>
              </w:numPr>
              <w:shd w:val="clear" w:color="auto" w:fill="FFFFFF" w:themeFill="background1"/>
              <w:spacing w:after="200" w:line="276" w:lineRule="auto"/>
              <w:rPr>
                <w:sz w:val="18"/>
                <w:szCs w:val="18"/>
              </w:rPr>
            </w:pPr>
            <w:r w:rsidRPr="00CC4A6B">
              <w:rPr>
                <w:sz w:val="18"/>
                <w:szCs w:val="18"/>
              </w:rPr>
              <w:t>Гентамицин №100 дисков</w:t>
            </w:r>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1701" w:type="dxa"/>
          </w:tcPr>
          <w:p w:rsidR="00780BB2" w:rsidRDefault="00780BB2" w:rsidP="002133B3">
            <w:pPr>
              <w:jc w:val="center"/>
            </w:pPr>
            <w:r w:rsidRPr="000D1729">
              <w:rPr>
                <w:rFonts w:ascii="Times New Roman" w:hAnsi="Times New Roman" w:cs="Times New Roman"/>
                <w:bCs/>
                <w:sz w:val="18"/>
                <w:szCs w:val="18"/>
              </w:rPr>
              <w:t>2860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Default="00780BB2" w:rsidP="002133B3">
            <w:pPr>
              <w:jc w:val="center"/>
            </w:pPr>
            <w:r w:rsidRPr="00D215D8">
              <w:rPr>
                <w:rFonts w:ascii="Times New Roman" w:hAnsi="Times New Roman" w:cs="Times New Roman"/>
                <w:bCs/>
                <w:sz w:val="18"/>
                <w:szCs w:val="18"/>
              </w:rPr>
              <w:t>5800</w:t>
            </w:r>
          </w:p>
        </w:tc>
      </w:tr>
      <w:tr w:rsidR="00780BB2" w:rsidRPr="00D14FCC" w:rsidTr="006D6475">
        <w:trPr>
          <w:trHeight w:val="630"/>
        </w:trPr>
        <w:tc>
          <w:tcPr>
            <w:tcW w:w="534" w:type="dxa"/>
          </w:tcPr>
          <w:p w:rsidR="00780BB2" w:rsidRPr="00C20B36" w:rsidRDefault="00780BB2" w:rsidP="0081672F">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54</w:t>
            </w:r>
          </w:p>
        </w:tc>
        <w:tc>
          <w:tcPr>
            <w:tcW w:w="4110" w:type="dxa"/>
          </w:tcPr>
          <w:p w:rsidR="00780BB2" w:rsidRPr="00CC4A6B" w:rsidRDefault="00780BB2" w:rsidP="0081672F">
            <w:pPr>
              <w:pStyle w:val="a6"/>
              <w:numPr>
                <w:ilvl w:val="0"/>
                <w:numId w:val="13"/>
              </w:numPr>
              <w:shd w:val="clear" w:color="auto" w:fill="FFFFFF" w:themeFill="background1"/>
              <w:spacing w:after="200" w:line="276" w:lineRule="auto"/>
              <w:rPr>
                <w:sz w:val="18"/>
                <w:szCs w:val="18"/>
              </w:rPr>
            </w:pPr>
            <w:r w:rsidRPr="00CC4A6B">
              <w:rPr>
                <w:sz w:val="18"/>
                <w:szCs w:val="18"/>
              </w:rPr>
              <w:t>Амикацин №100 дисков</w:t>
            </w:r>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20</w:t>
            </w:r>
          </w:p>
        </w:tc>
        <w:tc>
          <w:tcPr>
            <w:tcW w:w="1701" w:type="dxa"/>
          </w:tcPr>
          <w:p w:rsidR="00780BB2" w:rsidRDefault="00780BB2" w:rsidP="002133B3">
            <w:pPr>
              <w:jc w:val="center"/>
            </w:pPr>
            <w:r w:rsidRPr="000D1729">
              <w:rPr>
                <w:rFonts w:ascii="Times New Roman" w:hAnsi="Times New Roman" w:cs="Times New Roman"/>
                <w:bCs/>
                <w:sz w:val="18"/>
                <w:szCs w:val="18"/>
              </w:rPr>
              <w:t>2860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Default="00780BB2" w:rsidP="002133B3">
            <w:pPr>
              <w:jc w:val="center"/>
            </w:pPr>
            <w:r w:rsidRPr="00D215D8">
              <w:rPr>
                <w:rFonts w:ascii="Times New Roman" w:hAnsi="Times New Roman" w:cs="Times New Roman"/>
                <w:bCs/>
                <w:sz w:val="18"/>
                <w:szCs w:val="18"/>
              </w:rPr>
              <w:t>5800</w:t>
            </w:r>
          </w:p>
        </w:tc>
      </w:tr>
      <w:tr w:rsidR="00780BB2" w:rsidRPr="00D14FCC" w:rsidTr="006D6475">
        <w:trPr>
          <w:trHeight w:val="630"/>
        </w:trPr>
        <w:tc>
          <w:tcPr>
            <w:tcW w:w="534" w:type="dxa"/>
          </w:tcPr>
          <w:p w:rsidR="00780BB2" w:rsidRPr="00C20B36" w:rsidRDefault="00780BB2" w:rsidP="0081672F">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lastRenderedPageBreak/>
              <w:t>55</w:t>
            </w:r>
          </w:p>
        </w:tc>
        <w:tc>
          <w:tcPr>
            <w:tcW w:w="4110" w:type="dxa"/>
          </w:tcPr>
          <w:p w:rsidR="00780BB2" w:rsidRPr="00CC4A6B" w:rsidRDefault="00780BB2" w:rsidP="0081672F">
            <w:pPr>
              <w:pStyle w:val="a6"/>
              <w:numPr>
                <w:ilvl w:val="0"/>
                <w:numId w:val="13"/>
              </w:numPr>
              <w:shd w:val="clear" w:color="auto" w:fill="FFFFFF" w:themeFill="background1"/>
              <w:spacing w:after="200" w:line="276" w:lineRule="auto"/>
              <w:rPr>
                <w:sz w:val="18"/>
                <w:szCs w:val="18"/>
              </w:rPr>
            </w:pPr>
            <w:r w:rsidRPr="00CC4A6B">
              <w:rPr>
                <w:sz w:val="18"/>
                <w:szCs w:val="18"/>
              </w:rPr>
              <w:t>Линкомицин №100 дисков</w:t>
            </w:r>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1701" w:type="dxa"/>
          </w:tcPr>
          <w:p w:rsidR="00780BB2" w:rsidRDefault="00780BB2" w:rsidP="002133B3">
            <w:pPr>
              <w:jc w:val="center"/>
            </w:pPr>
            <w:r w:rsidRPr="000D1729">
              <w:rPr>
                <w:rFonts w:ascii="Times New Roman" w:hAnsi="Times New Roman" w:cs="Times New Roman"/>
                <w:bCs/>
                <w:sz w:val="18"/>
                <w:szCs w:val="18"/>
              </w:rPr>
              <w:t>2860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Default="00780BB2" w:rsidP="002133B3">
            <w:pPr>
              <w:jc w:val="center"/>
            </w:pPr>
            <w:r w:rsidRPr="00D215D8">
              <w:rPr>
                <w:rFonts w:ascii="Times New Roman" w:hAnsi="Times New Roman" w:cs="Times New Roman"/>
                <w:bCs/>
                <w:sz w:val="18"/>
                <w:szCs w:val="18"/>
              </w:rPr>
              <w:t>5800</w:t>
            </w:r>
          </w:p>
        </w:tc>
      </w:tr>
      <w:tr w:rsidR="00780BB2" w:rsidRPr="00D14FCC" w:rsidTr="006D6475">
        <w:trPr>
          <w:trHeight w:val="630"/>
        </w:trPr>
        <w:tc>
          <w:tcPr>
            <w:tcW w:w="534" w:type="dxa"/>
          </w:tcPr>
          <w:p w:rsidR="00780BB2" w:rsidRPr="00C20B36" w:rsidRDefault="00780BB2" w:rsidP="0081672F">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56</w:t>
            </w:r>
          </w:p>
        </w:tc>
        <w:tc>
          <w:tcPr>
            <w:tcW w:w="4110" w:type="dxa"/>
          </w:tcPr>
          <w:p w:rsidR="00780BB2" w:rsidRPr="00CC4A6B" w:rsidRDefault="00780BB2" w:rsidP="0081672F">
            <w:pPr>
              <w:pStyle w:val="a6"/>
              <w:numPr>
                <w:ilvl w:val="0"/>
                <w:numId w:val="13"/>
              </w:numPr>
              <w:shd w:val="clear" w:color="auto" w:fill="FFFFFF" w:themeFill="background1"/>
              <w:spacing w:after="200" w:line="276" w:lineRule="auto"/>
              <w:rPr>
                <w:sz w:val="18"/>
                <w:szCs w:val="18"/>
              </w:rPr>
            </w:pPr>
            <w:r w:rsidRPr="00CC4A6B">
              <w:rPr>
                <w:sz w:val="18"/>
                <w:szCs w:val="18"/>
              </w:rPr>
              <w:t>Нистатин №100 дисков</w:t>
            </w:r>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1701" w:type="dxa"/>
          </w:tcPr>
          <w:p w:rsidR="00780BB2" w:rsidRDefault="00780BB2" w:rsidP="002133B3">
            <w:pPr>
              <w:jc w:val="center"/>
            </w:pPr>
            <w:r w:rsidRPr="000162D8">
              <w:rPr>
                <w:rFonts w:ascii="Times New Roman" w:hAnsi="Times New Roman" w:cs="Times New Roman"/>
                <w:bCs/>
                <w:sz w:val="18"/>
                <w:szCs w:val="18"/>
              </w:rPr>
              <w:t>2860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Default="00780BB2" w:rsidP="002133B3">
            <w:pPr>
              <w:jc w:val="center"/>
            </w:pPr>
            <w:r w:rsidRPr="00D215D8">
              <w:rPr>
                <w:rFonts w:ascii="Times New Roman" w:hAnsi="Times New Roman" w:cs="Times New Roman"/>
                <w:bCs/>
                <w:sz w:val="18"/>
                <w:szCs w:val="18"/>
              </w:rPr>
              <w:t>5800</w:t>
            </w:r>
          </w:p>
        </w:tc>
      </w:tr>
      <w:tr w:rsidR="00780BB2" w:rsidRPr="00D14FCC" w:rsidTr="006D6475">
        <w:trPr>
          <w:trHeight w:val="630"/>
        </w:trPr>
        <w:tc>
          <w:tcPr>
            <w:tcW w:w="534" w:type="dxa"/>
          </w:tcPr>
          <w:p w:rsidR="00780BB2" w:rsidRPr="00C20B36" w:rsidRDefault="00780BB2" w:rsidP="0081672F">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57</w:t>
            </w:r>
          </w:p>
        </w:tc>
        <w:tc>
          <w:tcPr>
            <w:tcW w:w="4110" w:type="dxa"/>
          </w:tcPr>
          <w:p w:rsidR="00780BB2" w:rsidRPr="00CC4A6B" w:rsidRDefault="00780BB2" w:rsidP="0081672F">
            <w:pPr>
              <w:pStyle w:val="a6"/>
              <w:numPr>
                <w:ilvl w:val="0"/>
                <w:numId w:val="13"/>
              </w:numPr>
              <w:shd w:val="clear" w:color="auto" w:fill="FFFFFF" w:themeFill="background1"/>
              <w:spacing w:after="200" w:line="276" w:lineRule="auto"/>
              <w:rPr>
                <w:sz w:val="18"/>
                <w:szCs w:val="18"/>
              </w:rPr>
            </w:pPr>
            <w:r w:rsidRPr="00CC4A6B">
              <w:rPr>
                <w:sz w:val="18"/>
                <w:szCs w:val="18"/>
              </w:rPr>
              <w:t>Флуконазол №100 дисков</w:t>
            </w:r>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p>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25</w:t>
            </w:r>
          </w:p>
        </w:tc>
        <w:tc>
          <w:tcPr>
            <w:tcW w:w="1701" w:type="dxa"/>
          </w:tcPr>
          <w:p w:rsidR="00780BB2" w:rsidRDefault="00780BB2" w:rsidP="002133B3">
            <w:pPr>
              <w:jc w:val="center"/>
            </w:pPr>
            <w:r w:rsidRPr="000162D8">
              <w:rPr>
                <w:rFonts w:ascii="Times New Roman" w:hAnsi="Times New Roman" w:cs="Times New Roman"/>
                <w:bCs/>
                <w:sz w:val="18"/>
                <w:szCs w:val="18"/>
              </w:rPr>
              <w:t>2860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Default="00780BB2" w:rsidP="002133B3">
            <w:pPr>
              <w:jc w:val="center"/>
            </w:pPr>
            <w:r w:rsidRPr="00D215D8">
              <w:rPr>
                <w:rFonts w:ascii="Times New Roman" w:hAnsi="Times New Roman" w:cs="Times New Roman"/>
                <w:bCs/>
                <w:sz w:val="18"/>
                <w:szCs w:val="18"/>
              </w:rPr>
              <w:t>5800</w:t>
            </w:r>
          </w:p>
        </w:tc>
      </w:tr>
      <w:tr w:rsidR="00780BB2" w:rsidRPr="00D14FCC" w:rsidTr="006D6475">
        <w:trPr>
          <w:trHeight w:val="630"/>
        </w:trPr>
        <w:tc>
          <w:tcPr>
            <w:tcW w:w="534" w:type="dxa"/>
          </w:tcPr>
          <w:p w:rsidR="00780BB2" w:rsidRPr="00C20B36" w:rsidRDefault="00780BB2" w:rsidP="0081672F">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58</w:t>
            </w:r>
          </w:p>
        </w:tc>
        <w:tc>
          <w:tcPr>
            <w:tcW w:w="4110" w:type="dxa"/>
          </w:tcPr>
          <w:p w:rsidR="00780BB2" w:rsidRPr="00CC4A6B" w:rsidRDefault="00780BB2" w:rsidP="0081672F">
            <w:pPr>
              <w:pStyle w:val="a6"/>
              <w:numPr>
                <w:ilvl w:val="0"/>
                <w:numId w:val="13"/>
              </w:numPr>
              <w:shd w:val="clear" w:color="auto" w:fill="FFFFFF" w:themeFill="background1"/>
              <w:spacing w:after="200" w:line="276" w:lineRule="auto"/>
              <w:rPr>
                <w:sz w:val="18"/>
                <w:szCs w:val="18"/>
              </w:rPr>
            </w:pPr>
            <w:r w:rsidRPr="00CC4A6B">
              <w:rPr>
                <w:sz w:val="18"/>
                <w:szCs w:val="18"/>
              </w:rPr>
              <w:t>Левомицетин №100 дисков</w:t>
            </w:r>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1701" w:type="dxa"/>
          </w:tcPr>
          <w:p w:rsidR="00780BB2" w:rsidRDefault="00780BB2" w:rsidP="002133B3">
            <w:pPr>
              <w:jc w:val="center"/>
            </w:pPr>
            <w:r w:rsidRPr="000162D8">
              <w:rPr>
                <w:rFonts w:ascii="Times New Roman" w:hAnsi="Times New Roman" w:cs="Times New Roman"/>
                <w:bCs/>
                <w:sz w:val="18"/>
                <w:szCs w:val="18"/>
              </w:rPr>
              <w:t>2860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Default="00780BB2" w:rsidP="002133B3">
            <w:pPr>
              <w:jc w:val="center"/>
            </w:pPr>
            <w:r w:rsidRPr="00D215D8">
              <w:rPr>
                <w:rFonts w:ascii="Times New Roman" w:hAnsi="Times New Roman" w:cs="Times New Roman"/>
                <w:bCs/>
                <w:sz w:val="18"/>
                <w:szCs w:val="18"/>
              </w:rPr>
              <w:t>5800</w:t>
            </w:r>
          </w:p>
        </w:tc>
      </w:tr>
      <w:tr w:rsidR="00780BB2" w:rsidRPr="00D14FCC" w:rsidTr="006D6475">
        <w:trPr>
          <w:trHeight w:val="630"/>
        </w:trPr>
        <w:tc>
          <w:tcPr>
            <w:tcW w:w="534" w:type="dxa"/>
          </w:tcPr>
          <w:p w:rsidR="00780BB2" w:rsidRPr="00C20B36" w:rsidRDefault="00780BB2" w:rsidP="0081672F">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59</w:t>
            </w:r>
          </w:p>
        </w:tc>
        <w:tc>
          <w:tcPr>
            <w:tcW w:w="4110" w:type="dxa"/>
          </w:tcPr>
          <w:p w:rsidR="00780BB2" w:rsidRPr="00CC4A6B" w:rsidRDefault="00780BB2" w:rsidP="0081672F">
            <w:pPr>
              <w:pStyle w:val="a6"/>
              <w:numPr>
                <w:ilvl w:val="0"/>
                <w:numId w:val="13"/>
              </w:numPr>
              <w:shd w:val="clear" w:color="auto" w:fill="FFFFFF" w:themeFill="background1"/>
              <w:spacing w:after="200" w:line="276" w:lineRule="auto"/>
              <w:rPr>
                <w:sz w:val="18"/>
                <w:szCs w:val="18"/>
              </w:rPr>
            </w:pPr>
            <w:r w:rsidRPr="00CC4A6B">
              <w:rPr>
                <w:sz w:val="18"/>
                <w:szCs w:val="18"/>
              </w:rPr>
              <w:t>Фурадонин №100 дисков</w:t>
            </w:r>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1701" w:type="dxa"/>
          </w:tcPr>
          <w:p w:rsidR="00780BB2" w:rsidRDefault="00780BB2" w:rsidP="002133B3">
            <w:pPr>
              <w:jc w:val="center"/>
            </w:pPr>
            <w:r w:rsidRPr="000162D8">
              <w:rPr>
                <w:rFonts w:ascii="Times New Roman" w:hAnsi="Times New Roman" w:cs="Times New Roman"/>
                <w:bCs/>
                <w:sz w:val="18"/>
                <w:szCs w:val="18"/>
              </w:rPr>
              <w:t>2860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Default="00780BB2" w:rsidP="002133B3">
            <w:pPr>
              <w:jc w:val="center"/>
            </w:pPr>
            <w:r w:rsidRPr="00D215D8">
              <w:rPr>
                <w:rFonts w:ascii="Times New Roman" w:hAnsi="Times New Roman" w:cs="Times New Roman"/>
                <w:bCs/>
                <w:sz w:val="18"/>
                <w:szCs w:val="18"/>
              </w:rPr>
              <w:t>5800</w:t>
            </w:r>
          </w:p>
        </w:tc>
      </w:tr>
      <w:tr w:rsidR="00780BB2" w:rsidRPr="00D14FCC" w:rsidTr="006D6475">
        <w:trPr>
          <w:trHeight w:val="630"/>
        </w:trPr>
        <w:tc>
          <w:tcPr>
            <w:tcW w:w="534" w:type="dxa"/>
          </w:tcPr>
          <w:p w:rsidR="00780BB2" w:rsidRPr="00C20B36" w:rsidRDefault="00780BB2" w:rsidP="0081672F">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60</w:t>
            </w:r>
          </w:p>
        </w:tc>
        <w:tc>
          <w:tcPr>
            <w:tcW w:w="4110" w:type="dxa"/>
          </w:tcPr>
          <w:p w:rsidR="00780BB2" w:rsidRPr="00CC4A6B" w:rsidRDefault="00780BB2" w:rsidP="0081672F">
            <w:pPr>
              <w:pStyle w:val="a6"/>
              <w:numPr>
                <w:ilvl w:val="0"/>
                <w:numId w:val="13"/>
              </w:numPr>
              <w:shd w:val="clear" w:color="auto" w:fill="FFFFFF" w:themeFill="background1"/>
              <w:spacing w:after="200" w:line="276" w:lineRule="auto"/>
              <w:rPr>
                <w:sz w:val="18"/>
                <w:szCs w:val="18"/>
              </w:rPr>
            </w:pPr>
            <w:r w:rsidRPr="00CC4A6B">
              <w:rPr>
                <w:sz w:val="18"/>
                <w:szCs w:val="18"/>
              </w:rPr>
              <w:t>Фурагин №100 дисков</w:t>
            </w:r>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1701" w:type="dxa"/>
          </w:tcPr>
          <w:p w:rsidR="00780BB2" w:rsidRDefault="00780BB2" w:rsidP="002133B3">
            <w:pPr>
              <w:jc w:val="center"/>
            </w:pPr>
            <w:r w:rsidRPr="000162D8">
              <w:rPr>
                <w:rFonts w:ascii="Times New Roman" w:hAnsi="Times New Roman" w:cs="Times New Roman"/>
                <w:bCs/>
                <w:sz w:val="18"/>
                <w:szCs w:val="18"/>
              </w:rPr>
              <w:t>2860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Default="00780BB2" w:rsidP="002133B3">
            <w:pPr>
              <w:jc w:val="center"/>
            </w:pPr>
            <w:r w:rsidRPr="00D215D8">
              <w:rPr>
                <w:rFonts w:ascii="Times New Roman" w:hAnsi="Times New Roman" w:cs="Times New Roman"/>
                <w:bCs/>
                <w:sz w:val="18"/>
                <w:szCs w:val="18"/>
              </w:rPr>
              <w:t>5800</w:t>
            </w:r>
          </w:p>
        </w:tc>
      </w:tr>
      <w:tr w:rsidR="00780BB2" w:rsidRPr="00D14FCC" w:rsidTr="006D6475">
        <w:trPr>
          <w:trHeight w:val="630"/>
        </w:trPr>
        <w:tc>
          <w:tcPr>
            <w:tcW w:w="534" w:type="dxa"/>
          </w:tcPr>
          <w:p w:rsidR="00780BB2" w:rsidRPr="00C20B36" w:rsidRDefault="00780BB2" w:rsidP="0081672F">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61</w:t>
            </w:r>
          </w:p>
        </w:tc>
        <w:tc>
          <w:tcPr>
            <w:tcW w:w="4110" w:type="dxa"/>
          </w:tcPr>
          <w:p w:rsidR="00780BB2" w:rsidRPr="00CC4A6B" w:rsidRDefault="00780BB2" w:rsidP="0081672F">
            <w:pPr>
              <w:pStyle w:val="a6"/>
              <w:numPr>
                <w:ilvl w:val="0"/>
                <w:numId w:val="13"/>
              </w:numPr>
              <w:shd w:val="clear" w:color="auto" w:fill="FFFFFF" w:themeFill="background1"/>
              <w:spacing w:after="200" w:line="276" w:lineRule="auto"/>
              <w:rPr>
                <w:sz w:val="18"/>
                <w:szCs w:val="18"/>
              </w:rPr>
            </w:pPr>
            <w:r w:rsidRPr="00CC4A6B">
              <w:rPr>
                <w:sz w:val="18"/>
                <w:szCs w:val="18"/>
              </w:rPr>
              <w:t>Азитромицин №100 дисков</w:t>
            </w:r>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1701" w:type="dxa"/>
          </w:tcPr>
          <w:p w:rsidR="00780BB2" w:rsidRDefault="00780BB2" w:rsidP="002133B3">
            <w:pPr>
              <w:jc w:val="center"/>
            </w:pPr>
            <w:r w:rsidRPr="000162D8">
              <w:rPr>
                <w:rFonts w:ascii="Times New Roman" w:hAnsi="Times New Roman" w:cs="Times New Roman"/>
                <w:bCs/>
                <w:sz w:val="18"/>
                <w:szCs w:val="18"/>
              </w:rPr>
              <w:t>2860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Default="00780BB2" w:rsidP="002133B3">
            <w:pPr>
              <w:jc w:val="center"/>
            </w:pPr>
            <w:r w:rsidRPr="00D215D8">
              <w:rPr>
                <w:rFonts w:ascii="Times New Roman" w:hAnsi="Times New Roman" w:cs="Times New Roman"/>
                <w:bCs/>
                <w:sz w:val="18"/>
                <w:szCs w:val="18"/>
              </w:rPr>
              <w:t>5800</w:t>
            </w:r>
          </w:p>
        </w:tc>
      </w:tr>
      <w:tr w:rsidR="00780BB2" w:rsidRPr="00D14FCC" w:rsidTr="006D6475">
        <w:trPr>
          <w:trHeight w:val="630"/>
        </w:trPr>
        <w:tc>
          <w:tcPr>
            <w:tcW w:w="534" w:type="dxa"/>
          </w:tcPr>
          <w:p w:rsidR="00780BB2" w:rsidRPr="00C20B36" w:rsidRDefault="00780BB2" w:rsidP="0081672F">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62</w:t>
            </w:r>
          </w:p>
        </w:tc>
        <w:tc>
          <w:tcPr>
            <w:tcW w:w="4110" w:type="dxa"/>
          </w:tcPr>
          <w:p w:rsidR="00780BB2" w:rsidRPr="00CC4A6B" w:rsidRDefault="00780BB2" w:rsidP="0081672F">
            <w:pPr>
              <w:pStyle w:val="a6"/>
              <w:numPr>
                <w:ilvl w:val="0"/>
                <w:numId w:val="13"/>
              </w:numPr>
              <w:shd w:val="clear" w:color="auto" w:fill="FFFFFF" w:themeFill="background1"/>
              <w:spacing w:after="200" w:line="276" w:lineRule="auto"/>
              <w:rPr>
                <w:sz w:val="18"/>
                <w:szCs w:val="18"/>
              </w:rPr>
            </w:pPr>
            <w:r w:rsidRPr="00CC4A6B">
              <w:rPr>
                <w:sz w:val="18"/>
                <w:szCs w:val="18"/>
              </w:rPr>
              <w:t>Амоксициллин №100 дисков</w:t>
            </w:r>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1701" w:type="dxa"/>
          </w:tcPr>
          <w:p w:rsidR="00780BB2" w:rsidRDefault="00780BB2" w:rsidP="002133B3">
            <w:pPr>
              <w:jc w:val="center"/>
            </w:pPr>
            <w:r w:rsidRPr="000162D8">
              <w:rPr>
                <w:rFonts w:ascii="Times New Roman" w:hAnsi="Times New Roman" w:cs="Times New Roman"/>
                <w:bCs/>
                <w:sz w:val="18"/>
                <w:szCs w:val="18"/>
              </w:rPr>
              <w:t>2860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Default="00780BB2" w:rsidP="002133B3">
            <w:pPr>
              <w:jc w:val="center"/>
            </w:pPr>
            <w:r w:rsidRPr="00D215D8">
              <w:rPr>
                <w:rFonts w:ascii="Times New Roman" w:hAnsi="Times New Roman" w:cs="Times New Roman"/>
                <w:bCs/>
                <w:sz w:val="18"/>
                <w:szCs w:val="18"/>
              </w:rPr>
              <w:t>5800</w:t>
            </w:r>
          </w:p>
        </w:tc>
      </w:tr>
      <w:tr w:rsidR="00780BB2" w:rsidRPr="00D14FCC" w:rsidTr="006D6475">
        <w:trPr>
          <w:trHeight w:val="630"/>
        </w:trPr>
        <w:tc>
          <w:tcPr>
            <w:tcW w:w="534" w:type="dxa"/>
          </w:tcPr>
          <w:p w:rsidR="00780BB2" w:rsidRPr="00C20B36" w:rsidRDefault="00780BB2" w:rsidP="0081672F">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63</w:t>
            </w:r>
          </w:p>
        </w:tc>
        <w:tc>
          <w:tcPr>
            <w:tcW w:w="4110" w:type="dxa"/>
          </w:tcPr>
          <w:p w:rsidR="00780BB2" w:rsidRPr="00CC4A6B" w:rsidRDefault="00780BB2" w:rsidP="0081672F">
            <w:pPr>
              <w:pStyle w:val="a6"/>
              <w:numPr>
                <w:ilvl w:val="0"/>
                <w:numId w:val="13"/>
              </w:numPr>
              <w:shd w:val="clear" w:color="auto" w:fill="FFFFFF" w:themeFill="background1"/>
              <w:spacing w:after="200" w:line="276" w:lineRule="auto"/>
              <w:rPr>
                <w:sz w:val="18"/>
                <w:szCs w:val="18"/>
              </w:rPr>
            </w:pPr>
            <w:r w:rsidRPr="00CC4A6B">
              <w:rPr>
                <w:sz w:val="18"/>
                <w:szCs w:val="18"/>
              </w:rPr>
              <w:t>Цефуроксим №100 дисков</w:t>
            </w:r>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2860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Default="00780BB2" w:rsidP="002133B3">
            <w:pPr>
              <w:jc w:val="center"/>
            </w:pPr>
            <w:r w:rsidRPr="00D215D8">
              <w:rPr>
                <w:rFonts w:ascii="Times New Roman" w:hAnsi="Times New Roman" w:cs="Times New Roman"/>
                <w:bCs/>
                <w:sz w:val="18"/>
                <w:szCs w:val="18"/>
              </w:rPr>
              <w:t>5800</w:t>
            </w:r>
          </w:p>
        </w:tc>
      </w:tr>
      <w:tr w:rsidR="00780BB2" w:rsidRPr="00D14FCC" w:rsidTr="006D6475">
        <w:trPr>
          <w:trHeight w:val="630"/>
        </w:trPr>
        <w:tc>
          <w:tcPr>
            <w:tcW w:w="534" w:type="dxa"/>
          </w:tcPr>
          <w:p w:rsidR="00780BB2" w:rsidRPr="00C20B36" w:rsidRDefault="00780BB2" w:rsidP="0081672F">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64</w:t>
            </w:r>
          </w:p>
        </w:tc>
        <w:tc>
          <w:tcPr>
            <w:tcW w:w="4110" w:type="dxa"/>
          </w:tcPr>
          <w:p w:rsidR="00780BB2" w:rsidRPr="00CC4A6B" w:rsidRDefault="00780BB2" w:rsidP="0081672F">
            <w:pPr>
              <w:pStyle w:val="a6"/>
              <w:numPr>
                <w:ilvl w:val="0"/>
                <w:numId w:val="13"/>
              </w:numPr>
              <w:shd w:val="clear" w:color="auto" w:fill="FFFFFF" w:themeFill="background1"/>
              <w:spacing w:after="200" w:line="276" w:lineRule="auto"/>
              <w:rPr>
                <w:sz w:val="18"/>
                <w:szCs w:val="18"/>
              </w:rPr>
            </w:pPr>
            <w:r w:rsidRPr="00CC4A6B">
              <w:rPr>
                <w:sz w:val="18"/>
                <w:szCs w:val="18"/>
              </w:rPr>
              <w:t>Меропенем №100 дисков</w:t>
            </w:r>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1701"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Default="00780BB2" w:rsidP="002133B3">
            <w:pPr>
              <w:jc w:val="center"/>
            </w:pPr>
            <w:r w:rsidRPr="00D215D8">
              <w:rPr>
                <w:rFonts w:ascii="Times New Roman" w:hAnsi="Times New Roman" w:cs="Times New Roman"/>
                <w:bCs/>
                <w:sz w:val="18"/>
                <w:szCs w:val="18"/>
              </w:rPr>
              <w:t>5800</w:t>
            </w:r>
          </w:p>
        </w:tc>
      </w:tr>
      <w:tr w:rsidR="00780BB2" w:rsidRPr="00D14FCC" w:rsidTr="006D6475">
        <w:trPr>
          <w:trHeight w:val="630"/>
        </w:trPr>
        <w:tc>
          <w:tcPr>
            <w:tcW w:w="534" w:type="dxa"/>
          </w:tcPr>
          <w:p w:rsidR="00780BB2" w:rsidRPr="00C20B36" w:rsidRDefault="00780BB2" w:rsidP="0081672F">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65</w:t>
            </w:r>
          </w:p>
        </w:tc>
        <w:tc>
          <w:tcPr>
            <w:tcW w:w="4110" w:type="dxa"/>
          </w:tcPr>
          <w:p w:rsidR="00780BB2" w:rsidRPr="00CC4A6B" w:rsidRDefault="00780BB2" w:rsidP="0081672F">
            <w:pPr>
              <w:pStyle w:val="a6"/>
              <w:numPr>
                <w:ilvl w:val="0"/>
                <w:numId w:val="13"/>
              </w:numPr>
              <w:shd w:val="clear" w:color="auto" w:fill="FFFFFF" w:themeFill="background1"/>
              <w:spacing w:after="200" w:line="276" w:lineRule="auto"/>
              <w:rPr>
                <w:sz w:val="18"/>
                <w:szCs w:val="18"/>
              </w:rPr>
            </w:pPr>
            <w:r w:rsidRPr="00CC4A6B">
              <w:rPr>
                <w:sz w:val="18"/>
                <w:szCs w:val="18"/>
              </w:rPr>
              <w:t>Левофлоксацин №100 дисков</w:t>
            </w:r>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1701" w:type="dxa"/>
          </w:tcPr>
          <w:p w:rsidR="00780BB2" w:rsidRDefault="00780BB2" w:rsidP="002133B3">
            <w:pPr>
              <w:jc w:val="center"/>
            </w:pPr>
            <w:r w:rsidRPr="00780AAA">
              <w:rPr>
                <w:rFonts w:ascii="Times New Roman" w:hAnsi="Times New Roman" w:cs="Times New Roman"/>
                <w:bCs/>
                <w:sz w:val="18"/>
                <w:szCs w:val="18"/>
              </w:rPr>
              <w:t>2860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Default="00780BB2" w:rsidP="002133B3">
            <w:pPr>
              <w:jc w:val="center"/>
            </w:pPr>
            <w:r w:rsidRPr="00D215D8">
              <w:rPr>
                <w:rFonts w:ascii="Times New Roman" w:hAnsi="Times New Roman" w:cs="Times New Roman"/>
                <w:bCs/>
                <w:sz w:val="18"/>
                <w:szCs w:val="18"/>
              </w:rPr>
              <w:t>5800</w:t>
            </w:r>
          </w:p>
        </w:tc>
      </w:tr>
      <w:tr w:rsidR="00780BB2" w:rsidRPr="00D14FCC" w:rsidTr="006D6475">
        <w:trPr>
          <w:trHeight w:val="630"/>
        </w:trPr>
        <w:tc>
          <w:tcPr>
            <w:tcW w:w="534" w:type="dxa"/>
          </w:tcPr>
          <w:p w:rsidR="00780BB2" w:rsidRPr="00C20B36" w:rsidRDefault="00780BB2" w:rsidP="0081672F">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66</w:t>
            </w:r>
          </w:p>
        </w:tc>
        <w:tc>
          <w:tcPr>
            <w:tcW w:w="4110" w:type="dxa"/>
          </w:tcPr>
          <w:p w:rsidR="00780BB2" w:rsidRPr="00CC4A6B" w:rsidRDefault="00780BB2" w:rsidP="0081672F">
            <w:pPr>
              <w:pStyle w:val="a6"/>
              <w:numPr>
                <w:ilvl w:val="0"/>
                <w:numId w:val="13"/>
              </w:numPr>
              <w:shd w:val="clear" w:color="auto" w:fill="FFFFFF" w:themeFill="background1"/>
              <w:spacing w:after="200" w:line="276" w:lineRule="auto"/>
              <w:rPr>
                <w:sz w:val="18"/>
                <w:szCs w:val="18"/>
              </w:rPr>
            </w:pPr>
            <w:r w:rsidRPr="00CC4A6B">
              <w:rPr>
                <w:sz w:val="18"/>
                <w:szCs w:val="18"/>
              </w:rPr>
              <w:t>Цефтриаксон №100 дисков</w:t>
            </w:r>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1701" w:type="dxa"/>
          </w:tcPr>
          <w:p w:rsidR="00780BB2" w:rsidRDefault="00780BB2" w:rsidP="002133B3">
            <w:pPr>
              <w:jc w:val="center"/>
            </w:pPr>
            <w:r w:rsidRPr="00780AAA">
              <w:rPr>
                <w:rFonts w:ascii="Times New Roman" w:hAnsi="Times New Roman" w:cs="Times New Roman"/>
                <w:bCs/>
                <w:sz w:val="18"/>
                <w:szCs w:val="18"/>
              </w:rPr>
              <w:t>2860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Default="00780BB2" w:rsidP="002133B3">
            <w:pPr>
              <w:jc w:val="center"/>
            </w:pPr>
            <w:r w:rsidRPr="00D215D8">
              <w:rPr>
                <w:rFonts w:ascii="Times New Roman" w:hAnsi="Times New Roman" w:cs="Times New Roman"/>
                <w:bCs/>
                <w:sz w:val="18"/>
                <w:szCs w:val="18"/>
              </w:rPr>
              <w:t>5800</w:t>
            </w:r>
          </w:p>
        </w:tc>
      </w:tr>
      <w:tr w:rsidR="00780BB2" w:rsidRPr="00D14FCC" w:rsidTr="006D6475">
        <w:trPr>
          <w:trHeight w:val="630"/>
        </w:trPr>
        <w:tc>
          <w:tcPr>
            <w:tcW w:w="534" w:type="dxa"/>
          </w:tcPr>
          <w:p w:rsidR="00780BB2" w:rsidRPr="00C20B36" w:rsidRDefault="00780BB2" w:rsidP="0081672F">
            <w:pPr>
              <w:ind w:left="142"/>
              <w:jc w:val="both"/>
              <w:rPr>
                <w:rFonts w:ascii="Times New Roman" w:hAnsi="Times New Roman" w:cs="Times New Roman"/>
                <w:sz w:val="18"/>
                <w:szCs w:val="18"/>
                <w:lang w:val="kk-KZ"/>
              </w:rPr>
            </w:pPr>
            <w:r>
              <w:rPr>
                <w:rFonts w:ascii="Times New Roman" w:hAnsi="Times New Roman" w:cs="Times New Roman"/>
                <w:sz w:val="18"/>
                <w:szCs w:val="18"/>
                <w:lang w:val="kk-KZ"/>
              </w:rPr>
              <w:t>67</w:t>
            </w:r>
          </w:p>
        </w:tc>
        <w:tc>
          <w:tcPr>
            <w:tcW w:w="4110" w:type="dxa"/>
          </w:tcPr>
          <w:p w:rsidR="00780BB2" w:rsidRPr="00CC4A6B" w:rsidRDefault="00780BB2" w:rsidP="0081672F">
            <w:pPr>
              <w:pStyle w:val="a6"/>
              <w:numPr>
                <w:ilvl w:val="0"/>
                <w:numId w:val="13"/>
              </w:numPr>
              <w:shd w:val="clear" w:color="auto" w:fill="FFFFFF" w:themeFill="background1"/>
              <w:spacing w:after="200" w:line="276" w:lineRule="auto"/>
              <w:rPr>
                <w:sz w:val="18"/>
                <w:szCs w:val="18"/>
              </w:rPr>
            </w:pPr>
            <w:r w:rsidRPr="00CC4A6B">
              <w:rPr>
                <w:sz w:val="18"/>
                <w:szCs w:val="18"/>
              </w:rPr>
              <w:t>Офлоксацин№100 дисков</w:t>
            </w:r>
          </w:p>
        </w:tc>
        <w:tc>
          <w:tcPr>
            <w:tcW w:w="1134" w:type="dxa"/>
          </w:tcPr>
          <w:p w:rsidR="00780BB2" w:rsidRPr="00CC4A6B" w:rsidRDefault="00780BB2"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0BB2" w:rsidRPr="00CC4A6B" w:rsidRDefault="00780BB2"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1701" w:type="dxa"/>
          </w:tcPr>
          <w:p w:rsidR="00780BB2" w:rsidRDefault="00780BB2" w:rsidP="002133B3">
            <w:pPr>
              <w:jc w:val="center"/>
            </w:pPr>
            <w:r w:rsidRPr="00780AAA">
              <w:rPr>
                <w:rFonts w:ascii="Times New Roman" w:hAnsi="Times New Roman" w:cs="Times New Roman"/>
                <w:bCs/>
                <w:sz w:val="18"/>
                <w:szCs w:val="18"/>
              </w:rPr>
              <w:t>2860</w:t>
            </w:r>
          </w:p>
        </w:tc>
        <w:tc>
          <w:tcPr>
            <w:tcW w:w="1702"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559"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Pr="00D14FCC" w:rsidRDefault="00780BB2" w:rsidP="002133B3">
            <w:pPr>
              <w:pStyle w:val="22"/>
              <w:tabs>
                <w:tab w:val="left" w:pos="1323"/>
              </w:tabs>
              <w:ind w:left="142"/>
              <w:jc w:val="center"/>
              <w:rPr>
                <w:rFonts w:ascii="Times New Roman" w:hAnsi="Times New Roman" w:cs="Times New Roman"/>
                <w:bCs/>
                <w:sz w:val="18"/>
                <w:szCs w:val="18"/>
              </w:rPr>
            </w:pPr>
          </w:p>
        </w:tc>
        <w:tc>
          <w:tcPr>
            <w:tcW w:w="1843" w:type="dxa"/>
          </w:tcPr>
          <w:p w:rsidR="00780BB2" w:rsidRDefault="00780BB2" w:rsidP="002133B3">
            <w:pPr>
              <w:jc w:val="center"/>
            </w:pPr>
            <w:r w:rsidRPr="00D215D8">
              <w:rPr>
                <w:rFonts w:ascii="Times New Roman" w:hAnsi="Times New Roman" w:cs="Times New Roman"/>
                <w:bCs/>
                <w:sz w:val="18"/>
                <w:szCs w:val="18"/>
              </w:rPr>
              <w:t>5800</w:t>
            </w:r>
          </w:p>
        </w:tc>
      </w:tr>
    </w:tbl>
    <w:p w:rsidR="00AF5213" w:rsidRDefault="00AF5213" w:rsidP="00AF5213">
      <w:pPr>
        <w:pStyle w:val="a6"/>
        <w:ind w:left="142"/>
        <w:jc w:val="both"/>
        <w:rPr>
          <w:bCs/>
          <w:color w:val="000000" w:themeColor="text1"/>
          <w:sz w:val="18"/>
          <w:szCs w:val="18"/>
          <w:lang w:val="kk-KZ"/>
        </w:rPr>
      </w:pPr>
    </w:p>
    <w:p w:rsidR="00AF5213" w:rsidRPr="00AF5213" w:rsidRDefault="00AF5213" w:rsidP="00AF5213">
      <w:pPr>
        <w:pStyle w:val="a6"/>
        <w:ind w:left="142"/>
        <w:jc w:val="both"/>
        <w:rPr>
          <w:bCs/>
          <w:color w:val="000000" w:themeColor="text1"/>
          <w:sz w:val="18"/>
          <w:szCs w:val="18"/>
          <w:lang w:val="kk-KZ"/>
        </w:rPr>
      </w:pPr>
      <w:r w:rsidRPr="00AF5213">
        <w:rPr>
          <w:bCs/>
          <w:color w:val="000000" w:themeColor="text1"/>
          <w:sz w:val="18"/>
          <w:szCs w:val="18"/>
          <w:lang w:val="kk-KZ"/>
        </w:rPr>
        <w:t xml:space="preserve">№1 лот бойынша "Инвира" ЖШС әлеуетті өнім берушісі жеңімпаз деп танылсын.  Жеңімпаз біліктілік талаптарына сәйкес келген жағдайда онымен 30000 (отыз мың) теңге сомасына сатып алу шартын жасасылсын. </w:t>
      </w:r>
    </w:p>
    <w:p w:rsidR="00AF5213" w:rsidRPr="00AF5213" w:rsidRDefault="00AF5213" w:rsidP="00AF5213">
      <w:pPr>
        <w:pStyle w:val="a6"/>
        <w:ind w:left="142"/>
        <w:jc w:val="both"/>
        <w:rPr>
          <w:bCs/>
          <w:color w:val="000000" w:themeColor="text1"/>
          <w:sz w:val="18"/>
          <w:szCs w:val="18"/>
          <w:lang w:val="kk-KZ"/>
        </w:rPr>
      </w:pPr>
      <w:r w:rsidRPr="00AF5213">
        <w:rPr>
          <w:bCs/>
          <w:color w:val="000000" w:themeColor="text1"/>
          <w:sz w:val="18"/>
          <w:szCs w:val="18"/>
          <w:lang w:val="kk-KZ"/>
        </w:rPr>
        <w:t>№2,3,4,6,7,10,11,13,19,20,27,48,49,50,51,52,53,54,55,56,57,58,59,60,61,62,63,65,66,67 лот бойынша "Экофарм" ЖШС әлеуетті өнім берушісі жеңімпаз деп танылсын.  Жеңімпаз біліктілік талаптарына сәйкес келген жағдайда онымен 1497937,5 (бір миллион төрт жүз тоқсан жеті мың тоғыз жүз отыз жеті) теңге елу тиын сомасына сатып алу шартын жасассын.</w:t>
      </w:r>
    </w:p>
    <w:p w:rsidR="00AF5213" w:rsidRPr="00AF5213" w:rsidRDefault="00AF5213" w:rsidP="00AF5213">
      <w:pPr>
        <w:pStyle w:val="a6"/>
        <w:ind w:left="142"/>
        <w:jc w:val="both"/>
        <w:rPr>
          <w:bCs/>
          <w:color w:val="000000" w:themeColor="text1"/>
          <w:sz w:val="18"/>
          <w:szCs w:val="18"/>
          <w:lang w:val="kk-KZ"/>
        </w:rPr>
      </w:pPr>
      <w:r w:rsidRPr="00AF5213">
        <w:rPr>
          <w:bCs/>
          <w:color w:val="000000" w:themeColor="text1"/>
          <w:sz w:val="18"/>
          <w:szCs w:val="18"/>
          <w:lang w:val="kk-KZ"/>
        </w:rPr>
        <w:t>№5,8,9,12,15 лот бойынша "Реамол СК" ЖШС әлеуетті өнім бер</w:t>
      </w:r>
      <w:bookmarkStart w:id="0" w:name="_GoBack"/>
      <w:bookmarkEnd w:id="0"/>
      <w:r w:rsidRPr="00AF5213">
        <w:rPr>
          <w:bCs/>
          <w:color w:val="000000" w:themeColor="text1"/>
          <w:sz w:val="18"/>
          <w:szCs w:val="18"/>
          <w:lang w:val="kk-KZ"/>
        </w:rPr>
        <w:t xml:space="preserve">ушісі жеңімпаз деп танылсын.  Жеңімпаз біліктілік талаптарына сәйкес келген жағдайда онымен 78380 (жетпіс сегіз мың үш жүз сексен) теңге сомасына сатып алу шартын жасасылсын. </w:t>
      </w:r>
    </w:p>
    <w:p w:rsidR="00AF5213" w:rsidRPr="00AF5213" w:rsidRDefault="00AF5213" w:rsidP="00AF5213">
      <w:pPr>
        <w:pStyle w:val="a6"/>
        <w:ind w:left="142"/>
        <w:jc w:val="both"/>
        <w:rPr>
          <w:bCs/>
          <w:color w:val="000000" w:themeColor="text1"/>
          <w:sz w:val="18"/>
          <w:szCs w:val="18"/>
          <w:lang w:val="kk-KZ"/>
        </w:rPr>
      </w:pPr>
      <w:r w:rsidRPr="00AF5213">
        <w:rPr>
          <w:bCs/>
          <w:color w:val="000000" w:themeColor="text1"/>
          <w:sz w:val="18"/>
          <w:szCs w:val="18"/>
          <w:lang w:val="kk-KZ"/>
        </w:rPr>
        <w:t xml:space="preserve">№14,18,47 лот бойынша "ДиАКиТ" ЖШС әлеуетті өнім берушісі жеңімпаз деп танылсын.  Жеңімпаз біліктілік талаптарына сәйкес келген жағдайда онымен 33000 (отыз үш мың) теңге сомасына сатып алу шартын жасасылсын. </w:t>
      </w:r>
    </w:p>
    <w:p w:rsidR="00AF5213" w:rsidRDefault="00AF5213" w:rsidP="00AF5213">
      <w:pPr>
        <w:pStyle w:val="a6"/>
        <w:ind w:left="142"/>
        <w:jc w:val="both"/>
        <w:rPr>
          <w:bCs/>
          <w:color w:val="000000" w:themeColor="text1"/>
          <w:sz w:val="18"/>
          <w:szCs w:val="18"/>
          <w:lang w:val="kk-KZ"/>
        </w:rPr>
      </w:pPr>
      <w:r w:rsidRPr="00AF5213">
        <w:rPr>
          <w:bCs/>
          <w:color w:val="000000" w:themeColor="text1"/>
          <w:sz w:val="18"/>
          <w:szCs w:val="18"/>
          <w:lang w:val="kk-KZ"/>
        </w:rPr>
        <w:t>№17,26,31 лот бойынша "Микс плюс" ЖШС әлеуетті өнім берушісі жеңімпаз деп танылсын.  Жеңімпаз біліктілік талаптарына сәйкес келген жағдайда онымен 262000 (екі жүз алпыс екі мың) теңге сомасына сатып алу шартын жасасылсын.</w:t>
      </w:r>
    </w:p>
    <w:p w:rsidR="00755B06" w:rsidRPr="00D14FCC" w:rsidRDefault="00755B06" w:rsidP="00755B06">
      <w:pPr>
        <w:pStyle w:val="a6"/>
        <w:ind w:left="142"/>
        <w:jc w:val="center"/>
        <w:rPr>
          <w:bCs/>
          <w:color w:val="000000" w:themeColor="text1"/>
          <w:sz w:val="18"/>
          <w:szCs w:val="18"/>
          <w:lang w:val="kk-KZ"/>
        </w:rPr>
      </w:pPr>
      <w:r w:rsidRPr="00D14FCC">
        <w:rPr>
          <w:bCs/>
          <w:color w:val="000000" w:themeColor="text1"/>
          <w:sz w:val="18"/>
          <w:szCs w:val="18"/>
          <w:lang w:val="kk-KZ"/>
        </w:rPr>
        <w:t>Директордың м. а.                                                       Е.Ф.Уахитов</w:t>
      </w:r>
    </w:p>
    <w:p w:rsidR="00C63F9D" w:rsidRPr="00D14FCC" w:rsidRDefault="00C63F9D" w:rsidP="00755B06">
      <w:pPr>
        <w:pStyle w:val="a7"/>
        <w:tabs>
          <w:tab w:val="left" w:pos="10065"/>
          <w:tab w:val="left" w:pos="14601"/>
        </w:tabs>
        <w:ind w:left="142"/>
        <w:jc w:val="center"/>
        <w:rPr>
          <w:b/>
          <w:color w:val="000000" w:themeColor="text1"/>
          <w:sz w:val="18"/>
          <w:szCs w:val="18"/>
          <w:lang w:val="kk-KZ"/>
        </w:rPr>
      </w:pPr>
    </w:p>
    <w:p w:rsidR="00755B06" w:rsidRPr="00D14FCC" w:rsidRDefault="00755B06" w:rsidP="00755B06">
      <w:pPr>
        <w:pStyle w:val="a7"/>
        <w:tabs>
          <w:tab w:val="left" w:pos="10065"/>
          <w:tab w:val="left" w:pos="14601"/>
        </w:tabs>
        <w:ind w:left="142"/>
        <w:jc w:val="center"/>
        <w:rPr>
          <w:b/>
          <w:color w:val="000000" w:themeColor="text1"/>
          <w:sz w:val="18"/>
          <w:szCs w:val="18"/>
          <w:lang w:val="kk-KZ"/>
        </w:rPr>
      </w:pPr>
    </w:p>
    <w:p w:rsidR="00755B06" w:rsidRPr="00D14FCC" w:rsidRDefault="00755B06" w:rsidP="00755B06">
      <w:pPr>
        <w:pStyle w:val="a7"/>
        <w:tabs>
          <w:tab w:val="left" w:pos="10065"/>
          <w:tab w:val="left" w:pos="14601"/>
        </w:tabs>
        <w:ind w:left="142"/>
        <w:jc w:val="center"/>
        <w:rPr>
          <w:b/>
          <w:color w:val="000000" w:themeColor="text1"/>
          <w:sz w:val="18"/>
          <w:szCs w:val="18"/>
          <w:lang w:val="kk-KZ"/>
        </w:rPr>
      </w:pPr>
    </w:p>
    <w:p w:rsidR="00755B06" w:rsidRDefault="00755B06" w:rsidP="00755B06">
      <w:pPr>
        <w:pStyle w:val="a7"/>
        <w:tabs>
          <w:tab w:val="left" w:pos="10065"/>
          <w:tab w:val="left" w:pos="14601"/>
        </w:tabs>
        <w:ind w:left="142"/>
        <w:jc w:val="center"/>
        <w:rPr>
          <w:b/>
          <w:color w:val="000000" w:themeColor="text1"/>
          <w:sz w:val="18"/>
          <w:szCs w:val="18"/>
          <w:lang w:val="kk-KZ"/>
        </w:rPr>
      </w:pPr>
    </w:p>
    <w:p w:rsidR="007177E2" w:rsidRPr="00D14FCC" w:rsidRDefault="007177E2" w:rsidP="00755B06">
      <w:pPr>
        <w:pStyle w:val="a7"/>
        <w:tabs>
          <w:tab w:val="left" w:pos="10065"/>
          <w:tab w:val="left" w:pos="14601"/>
        </w:tabs>
        <w:ind w:left="142"/>
        <w:jc w:val="center"/>
        <w:rPr>
          <w:b/>
          <w:color w:val="000000" w:themeColor="text1"/>
          <w:sz w:val="18"/>
          <w:szCs w:val="18"/>
          <w:lang w:val="kk-KZ"/>
        </w:rPr>
      </w:pPr>
    </w:p>
    <w:p w:rsidR="00755B06" w:rsidRPr="00D14FCC" w:rsidRDefault="00755B06" w:rsidP="00755B06">
      <w:pPr>
        <w:pStyle w:val="a7"/>
        <w:tabs>
          <w:tab w:val="left" w:pos="10065"/>
          <w:tab w:val="left" w:pos="14601"/>
        </w:tabs>
        <w:ind w:left="142"/>
        <w:jc w:val="center"/>
        <w:rPr>
          <w:b/>
          <w:color w:val="000000" w:themeColor="text1"/>
          <w:sz w:val="18"/>
          <w:szCs w:val="18"/>
          <w:lang w:val="kk-KZ"/>
        </w:rPr>
      </w:pPr>
    </w:p>
    <w:p w:rsidR="00755B06" w:rsidRPr="00D14FCC" w:rsidRDefault="00755B06" w:rsidP="00755B06">
      <w:pPr>
        <w:pStyle w:val="a7"/>
        <w:tabs>
          <w:tab w:val="left" w:pos="10065"/>
          <w:tab w:val="left" w:pos="14601"/>
        </w:tabs>
        <w:ind w:left="142"/>
        <w:jc w:val="center"/>
        <w:rPr>
          <w:b/>
          <w:color w:val="000000" w:themeColor="text1"/>
          <w:sz w:val="18"/>
          <w:szCs w:val="18"/>
          <w:lang w:val="kk-KZ"/>
        </w:rPr>
      </w:pPr>
    </w:p>
    <w:p w:rsidR="00755B06" w:rsidRPr="00D14FCC" w:rsidRDefault="00755B06" w:rsidP="00755B06">
      <w:pPr>
        <w:pStyle w:val="a7"/>
        <w:tabs>
          <w:tab w:val="left" w:pos="10065"/>
          <w:tab w:val="left" w:pos="14601"/>
        </w:tabs>
        <w:ind w:left="142"/>
        <w:jc w:val="center"/>
        <w:rPr>
          <w:b/>
          <w:color w:val="000000" w:themeColor="text1"/>
          <w:sz w:val="18"/>
          <w:szCs w:val="18"/>
          <w:lang w:val="kk-KZ"/>
        </w:rPr>
      </w:pPr>
    </w:p>
    <w:p w:rsidR="00F11521" w:rsidRPr="00D14FCC" w:rsidRDefault="00F11521" w:rsidP="00755B06">
      <w:pPr>
        <w:pStyle w:val="a7"/>
        <w:tabs>
          <w:tab w:val="left" w:pos="10065"/>
          <w:tab w:val="left" w:pos="14601"/>
        </w:tabs>
        <w:ind w:left="142"/>
        <w:jc w:val="center"/>
        <w:rPr>
          <w:b/>
          <w:color w:val="000000" w:themeColor="text1"/>
          <w:sz w:val="18"/>
          <w:szCs w:val="18"/>
        </w:rPr>
      </w:pPr>
      <w:r w:rsidRPr="00D14FCC">
        <w:rPr>
          <w:b/>
          <w:color w:val="000000" w:themeColor="text1"/>
          <w:sz w:val="18"/>
          <w:szCs w:val="18"/>
        </w:rPr>
        <w:t>Протокол</w:t>
      </w:r>
    </w:p>
    <w:p w:rsidR="00F11521" w:rsidRPr="00D14FCC" w:rsidRDefault="00F11521" w:rsidP="00755B06">
      <w:pPr>
        <w:pStyle w:val="a7"/>
        <w:ind w:left="142"/>
        <w:jc w:val="center"/>
        <w:rPr>
          <w:b/>
          <w:caps w:val="0"/>
          <w:color w:val="000000" w:themeColor="text1"/>
          <w:sz w:val="18"/>
          <w:szCs w:val="18"/>
        </w:rPr>
      </w:pPr>
      <w:r w:rsidRPr="00D14FCC">
        <w:rPr>
          <w:b/>
          <w:caps w:val="0"/>
          <w:color w:val="000000" w:themeColor="text1"/>
          <w:sz w:val="18"/>
          <w:szCs w:val="18"/>
        </w:rPr>
        <w:t xml:space="preserve">итогов закупа  способом запроса ценовых предложений </w:t>
      </w:r>
    </w:p>
    <w:p w:rsidR="00F11521" w:rsidRPr="00D14FCC" w:rsidRDefault="00F11521" w:rsidP="00755B06">
      <w:pPr>
        <w:pStyle w:val="a7"/>
        <w:ind w:left="142"/>
        <w:jc w:val="center"/>
        <w:rPr>
          <w:b/>
          <w:caps w:val="0"/>
          <w:color w:val="000000" w:themeColor="text1"/>
          <w:sz w:val="18"/>
          <w:szCs w:val="18"/>
        </w:rPr>
      </w:pPr>
      <w:r w:rsidRPr="00D14FCC">
        <w:rPr>
          <w:b/>
          <w:caps w:val="0"/>
          <w:color w:val="000000" w:themeColor="text1"/>
          <w:sz w:val="18"/>
          <w:szCs w:val="18"/>
        </w:rPr>
        <w:t>с</w:t>
      </w:r>
      <w:proofErr w:type="gramStart"/>
      <w:r w:rsidRPr="00D14FCC">
        <w:rPr>
          <w:b/>
          <w:caps w:val="0"/>
          <w:color w:val="000000" w:themeColor="text1"/>
          <w:sz w:val="18"/>
          <w:szCs w:val="18"/>
        </w:rPr>
        <w:t>.С</w:t>
      </w:r>
      <w:proofErr w:type="gramEnd"/>
      <w:r w:rsidRPr="00D14FCC">
        <w:rPr>
          <w:b/>
          <w:caps w:val="0"/>
          <w:color w:val="000000" w:themeColor="text1"/>
          <w:sz w:val="18"/>
          <w:szCs w:val="18"/>
        </w:rPr>
        <w:t>аумалколь</w:t>
      </w:r>
      <w:r w:rsidR="001A3423" w:rsidRPr="00D14FCC">
        <w:rPr>
          <w:b/>
          <w:caps w:val="0"/>
          <w:color w:val="000000" w:themeColor="text1"/>
          <w:sz w:val="18"/>
          <w:szCs w:val="18"/>
        </w:rPr>
        <w:t xml:space="preserve">                                            </w:t>
      </w:r>
      <w:r w:rsidR="00746E95" w:rsidRPr="00D14FCC">
        <w:rPr>
          <w:b/>
          <w:caps w:val="0"/>
          <w:color w:val="000000" w:themeColor="text1"/>
          <w:sz w:val="18"/>
          <w:szCs w:val="18"/>
        </w:rPr>
        <w:t xml:space="preserve">                                                                                                                        </w:t>
      </w:r>
      <w:r w:rsidR="001A3423" w:rsidRPr="00D14FCC">
        <w:rPr>
          <w:b/>
          <w:caps w:val="0"/>
          <w:color w:val="000000" w:themeColor="text1"/>
          <w:sz w:val="18"/>
          <w:szCs w:val="18"/>
        </w:rPr>
        <w:t xml:space="preserve">          </w:t>
      </w:r>
      <w:r w:rsidR="00B94D08">
        <w:rPr>
          <w:b/>
          <w:caps w:val="0"/>
          <w:color w:val="000000" w:themeColor="text1"/>
          <w:sz w:val="18"/>
          <w:szCs w:val="18"/>
        </w:rPr>
        <w:t>05 февраля</w:t>
      </w:r>
      <w:r w:rsidR="00BA6943" w:rsidRPr="00D14FCC">
        <w:rPr>
          <w:b/>
          <w:caps w:val="0"/>
          <w:color w:val="000000" w:themeColor="text1"/>
          <w:sz w:val="18"/>
          <w:szCs w:val="18"/>
        </w:rPr>
        <w:t xml:space="preserve"> </w:t>
      </w:r>
      <w:r w:rsidR="00011416" w:rsidRPr="00D14FCC">
        <w:rPr>
          <w:b/>
          <w:caps w:val="0"/>
          <w:color w:val="000000" w:themeColor="text1"/>
          <w:sz w:val="18"/>
          <w:szCs w:val="18"/>
        </w:rPr>
        <w:t>2</w:t>
      </w:r>
      <w:r w:rsidR="00B94D08">
        <w:rPr>
          <w:b/>
          <w:caps w:val="0"/>
          <w:color w:val="000000" w:themeColor="text1"/>
          <w:sz w:val="18"/>
          <w:szCs w:val="18"/>
        </w:rPr>
        <w:t>024</w:t>
      </w:r>
      <w:r w:rsidRPr="00D14FCC">
        <w:rPr>
          <w:b/>
          <w:caps w:val="0"/>
          <w:color w:val="000000" w:themeColor="text1"/>
          <w:sz w:val="18"/>
          <w:szCs w:val="18"/>
        </w:rPr>
        <w:t xml:space="preserve"> года</w:t>
      </w:r>
    </w:p>
    <w:p w:rsidR="005F7CBB" w:rsidRPr="00D14FCC" w:rsidRDefault="00F11521" w:rsidP="00755B06">
      <w:pPr>
        <w:spacing w:after="0"/>
        <w:ind w:left="142"/>
        <w:jc w:val="both"/>
        <w:rPr>
          <w:rFonts w:ascii="Times New Roman" w:eastAsia="Times New Roman" w:hAnsi="Times New Roman" w:cs="Times New Roman"/>
          <w:color w:val="000000"/>
          <w:sz w:val="18"/>
          <w:szCs w:val="18"/>
          <w:lang w:eastAsia="en-US"/>
        </w:rPr>
      </w:pPr>
      <w:proofErr w:type="gramStart"/>
      <w:r w:rsidRPr="00D14FCC">
        <w:rPr>
          <w:rFonts w:ascii="Times New Roman" w:hAnsi="Times New Roman" w:cs="Times New Roman"/>
          <w:color w:val="000000" w:themeColor="text1"/>
          <w:sz w:val="18"/>
          <w:szCs w:val="18"/>
        </w:rPr>
        <w:t>Заказчиком/организатором Коммунальным государственным предприятием на праве хозяйственного ведения «Айыртауская районная больница» коммунального государственного учреждения «Управление здравоохранения акимата Се</w:t>
      </w:r>
      <w:r w:rsidR="00011416" w:rsidRPr="00D14FCC">
        <w:rPr>
          <w:rFonts w:ascii="Times New Roman" w:hAnsi="Times New Roman" w:cs="Times New Roman"/>
          <w:color w:val="000000" w:themeColor="text1"/>
          <w:sz w:val="18"/>
          <w:szCs w:val="18"/>
        </w:rPr>
        <w:t>веро-Казахст</w:t>
      </w:r>
      <w:r w:rsidR="0095340F" w:rsidRPr="00D14FCC">
        <w:rPr>
          <w:rFonts w:ascii="Times New Roman" w:hAnsi="Times New Roman" w:cs="Times New Roman"/>
          <w:color w:val="000000" w:themeColor="text1"/>
          <w:sz w:val="18"/>
          <w:szCs w:val="18"/>
        </w:rPr>
        <w:t>анской области» в 1</w:t>
      </w:r>
      <w:r w:rsidR="00B94D08">
        <w:rPr>
          <w:rFonts w:ascii="Times New Roman" w:hAnsi="Times New Roman" w:cs="Times New Roman"/>
          <w:color w:val="000000" w:themeColor="text1"/>
          <w:sz w:val="18"/>
          <w:szCs w:val="18"/>
        </w:rPr>
        <w:t>4</w:t>
      </w:r>
      <w:r w:rsidR="0095340F" w:rsidRPr="00D14FCC">
        <w:rPr>
          <w:rFonts w:ascii="Times New Roman" w:hAnsi="Times New Roman" w:cs="Times New Roman"/>
          <w:color w:val="000000" w:themeColor="text1"/>
          <w:sz w:val="18"/>
          <w:szCs w:val="18"/>
        </w:rPr>
        <w:t>.</w:t>
      </w:r>
      <w:r w:rsidR="00490F40" w:rsidRPr="00D14FCC">
        <w:rPr>
          <w:rFonts w:ascii="Times New Roman" w:hAnsi="Times New Roman" w:cs="Times New Roman"/>
          <w:color w:val="000000" w:themeColor="text1"/>
          <w:sz w:val="18"/>
          <w:szCs w:val="18"/>
        </w:rPr>
        <w:t>3</w:t>
      </w:r>
      <w:r w:rsidR="00DB1F36" w:rsidRPr="00D14FCC">
        <w:rPr>
          <w:rFonts w:ascii="Times New Roman" w:hAnsi="Times New Roman" w:cs="Times New Roman"/>
          <w:color w:val="000000" w:themeColor="text1"/>
          <w:sz w:val="18"/>
          <w:szCs w:val="18"/>
        </w:rPr>
        <w:t>0</w:t>
      </w:r>
      <w:r w:rsidR="00667705" w:rsidRPr="00D14FCC">
        <w:rPr>
          <w:rFonts w:ascii="Times New Roman" w:hAnsi="Times New Roman" w:cs="Times New Roman"/>
          <w:color w:val="000000" w:themeColor="text1"/>
          <w:sz w:val="18"/>
          <w:szCs w:val="18"/>
        </w:rPr>
        <w:t xml:space="preserve"> часов  </w:t>
      </w:r>
      <w:r w:rsidR="00B94D08">
        <w:rPr>
          <w:rFonts w:ascii="Times New Roman" w:hAnsi="Times New Roman" w:cs="Times New Roman"/>
          <w:color w:val="000000" w:themeColor="text1"/>
          <w:sz w:val="18"/>
          <w:szCs w:val="18"/>
        </w:rPr>
        <w:t>05</w:t>
      </w:r>
      <w:r w:rsidR="000F4FB6" w:rsidRPr="00D14FCC">
        <w:rPr>
          <w:rFonts w:ascii="Times New Roman" w:hAnsi="Times New Roman" w:cs="Times New Roman"/>
          <w:color w:val="000000" w:themeColor="text1"/>
          <w:sz w:val="18"/>
          <w:szCs w:val="18"/>
        </w:rPr>
        <w:t>.</w:t>
      </w:r>
      <w:r w:rsidR="00B94D08">
        <w:rPr>
          <w:rFonts w:ascii="Times New Roman" w:hAnsi="Times New Roman" w:cs="Times New Roman"/>
          <w:color w:val="000000" w:themeColor="text1"/>
          <w:sz w:val="18"/>
          <w:szCs w:val="18"/>
        </w:rPr>
        <w:t>02</w:t>
      </w:r>
      <w:r w:rsidR="00DC3B63" w:rsidRPr="00D14FCC">
        <w:rPr>
          <w:rFonts w:ascii="Times New Roman" w:hAnsi="Times New Roman" w:cs="Times New Roman"/>
          <w:color w:val="000000" w:themeColor="text1"/>
          <w:sz w:val="18"/>
          <w:szCs w:val="18"/>
        </w:rPr>
        <w:t>.</w:t>
      </w:r>
      <w:r w:rsidRPr="00D14FCC">
        <w:rPr>
          <w:rFonts w:ascii="Times New Roman" w:hAnsi="Times New Roman" w:cs="Times New Roman"/>
          <w:color w:val="000000" w:themeColor="text1"/>
          <w:sz w:val="18"/>
          <w:szCs w:val="18"/>
        </w:rPr>
        <w:t>202</w:t>
      </w:r>
      <w:r w:rsidR="00B94D08">
        <w:rPr>
          <w:rFonts w:ascii="Times New Roman" w:hAnsi="Times New Roman" w:cs="Times New Roman"/>
          <w:color w:val="000000" w:themeColor="text1"/>
          <w:sz w:val="18"/>
          <w:szCs w:val="18"/>
        </w:rPr>
        <w:t>4</w:t>
      </w:r>
      <w:r w:rsidRPr="00D14FCC">
        <w:rPr>
          <w:rFonts w:ascii="Times New Roman" w:hAnsi="Times New Roman" w:cs="Times New Roman"/>
          <w:color w:val="000000" w:themeColor="text1"/>
          <w:sz w:val="18"/>
          <w:szCs w:val="18"/>
        </w:rPr>
        <w:t xml:space="preserve">г. осуществлено вскрытие конвертов с ценовыми предложениями, согласно </w:t>
      </w:r>
      <w:r w:rsidR="005F7CBB" w:rsidRPr="00D14FCC">
        <w:rPr>
          <w:rFonts w:ascii="Times New Roman" w:eastAsia="Times New Roman" w:hAnsi="Times New Roman" w:cs="Times New Roman"/>
          <w:color w:val="000000"/>
          <w:sz w:val="18"/>
          <w:szCs w:val="18"/>
          <w:lang w:eastAsia="en-U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w:t>
      </w:r>
      <w:proofErr w:type="gramEnd"/>
      <w:r w:rsidR="005F7CBB" w:rsidRPr="00D14FCC">
        <w:rPr>
          <w:rFonts w:ascii="Times New Roman" w:eastAsia="Times New Roman" w:hAnsi="Times New Roman" w:cs="Times New Roman"/>
          <w:color w:val="000000"/>
          <w:sz w:val="18"/>
          <w:szCs w:val="18"/>
          <w:lang w:eastAsia="en-US"/>
        </w:rPr>
        <w:t xml:space="preserve"> следственных </w:t>
      </w:r>
      <w:proofErr w:type="gramStart"/>
      <w:r w:rsidR="005F7CBB" w:rsidRPr="00D14FCC">
        <w:rPr>
          <w:rFonts w:ascii="Times New Roman" w:eastAsia="Times New Roman" w:hAnsi="Times New Roman" w:cs="Times New Roman"/>
          <w:color w:val="000000"/>
          <w:sz w:val="18"/>
          <w:szCs w:val="18"/>
          <w:lang w:eastAsia="en-US"/>
        </w:rPr>
        <w:t>изоляторах</w:t>
      </w:r>
      <w:proofErr w:type="gramEnd"/>
      <w:r w:rsidR="005F7CBB" w:rsidRPr="00D14FCC">
        <w:rPr>
          <w:rFonts w:ascii="Times New Roman" w:eastAsia="Times New Roman" w:hAnsi="Times New Roman" w:cs="Times New Roman"/>
          <w:color w:val="000000"/>
          <w:sz w:val="18"/>
          <w:szCs w:val="18"/>
          <w:lang w:eastAsia="en-US"/>
        </w:rPr>
        <w:t xml:space="preserve">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F11521" w:rsidRPr="00D14FCC" w:rsidRDefault="00F11521" w:rsidP="00755B06">
      <w:pPr>
        <w:spacing w:after="0"/>
        <w:ind w:left="142"/>
        <w:rPr>
          <w:rFonts w:ascii="Times New Roman" w:hAnsi="Times New Roman" w:cs="Times New Roman"/>
          <w:color w:val="000000" w:themeColor="text1"/>
          <w:sz w:val="18"/>
          <w:szCs w:val="18"/>
        </w:rPr>
      </w:pPr>
      <w:r w:rsidRPr="00D14FCC">
        <w:rPr>
          <w:rFonts w:ascii="Times New Roman" w:hAnsi="Times New Roman" w:cs="Times New Roman"/>
          <w:color w:val="000000" w:themeColor="text1"/>
          <w:sz w:val="18"/>
          <w:szCs w:val="18"/>
        </w:rPr>
        <w:t>Краткое описание и цена закупаемых товаров:</w:t>
      </w:r>
    </w:p>
    <w:p w:rsidR="00F11521" w:rsidRPr="00D14FCC" w:rsidRDefault="00F11521" w:rsidP="00755B06">
      <w:pPr>
        <w:pStyle w:val="a6"/>
        <w:numPr>
          <w:ilvl w:val="0"/>
          <w:numId w:val="29"/>
        </w:numPr>
        <w:ind w:left="142" w:firstLine="0"/>
        <w:jc w:val="both"/>
        <w:rPr>
          <w:bCs/>
          <w:color w:val="000000" w:themeColor="text1"/>
          <w:sz w:val="18"/>
          <w:szCs w:val="18"/>
        </w:rPr>
      </w:pPr>
      <w:r w:rsidRPr="00D14FCC">
        <w:rPr>
          <w:bCs/>
          <w:color w:val="000000" w:themeColor="text1"/>
          <w:sz w:val="18"/>
          <w:szCs w:val="18"/>
        </w:rPr>
        <w:t xml:space="preserve">Дата и время представления ценового предложения: </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2603"/>
        <w:gridCol w:w="5812"/>
        <w:gridCol w:w="1040"/>
        <w:gridCol w:w="802"/>
        <w:gridCol w:w="993"/>
        <w:gridCol w:w="1134"/>
        <w:gridCol w:w="2410"/>
      </w:tblGrid>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Наименование</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Характеристика </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Ед</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зм</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Кол-во</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Цена</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Сумма</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Срок поставки </w:t>
            </w:r>
          </w:p>
        </w:tc>
      </w:tr>
      <w:tr w:rsidR="00C20B36" w:rsidRPr="00D14FCC" w:rsidTr="0081672F">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w:t>
            </w:r>
          </w:p>
        </w:tc>
        <w:tc>
          <w:tcPr>
            <w:tcW w:w="2603" w:type="dxa"/>
            <w:tcBorders>
              <w:top w:val="single" w:sz="4" w:space="0" w:color="auto"/>
              <w:left w:val="single" w:sz="4" w:space="0" w:color="auto"/>
              <w:bottom w:val="single" w:sz="4" w:space="0" w:color="auto"/>
              <w:right w:val="single" w:sz="4" w:space="0" w:color="auto"/>
            </w:tcBorders>
            <w:vAlign w:val="center"/>
          </w:tcPr>
          <w:p w:rsidR="00C20B36" w:rsidRPr="00CC4A6B" w:rsidRDefault="00C20B36"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eastAsia="Times New Roman" w:hAnsi="Times New Roman" w:cs="Times New Roman"/>
                <w:color w:val="202124"/>
                <w:sz w:val="18"/>
                <w:szCs w:val="18"/>
                <w:lang w:val="kk-KZ"/>
              </w:rPr>
              <w:t>Стеклянная (биологическая) лабораторная трубка ПХ 1, диаметр 16*150 мм. край трубки с краем</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spacing w:after="20"/>
              <w:ind w:left="20"/>
              <w:jc w:val="both"/>
              <w:rPr>
                <w:rFonts w:ascii="Times New Roman" w:eastAsia="Calibri" w:hAnsi="Times New Roman" w:cs="Times New Roman"/>
                <w:color w:val="000000"/>
                <w:sz w:val="18"/>
                <w:szCs w:val="18"/>
                <w:lang w:eastAsia="en-US"/>
              </w:rPr>
            </w:pPr>
            <w:r w:rsidRPr="00CC4A6B">
              <w:rPr>
                <w:rFonts w:ascii="Times New Roman" w:eastAsia="Calibri" w:hAnsi="Times New Roman" w:cs="Times New Roman"/>
                <w:color w:val="000000"/>
                <w:sz w:val="18"/>
                <w:szCs w:val="18"/>
                <w:lang w:eastAsia="en-US"/>
              </w:rPr>
              <w:t>Стеклянная (биологическая) лабораторная трубка ПХ 1, диаметр 16*150 мм</w:t>
            </w:r>
            <w:proofErr w:type="gramStart"/>
            <w:r w:rsidRPr="00CC4A6B">
              <w:rPr>
                <w:rFonts w:ascii="Times New Roman" w:eastAsia="Calibri" w:hAnsi="Times New Roman" w:cs="Times New Roman"/>
                <w:color w:val="000000"/>
                <w:sz w:val="18"/>
                <w:szCs w:val="18"/>
                <w:lang w:eastAsia="en-US"/>
              </w:rPr>
              <w:t>.</w:t>
            </w:r>
            <w:proofErr w:type="gramEnd"/>
            <w:r w:rsidRPr="00CC4A6B">
              <w:rPr>
                <w:rFonts w:ascii="Times New Roman" w:eastAsia="Calibri" w:hAnsi="Times New Roman" w:cs="Times New Roman"/>
                <w:color w:val="000000"/>
                <w:sz w:val="18"/>
                <w:szCs w:val="18"/>
                <w:lang w:eastAsia="en-US"/>
              </w:rPr>
              <w:t xml:space="preserve"> </w:t>
            </w:r>
            <w:proofErr w:type="gramStart"/>
            <w:r w:rsidRPr="00CC4A6B">
              <w:rPr>
                <w:rFonts w:ascii="Times New Roman" w:eastAsia="Calibri" w:hAnsi="Times New Roman" w:cs="Times New Roman"/>
                <w:color w:val="000000"/>
                <w:sz w:val="18"/>
                <w:szCs w:val="18"/>
                <w:lang w:eastAsia="en-US"/>
              </w:rPr>
              <w:t>к</w:t>
            </w:r>
            <w:proofErr w:type="gramEnd"/>
            <w:r w:rsidRPr="00CC4A6B">
              <w:rPr>
                <w:rFonts w:ascii="Times New Roman" w:eastAsia="Calibri" w:hAnsi="Times New Roman" w:cs="Times New Roman"/>
                <w:color w:val="000000"/>
                <w:sz w:val="18"/>
                <w:szCs w:val="18"/>
                <w:lang w:eastAsia="en-US"/>
              </w:rPr>
              <w:t>рай трубки с краем</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шт</w:t>
            </w:r>
            <w:proofErr w:type="gramEnd"/>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50000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Питательный ГРМ-агар</w:t>
            </w:r>
            <w:proofErr w:type="gramStart"/>
            <w:r w:rsidRPr="00CC4A6B">
              <w:rPr>
                <w:rFonts w:ascii="Times New Roman" w:hAnsi="Times New Roman" w:cs="Times New Roman"/>
                <w:color w:val="000000" w:themeColor="text1"/>
                <w:sz w:val="18"/>
                <w:szCs w:val="18"/>
              </w:rPr>
              <w:t xml:space="preserve"> Э</w:t>
            </w:r>
            <w:proofErr w:type="gramEnd"/>
            <w:r w:rsidRPr="00CC4A6B">
              <w:rPr>
                <w:rFonts w:ascii="Times New Roman" w:hAnsi="Times New Roman" w:cs="Times New Roman"/>
                <w:color w:val="000000" w:themeColor="text1"/>
                <w:sz w:val="18"/>
                <w:szCs w:val="18"/>
              </w:rPr>
              <w:t>ндо</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Питательный ГРМ-</w:t>
            </w:r>
            <w:r w:rsidRPr="00CC4A6B">
              <w:rPr>
                <w:rFonts w:ascii="Times New Roman" w:hAnsi="Times New Roman" w:cs="Times New Roman"/>
                <w:color w:val="000000" w:themeColor="text1"/>
                <w:sz w:val="18"/>
                <w:szCs w:val="18"/>
                <w:shd w:val="clear" w:color="auto" w:fill="FFFFFF" w:themeFill="background1"/>
              </w:rPr>
              <w:t>агар</w:t>
            </w:r>
            <w:proofErr w:type="gramStart"/>
            <w:r w:rsidRPr="00CC4A6B">
              <w:rPr>
                <w:rFonts w:ascii="Times New Roman" w:hAnsi="Times New Roman" w:cs="Times New Roman"/>
                <w:color w:val="000000" w:themeColor="text1"/>
                <w:sz w:val="18"/>
                <w:szCs w:val="18"/>
              </w:rPr>
              <w:t xml:space="preserve"> Э</w:t>
            </w:r>
            <w:proofErr w:type="gramEnd"/>
            <w:r w:rsidRPr="00CC4A6B">
              <w:rPr>
                <w:rFonts w:ascii="Times New Roman" w:hAnsi="Times New Roman" w:cs="Times New Roman"/>
                <w:color w:val="000000" w:themeColor="text1"/>
                <w:sz w:val="18"/>
                <w:szCs w:val="18"/>
              </w:rPr>
              <w:t>ндо 0,250  гр фасовка</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66550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33275</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Сабуро Агар</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proofErr w:type="gramStart"/>
            <w:r w:rsidRPr="00CC4A6B">
              <w:rPr>
                <w:rFonts w:ascii="Times New Roman" w:hAnsi="Times New Roman" w:cs="Times New Roman"/>
                <w:color w:val="000000" w:themeColor="text1"/>
                <w:sz w:val="18"/>
                <w:szCs w:val="18"/>
              </w:rPr>
              <w:t>Предназначена</w:t>
            </w:r>
            <w:proofErr w:type="gramEnd"/>
            <w:r w:rsidRPr="00CC4A6B">
              <w:rPr>
                <w:rFonts w:ascii="Times New Roman" w:hAnsi="Times New Roman" w:cs="Times New Roman"/>
                <w:color w:val="000000" w:themeColor="text1"/>
                <w:sz w:val="18"/>
                <w:szCs w:val="18"/>
              </w:rPr>
              <w:t xml:space="preserve"> для приготовления жидких и плотных питательных сред, используемых при проведении микробиологических исследований.</w:t>
            </w:r>
            <w:r w:rsidRPr="00CC4A6B">
              <w:rPr>
                <w:rFonts w:ascii="Times New Roman" w:hAnsi="Times New Roman" w:cs="Times New Roman"/>
                <w:color w:val="000000" w:themeColor="text1"/>
                <w:sz w:val="18"/>
                <w:szCs w:val="18"/>
              </w:rPr>
              <w:br/>
              <w:t>Среда Сабуро - питательная среда для культивирования дрожжевых и плесневых грибов, сухая представляет собой мелкодисперсный гомогенный, гигроскопичный, светочувствительный  порошок светло-желтого цвета.</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54800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27400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pStyle w:val="a6"/>
              <w:shd w:val="clear" w:color="auto" w:fill="FFFFFF" w:themeFill="background1"/>
              <w:ind w:left="176"/>
              <w:rPr>
                <w:color w:val="000000" w:themeColor="text1"/>
                <w:sz w:val="18"/>
                <w:szCs w:val="18"/>
              </w:rPr>
            </w:pPr>
            <w:r w:rsidRPr="00CC4A6B">
              <w:rPr>
                <w:color w:val="000000" w:themeColor="text1"/>
                <w:sz w:val="18"/>
                <w:szCs w:val="18"/>
              </w:rPr>
              <w:t xml:space="preserve">Питательная среда для выращивания дрожжевых и плесневых грибов сухая </w:t>
            </w:r>
            <w:proofErr w:type="gramStart"/>
            <w:r w:rsidRPr="00CC4A6B">
              <w:rPr>
                <w:color w:val="000000" w:themeColor="text1"/>
                <w:sz w:val="18"/>
                <w:szCs w:val="18"/>
              </w:rPr>
              <w:t xml:space="preserve">( </w:t>
            </w:r>
            <w:proofErr w:type="gramEnd"/>
            <w:r w:rsidRPr="00CC4A6B">
              <w:rPr>
                <w:color w:val="000000" w:themeColor="text1"/>
                <w:sz w:val="18"/>
                <w:szCs w:val="18"/>
              </w:rPr>
              <w:t>Сабуро – бульон)</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shd w:val="clear" w:color="auto" w:fill="F7F7F7"/>
              </w:rPr>
            </w:pPr>
            <w:r w:rsidRPr="00CC4A6B">
              <w:rPr>
                <w:rFonts w:ascii="Times New Roman" w:hAnsi="Times New Roman" w:cs="Times New Roman"/>
                <w:color w:val="000000" w:themeColor="text1"/>
                <w:sz w:val="18"/>
                <w:szCs w:val="18"/>
              </w:rPr>
              <w:t xml:space="preserve">Питательная среда для выращивания дрожжевых и плесневых грибов сухая </w:t>
            </w:r>
            <w:proofErr w:type="gramStart"/>
            <w:r w:rsidRPr="00CC4A6B">
              <w:rPr>
                <w:rFonts w:ascii="Times New Roman" w:hAnsi="Times New Roman" w:cs="Times New Roman"/>
                <w:color w:val="000000" w:themeColor="text1"/>
                <w:sz w:val="18"/>
                <w:szCs w:val="18"/>
              </w:rPr>
              <w:t xml:space="preserve">( </w:t>
            </w:r>
            <w:proofErr w:type="gramEnd"/>
            <w:r w:rsidRPr="00CC4A6B">
              <w:rPr>
                <w:rFonts w:ascii="Times New Roman" w:hAnsi="Times New Roman" w:cs="Times New Roman"/>
                <w:color w:val="000000" w:themeColor="text1"/>
                <w:sz w:val="18"/>
                <w:szCs w:val="18"/>
              </w:rPr>
              <w:t xml:space="preserve">Сабуро – бульон) 0,25 гр фасовка </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94800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23700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lastRenderedPageBreak/>
              <w:t>5</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Селенитовый бульон</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shd w:val="clear" w:color="auto" w:fill="FFFFFF"/>
              </w:rPr>
              <w:t>Готовый селенитовый бульон представляет собой жидкую прозрачную среду светло-желтого цвета.</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105000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26250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6</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Среда Левина питательная среда сухая</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Среда Левина питательная среда сухая 0,25 гр фасовка</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60500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30250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7</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pStyle w:val="a6"/>
              <w:shd w:val="clear" w:color="auto" w:fill="FFFFFF" w:themeFill="background1"/>
              <w:tabs>
                <w:tab w:val="right" w:pos="2103"/>
              </w:tabs>
              <w:ind w:left="176"/>
              <w:rPr>
                <w:color w:val="000000" w:themeColor="text1"/>
                <w:sz w:val="18"/>
                <w:szCs w:val="18"/>
              </w:rPr>
            </w:pPr>
            <w:r w:rsidRPr="00CC4A6B">
              <w:rPr>
                <w:color w:val="000000" w:themeColor="text1"/>
                <w:sz w:val="18"/>
                <w:szCs w:val="18"/>
              </w:rPr>
              <w:t>Питательная среда для определения чувствительности микробов к антибиотикам (среда АГВ)</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Питательная среда для определения чувствительности микробов к антибиотикам (среда АГВ)</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3,75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75000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281250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8</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pStyle w:val="a6"/>
              <w:shd w:val="clear" w:color="auto" w:fill="FFFFFF" w:themeFill="background1"/>
              <w:ind w:left="176"/>
              <w:rPr>
                <w:color w:val="000000" w:themeColor="text1"/>
                <w:sz w:val="18"/>
                <w:szCs w:val="18"/>
              </w:rPr>
            </w:pPr>
            <w:r w:rsidRPr="00CC4A6B">
              <w:rPr>
                <w:color w:val="000000" w:themeColor="text1"/>
                <w:sz w:val="18"/>
                <w:szCs w:val="18"/>
              </w:rPr>
              <w:t>Среда Пизу</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shd w:val="clear" w:color="auto" w:fill="F7F7F7"/>
              </w:rPr>
            </w:pPr>
            <w:r w:rsidRPr="00CC4A6B">
              <w:rPr>
                <w:rFonts w:ascii="Times New Roman" w:hAnsi="Times New Roman" w:cs="Times New Roman"/>
                <w:color w:val="000000" w:themeColor="text1"/>
                <w:sz w:val="18"/>
                <w:szCs w:val="18"/>
              </w:rPr>
              <w:t>Среда Пизу</w:t>
            </w:r>
            <w:r w:rsidRPr="00CC4A6B">
              <w:rPr>
                <w:rFonts w:ascii="Times New Roman" w:hAnsi="Times New Roman" w:cs="Times New Roman"/>
                <w:color w:val="000000" w:themeColor="text1"/>
                <w:sz w:val="18"/>
                <w:szCs w:val="18"/>
                <w:shd w:val="clear" w:color="auto" w:fill="F7F7F7"/>
              </w:rPr>
              <w:t xml:space="preserve">  Фасовка 250 гр </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155000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38750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9</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pStyle w:val="a6"/>
              <w:shd w:val="clear" w:color="auto" w:fill="FFFFFF" w:themeFill="background1"/>
              <w:ind w:left="176"/>
              <w:rPr>
                <w:color w:val="000000" w:themeColor="text1"/>
                <w:sz w:val="18"/>
                <w:szCs w:val="18"/>
              </w:rPr>
            </w:pPr>
            <w:r w:rsidRPr="00CC4A6B">
              <w:rPr>
                <w:color w:val="000000" w:themeColor="text1"/>
                <w:sz w:val="18"/>
                <w:szCs w:val="18"/>
              </w:rPr>
              <w:t>Эритрит агар</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shd w:val="clear" w:color="auto" w:fill="F7F7F7"/>
              </w:rPr>
            </w:pPr>
            <w:proofErr w:type="gramStart"/>
            <w:r w:rsidRPr="00CC4A6B">
              <w:rPr>
                <w:rFonts w:ascii="Times New Roman" w:hAnsi="Times New Roman" w:cs="Times New Roman"/>
                <w:color w:val="111111"/>
                <w:sz w:val="18"/>
                <w:szCs w:val="18"/>
                <w:shd w:val="clear" w:color="auto" w:fill="F1EEE7"/>
              </w:rPr>
              <w:t>Питательный</w:t>
            </w:r>
            <w:proofErr w:type="gramEnd"/>
            <w:r w:rsidRPr="00CC4A6B">
              <w:rPr>
                <w:rFonts w:ascii="Times New Roman" w:hAnsi="Times New Roman" w:cs="Times New Roman"/>
                <w:color w:val="111111"/>
                <w:sz w:val="18"/>
                <w:szCs w:val="18"/>
                <w:shd w:val="clear" w:color="auto" w:fill="F1EEE7"/>
              </w:rPr>
              <w:t xml:space="preserve"> агар с эритритом для выделения бруцелл из инфицированного материала (кровь, моча, мокрота и др.) и культивирования штаммов бруцеллезного микроба</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101000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25250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10</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pStyle w:val="a6"/>
              <w:shd w:val="clear" w:color="auto" w:fill="FFFFFF" w:themeFill="background1"/>
              <w:ind w:left="176"/>
              <w:rPr>
                <w:color w:val="000000" w:themeColor="text1"/>
                <w:sz w:val="18"/>
                <w:szCs w:val="18"/>
              </w:rPr>
            </w:pPr>
            <w:r w:rsidRPr="00CC4A6B">
              <w:rPr>
                <w:color w:val="000000" w:themeColor="text1"/>
                <w:sz w:val="18"/>
                <w:szCs w:val="18"/>
              </w:rPr>
              <w:t xml:space="preserve">Питательная среда сухая агар Клиглера </w:t>
            </w:r>
            <w:proofErr w:type="gramStart"/>
            <w:r w:rsidRPr="00CC4A6B">
              <w:rPr>
                <w:color w:val="000000" w:themeColor="text1"/>
                <w:sz w:val="18"/>
                <w:szCs w:val="18"/>
              </w:rPr>
              <w:t>–Г</w:t>
            </w:r>
            <w:proofErr w:type="gramEnd"/>
            <w:r w:rsidRPr="00CC4A6B">
              <w:rPr>
                <w:color w:val="000000" w:themeColor="text1"/>
                <w:sz w:val="18"/>
                <w:szCs w:val="18"/>
              </w:rPr>
              <w:t>РМ</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Питательная среда сухая агар Клиглера </w:t>
            </w:r>
            <w:proofErr w:type="gramStart"/>
            <w:r w:rsidRPr="00CC4A6B">
              <w:rPr>
                <w:rFonts w:ascii="Times New Roman" w:hAnsi="Times New Roman" w:cs="Times New Roman"/>
                <w:color w:val="000000" w:themeColor="text1"/>
                <w:sz w:val="18"/>
                <w:szCs w:val="18"/>
              </w:rPr>
              <w:t>–Г</w:t>
            </w:r>
            <w:proofErr w:type="gramEnd"/>
            <w:r w:rsidRPr="00CC4A6B">
              <w:rPr>
                <w:rFonts w:ascii="Times New Roman" w:hAnsi="Times New Roman" w:cs="Times New Roman"/>
                <w:color w:val="000000" w:themeColor="text1"/>
                <w:sz w:val="18"/>
                <w:szCs w:val="18"/>
              </w:rPr>
              <w:t xml:space="preserve">РМ 0,25 гр фасовка </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58500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14625</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11</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pStyle w:val="a6"/>
              <w:shd w:val="clear" w:color="auto" w:fill="FFFFFF" w:themeFill="background1"/>
              <w:ind w:left="176"/>
              <w:rPr>
                <w:color w:val="000000" w:themeColor="text1"/>
                <w:sz w:val="18"/>
                <w:szCs w:val="18"/>
              </w:rPr>
            </w:pPr>
            <w:r w:rsidRPr="00CC4A6B">
              <w:rPr>
                <w:color w:val="000000" w:themeColor="text1"/>
                <w:sz w:val="18"/>
                <w:szCs w:val="18"/>
              </w:rPr>
              <w:t>Питательная среда для контроля стерильности сухая Тиогликолевая среда</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shd w:val="clear" w:color="auto" w:fill="F7F7F7"/>
              </w:rPr>
            </w:pPr>
            <w:r w:rsidRPr="00CC4A6B">
              <w:rPr>
                <w:rFonts w:ascii="Times New Roman" w:hAnsi="Times New Roman" w:cs="Times New Roman"/>
                <w:color w:val="000000" w:themeColor="text1"/>
                <w:sz w:val="18"/>
                <w:szCs w:val="18"/>
              </w:rPr>
              <w:t>Питательная среда для контроля стерильности сухая Тиогликолевая среда 0,25гр фасовка</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105000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26250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12</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Цитратный агар Симмонса</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Цитратный агар Симмонса </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105000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26250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w:t>
            </w:r>
            <w:r w:rsidRPr="00CC4A6B">
              <w:rPr>
                <w:rFonts w:ascii="Times New Roman" w:hAnsi="Times New Roman" w:cs="Times New Roman"/>
                <w:sz w:val="18"/>
                <w:szCs w:val="18"/>
              </w:rPr>
              <w:lastRenderedPageBreak/>
              <w:t xml:space="preserve">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lastRenderedPageBreak/>
              <w:t>13</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proofErr w:type="gramStart"/>
            <w:r w:rsidRPr="00CC4A6B">
              <w:rPr>
                <w:rFonts w:ascii="Times New Roman" w:hAnsi="Times New Roman" w:cs="Times New Roman"/>
                <w:color w:val="000000" w:themeColor="text1"/>
                <w:sz w:val="18"/>
                <w:szCs w:val="18"/>
              </w:rPr>
              <w:t>Питательный</w:t>
            </w:r>
            <w:proofErr w:type="gramEnd"/>
            <w:r w:rsidRPr="00CC4A6B">
              <w:rPr>
                <w:rFonts w:ascii="Times New Roman" w:hAnsi="Times New Roman" w:cs="Times New Roman"/>
                <w:color w:val="000000" w:themeColor="text1"/>
                <w:sz w:val="18"/>
                <w:szCs w:val="18"/>
              </w:rPr>
              <w:t xml:space="preserve"> агар  (ГРМ агар) сухой </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proofErr w:type="gramStart"/>
            <w:r w:rsidRPr="00CC4A6B">
              <w:rPr>
                <w:rFonts w:ascii="Times New Roman" w:hAnsi="Times New Roman" w:cs="Times New Roman"/>
                <w:color w:val="000000" w:themeColor="text1"/>
                <w:sz w:val="18"/>
                <w:szCs w:val="18"/>
              </w:rPr>
              <w:t>Питательный</w:t>
            </w:r>
            <w:proofErr w:type="gramEnd"/>
            <w:r w:rsidRPr="00CC4A6B">
              <w:rPr>
                <w:rFonts w:ascii="Times New Roman" w:hAnsi="Times New Roman" w:cs="Times New Roman"/>
                <w:color w:val="000000" w:themeColor="text1"/>
                <w:sz w:val="18"/>
                <w:szCs w:val="18"/>
              </w:rPr>
              <w:t xml:space="preserve"> агар  (ГРМ агар) сухой 0,25 гр фасовка</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73000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91250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14</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pStyle w:val="a6"/>
              <w:shd w:val="clear" w:color="auto" w:fill="FFFFFF" w:themeFill="background1"/>
              <w:tabs>
                <w:tab w:val="right" w:pos="2103"/>
              </w:tabs>
              <w:ind w:left="176"/>
              <w:rPr>
                <w:color w:val="000000"/>
                <w:sz w:val="18"/>
                <w:szCs w:val="18"/>
              </w:rPr>
            </w:pPr>
            <w:r w:rsidRPr="00CC4A6B">
              <w:rPr>
                <w:color w:val="000000"/>
                <w:sz w:val="18"/>
                <w:szCs w:val="18"/>
              </w:rPr>
              <w:t>Теллурит  калия р-р 2% 5 мл №10</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sz w:val="18"/>
                <w:szCs w:val="18"/>
              </w:rPr>
            </w:pPr>
            <w:r w:rsidRPr="00CC4A6B">
              <w:rPr>
                <w:rFonts w:ascii="Times New Roman" w:hAnsi="Times New Roman" w:cs="Times New Roman"/>
                <w:color w:val="000000"/>
                <w:sz w:val="18"/>
                <w:szCs w:val="18"/>
              </w:rPr>
              <w:t>Бесцветная опалесцирующая жидкость</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sz w:val="18"/>
                <w:szCs w:val="18"/>
              </w:rPr>
            </w:pPr>
            <w:r w:rsidRPr="00CC4A6B">
              <w:rPr>
                <w:rFonts w:ascii="Times New Roman" w:hAnsi="Times New Roman" w:cs="Times New Roman"/>
                <w:color w:val="000000"/>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sz w:val="18"/>
                <w:szCs w:val="18"/>
              </w:rPr>
            </w:pPr>
            <w:r w:rsidRPr="00CC4A6B">
              <w:rPr>
                <w:rFonts w:ascii="Times New Roman" w:hAnsi="Times New Roman" w:cs="Times New Roman"/>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sz w:val="18"/>
                <w:szCs w:val="18"/>
              </w:rPr>
            </w:pPr>
            <w:r w:rsidRPr="00CC4A6B">
              <w:rPr>
                <w:rFonts w:ascii="Times New Roman" w:hAnsi="Times New Roman" w:cs="Times New Roman"/>
                <w:color w:val="000000"/>
                <w:sz w:val="18"/>
                <w:szCs w:val="18"/>
              </w:rPr>
              <w:t>12000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sz w:val="18"/>
                <w:szCs w:val="18"/>
              </w:rPr>
            </w:pPr>
            <w:r w:rsidRPr="00CC4A6B">
              <w:rPr>
                <w:rFonts w:ascii="Times New Roman" w:hAnsi="Times New Roman" w:cs="Times New Roman"/>
                <w:color w:val="000000"/>
                <w:sz w:val="18"/>
                <w:szCs w:val="18"/>
              </w:rPr>
              <w:t>24000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15</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Глюкоза сухая </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Глюкоза сухая 0,5 кг фасовка</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35800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8950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16</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Фосфатно – солевой буферный раствор рН 5,5+-0,2, </w:t>
            </w:r>
            <w:r w:rsidRPr="00CC4A6B">
              <w:rPr>
                <w:rFonts w:ascii="Times New Roman" w:hAnsi="Times New Roman" w:cs="Times New Roman"/>
                <w:color w:val="000000" w:themeColor="text1"/>
                <w:sz w:val="18"/>
                <w:szCs w:val="18"/>
                <w:shd w:val="clear" w:color="auto" w:fill="F1EEE7"/>
              </w:rPr>
              <w:t>по 10 мл во флаконе, 10 флаконов в картонной пачке вместе с инструкцией по применению. </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Фосфатно – солевой буферный раствор рН 5,5+-0,2, </w:t>
            </w:r>
            <w:r w:rsidRPr="00CC4A6B">
              <w:rPr>
                <w:rFonts w:ascii="Times New Roman" w:hAnsi="Times New Roman" w:cs="Times New Roman"/>
                <w:color w:val="000000" w:themeColor="text1"/>
                <w:sz w:val="18"/>
                <w:szCs w:val="18"/>
                <w:shd w:val="clear" w:color="auto" w:fill="F1EEE7"/>
              </w:rPr>
              <w:t>по 10 мл во флаконе, 10 флаконов в картонной пачке вместе с инструкцией по применению. Флакон  10 мл</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Флакон </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80000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17</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Плазма кроличья сухая цитратная 1мл №10</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eastAsia="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Плазма кроличья сухая цитратная 1мл №10</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70000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350000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18</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Д-Маннит</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sz w:val="18"/>
                <w:szCs w:val="18"/>
              </w:rPr>
              <w:t>Многоатомный спирт, представляет собой мелкие бесцветные кристаллы без запаха. Вещество сладкое на вкус, очень хорошо растворяется в воде.</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60000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15000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19</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proofErr w:type="gramStart"/>
            <w:r w:rsidRPr="00CC4A6B">
              <w:rPr>
                <w:rFonts w:ascii="Times New Roman" w:hAnsi="Times New Roman" w:cs="Times New Roman"/>
                <w:color w:val="000000" w:themeColor="text1"/>
                <w:sz w:val="18"/>
                <w:szCs w:val="18"/>
              </w:rPr>
              <w:t>Мясо пептонный</w:t>
            </w:r>
            <w:proofErr w:type="gramEnd"/>
            <w:r w:rsidRPr="00CC4A6B">
              <w:rPr>
                <w:rFonts w:ascii="Times New Roman" w:hAnsi="Times New Roman" w:cs="Times New Roman"/>
                <w:color w:val="000000" w:themeColor="text1"/>
                <w:sz w:val="18"/>
                <w:szCs w:val="18"/>
              </w:rPr>
              <w:t xml:space="preserve"> бульон для культивирования микроорганизмов сухой</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proofErr w:type="gramStart"/>
            <w:r w:rsidRPr="00CC4A6B">
              <w:rPr>
                <w:rFonts w:ascii="Times New Roman" w:hAnsi="Times New Roman" w:cs="Times New Roman"/>
                <w:color w:val="202124"/>
                <w:sz w:val="18"/>
                <w:szCs w:val="18"/>
                <w:shd w:val="clear" w:color="auto" w:fill="FFFFFF"/>
              </w:rPr>
              <w:t>Мясо-пептонный</w:t>
            </w:r>
            <w:proofErr w:type="gramEnd"/>
            <w:r w:rsidRPr="00CC4A6B">
              <w:rPr>
                <w:rFonts w:ascii="Times New Roman" w:hAnsi="Times New Roman" w:cs="Times New Roman"/>
                <w:color w:val="202124"/>
                <w:sz w:val="18"/>
                <w:szCs w:val="18"/>
                <w:shd w:val="clear" w:color="auto" w:fill="FFFFFF"/>
              </w:rPr>
              <w:t xml:space="preserve"> бульон предназначен для культивирования различных микроорганизмов, включая: коринеформные бактерии, некоторые виды стрептококков. При необходимости может быть </w:t>
            </w:r>
            <w:proofErr w:type="gramStart"/>
            <w:r w:rsidRPr="00CC4A6B">
              <w:rPr>
                <w:rFonts w:ascii="Times New Roman" w:hAnsi="Times New Roman" w:cs="Times New Roman"/>
                <w:color w:val="202124"/>
                <w:sz w:val="18"/>
                <w:szCs w:val="18"/>
                <w:shd w:val="clear" w:color="auto" w:fill="FFFFFF"/>
              </w:rPr>
              <w:t>обогащен</w:t>
            </w:r>
            <w:proofErr w:type="gramEnd"/>
            <w:r w:rsidRPr="00CC4A6B">
              <w:rPr>
                <w:rFonts w:ascii="Times New Roman" w:hAnsi="Times New Roman" w:cs="Times New Roman"/>
                <w:color w:val="202124"/>
                <w:sz w:val="18"/>
                <w:szCs w:val="18"/>
                <w:shd w:val="clear" w:color="auto" w:fill="FFFFFF"/>
              </w:rPr>
              <w:t xml:space="preserve"> углеводами, солями. </w:t>
            </w:r>
            <w:r w:rsidRPr="00CC4A6B">
              <w:rPr>
                <w:rFonts w:ascii="Times New Roman" w:hAnsi="Times New Roman" w:cs="Times New Roman"/>
                <w:color w:val="040C28"/>
                <w:sz w:val="18"/>
                <w:szCs w:val="18"/>
              </w:rPr>
              <w:t>Представляет собой прозрачную жидкость янтарного цвета</w:t>
            </w:r>
            <w:r w:rsidRPr="00CC4A6B">
              <w:rPr>
                <w:rFonts w:ascii="Times New Roman" w:hAnsi="Times New Roman" w:cs="Times New Roman"/>
                <w:color w:val="202124"/>
                <w:sz w:val="18"/>
                <w:szCs w:val="18"/>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82800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20700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20</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Питательная среда КУА </w:t>
            </w:r>
            <w:r w:rsidRPr="00CC4A6B">
              <w:rPr>
                <w:rFonts w:ascii="Times New Roman" w:hAnsi="Times New Roman" w:cs="Times New Roman"/>
                <w:color w:val="000000" w:themeColor="text1"/>
                <w:sz w:val="18"/>
                <w:szCs w:val="18"/>
              </w:rPr>
              <w:lastRenderedPageBreak/>
              <w:t>(Козеионо-угольный агар)</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shd w:val="clear" w:color="auto" w:fill="FFFFFF"/>
              </w:rPr>
              <w:lastRenderedPageBreak/>
              <w:t xml:space="preserve">Питательная среда для выделения и культивирования коклюшного микроба сухая (КУА)  предназначена для выделения коклюшного </w:t>
            </w:r>
            <w:r w:rsidRPr="00CC4A6B">
              <w:rPr>
                <w:rFonts w:ascii="Times New Roman" w:hAnsi="Times New Roman" w:cs="Times New Roman"/>
                <w:color w:val="000000" w:themeColor="text1"/>
                <w:sz w:val="18"/>
                <w:szCs w:val="18"/>
                <w:shd w:val="clear" w:color="auto" w:fill="FFFFFF"/>
              </w:rPr>
              <w:lastRenderedPageBreak/>
              <w:t>микроба из инфицированного материала и культивирования штаммов</w:t>
            </w:r>
            <w:r w:rsidRPr="00CC4A6B">
              <w:rPr>
                <w:rFonts w:ascii="Times New Roman" w:hAnsi="Times New Roman" w:cs="Times New Roman"/>
                <w:color w:val="666666"/>
                <w:sz w:val="18"/>
                <w:szCs w:val="18"/>
                <w:shd w:val="clear" w:color="auto" w:fill="FFFFFF"/>
              </w:rPr>
              <w:t xml:space="preserve">. </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lastRenderedPageBreak/>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7500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1875</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w:t>
            </w:r>
            <w:r w:rsidRPr="00CC4A6B">
              <w:rPr>
                <w:rFonts w:ascii="Times New Roman" w:hAnsi="Times New Roman" w:cs="Times New Roman"/>
                <w:sz w:val="18"/>
                <w:szCs w:val="18"/>
              </w:rPr>
              <w:lastRenderedPageBreak/>
              <w:t xml:space="preserve">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lastRenderedPageBreak/>
              <w:t>21</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Натрий хлористый</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Натрий хлористый</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1900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19000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22</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Набор стандарт мутности </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Пробирки с полистиреновыми частицами в фосфатном буфере. </w:t>
            </w:r>
            <w:r w:rsidRPr="00CC4A6B">
              <w:rPr>
                <w:rFonts w:ascii="Times New Roman" w:hAnsi="Times New Roman" w:cs="Times New Roman"/>
                <w:color w:val="111111"/>
                <w:sz w:val="18"/>
                <w:szCs w:val="18"/>
                <w:shd w:val="clear" w:color="auto" w:fill="F1EEE7"/>
              </w:rPr>
              <w:t>Стандарты мутности МакФарлайна представляют собой набор пробирок с увеличивающейся концентрацией сульфата бария. Мутность суспензии, образованной белым преципитатом сульфата бария, является величиной, соответствующей определённой концентрации бактериальной суспензии. Набор содержит 5 пробирок (по одной пробирке каждого стандарта МакФарланда: 0.5, 1, 2, 3 и 4 ед.)</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23</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СИБ № 2 (</w:t>
            </w:r>
            <w:proofErr w:type="gramStart"/>
            <w:r w:rsidRPr="00CC4A6B">
              <w:rPr>
                <w:rFonts w:ascii="Times New Roman" w:hAnsi="Times New Roman" w:cs="Times New Roman"/>
                <w:color w:val="000000" w:themeColor="text1"/>
                <w:sz w:val="18"/>
                <w:szCs w:val="18"/>
              </w:rPr>
              <w:t>для</w:t>
            </w:r>
            <w:proofErr w:type="gramEnd"/>
            <w:r w:rsidRPr="00CC4A6B">
              <w:rPr>
                <w:rFonts w:ascii="Times New Roman" w:hAnsi="Times New Roman" w:cs="Times New Roman"/>
                <w:color w:val="000000" w:themeColor="text1"/>
                <w:sz w:val="18"/>
                <w:szCs w:val="18"/>
              </w:rPr>
              <w:t xml:space="preserve"> </w:t>
            </w:r>
            <w:proofErr w:type="gramStart"/>
            <w:r w:rsidRPr="00CC4A6B">
              <w:rPr>
                <w:rFonts w:ascii="Times New Roman" w:hAnsi="Times New Roman" w:cs="Times New Roman"/>
                <w:color w:val="000000" w:themeColor="text1"/>
                <w:sz w:val="18"/>
                <w:szCs w:val="18"/>
              </w:rPr>
              <w:t>межродовой</w:t>
            </w:r>
            <w:proofErr w:type="gramEnd"/>
            <w:r w:rsidRPr="00CC4A6B">
              <w:rPr>
                <w:rFonts w:ascii="Times New Roman" w:hAnsi="Times New Roman" w:cs="Times New Roman"/>
                <w:color w:val="000000" w:themeColor="text1"/>
                <w:sz w:val="18"/>
                <w:szCs w:val="18"/>
              </w:rPr>
              <w:t xml:space="preserve"> и видовой дифф-ии энтеробактерий) Набор реагентов, 12 фл. по 50 СИБ-диск.+ 2 проб. СИБ-полос</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СИБ № 2 (</w:t>
            </w:r>
            <w:proofErr w:type="gramStart"/>
            <w:r w:rsidRPr="00CC4A6B">
              <w:rPr>
                <w:rFonts w:ascii="Times New Roman" w:hAnsi="Times New Roman" w:cs="Times New Roman"/>
                <w:color w:val="000000" w:themeColor="text1"/>
                <w:sz w:val="18"/>
                <w:szCs w:val="18"/>
              </w:rPr>
              <w:t>для</w:t>
            </w:r>
            <w:proofErr w:type="gramEnd"/>
            <w:r w:rsidRPr="00CC4A6B">
              <w:rPr>
                <w:rFonts w:ascii="Times New Roman" w:hAnsi="Times New Roman" w:cs="Times New Roman"/>
                <w:color w:val="000000" w:themeColor="text1"/>
                <w:sz w:val="18"/>
                <w:szCs w:val="18"/>
              </w:rPr>
              <w:t xml:space="preserve"> </w:t>
            </w:r>
            <w:proofErr w:type="gramStart"/>
            <w:r w:rsidRPr="00CC4A6B">
              <w:rPr>
                <w:rFonts w:ascii="Times New Roman" w:hAnsi="Times New Roman" w:cs="Times New Roman"/>
                <w:color w:val="000000" w:themeColor="text1"/>
                <w:sz w:val="18"/>
                <w:szCs w:val="18"/>
              </w:rPr>
              <w:t>межродовой</w:t>
            </w:r>
            <w:proofErr w:type="gramEnd"/>
            <w:r w:rsidRPr="00CC4A6B">
              <w:rPr>
                <w:rFonts w:ascii="Times New Roman" w:hAnsi="Times New Roman" w:cs="Times New Roman"/>
                <w:color w:val="000000" w:themeColor="text1"/>
                <w:sz w:val="18"/>
                <w:szCs w:val="18"/>
              </w:rPr>
              <w:t xml:space="preserve"> и видовой дифф-ии энтеробактерий) Набор реагентов, 12 фл. по 50 СИБ-диск.+ 2 проб. СИБ-полос</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80000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24</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Диагностикум эритроцитарный для выделения рекетции группы сыпного тифа и антител к ним иммунноглобулиновой для РНГА и РНАТ сухой</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shd w:val="clear" w:color="auto" w:fill="F1EEE7"/>
              </w:rPr>
              <w:t>Диагностикум эритроцитарный сыпнотифозный для реакции пассивной гемагглютинации РПГА №2 в комплекте с несенсибилизированными эритроцитами человека №8 (готовые к применению по 12,5 мл во фл.) и лиофилизированной сывороткой к антигенам риккетсий Провачека - в ампулах для приготовления 1 мл диагностической сыворотки в каждой</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1 </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25</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Экспресс стрепто тест для определения </w:t>
            </w:r>
            <w:r w:rsidRPr="00CC4A6B">
              <w:rPr>
                <w:rFonts w:ascii="Times New Roman" w:hAnsi="Times New Roman" w:cs="Times New Roman"/>
                <w:color w:val="000000" w:themeColor="text1"/>
                <w:sz w:val="18"/>
                <w:szCs w:val="18"/>
                <w:lang w:val="en-US"/>
              </w:rPr>
              <w:t>b</w:t>
            </w:r>
            <w:r w:rsidRPr="00CC4A6B">
              <w:rPr>
                <w:rFonts w:ascii="Times New Roman" w:hAnsi="Times New Roman" w:cs="Times New Roman"/>
                <w:color w:val="000000" w:themeColor="text1"/>
                <w:sz w:val="18"/>
                <w:szCs w:val="18"/>
              </w:rPr>
              <w:t>-гемолитического стрептококка.</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40C28"/>
                <w:sz w:val="18"/>
                <w:szCs w:val="18"/>
              </w:rPr>
              <w:t>Стрептатест экспресс</w:t>
            </w:r>
            <w:r w:rsidRPr="00CC4A6B">
              <w:rPr>
                <w:rFonts w:ascii="Times New Roman" w:hAnsi="Times New Roman" w:cs="Times New Roman"/>
                <w:color w:val="202124"/>
                <w:sz w:val="18"/>
                <w:szCs w:val="18"/>
                <w:shd w:val="clear" w:color="auto" w:fill="FFFFFF"/>
              </w:rPr>
              <w:t>-тест для диагностики бета-</w:t>
            </w:r>
            <w:r w:rsidRPr="00CC4A6B">
              <w:rPr>
                <w:rFonts w:ascii="Times New Roman" w:hAnsi="Times New Roman" w:cs="Times New Roman"/>
                <w:color w:val="040C28"/>
                <w:sz w:val="18"/>
                <w:szCs w:val="18"/>
              </w:rPr>
              <w:t>гемолитического стрептококка</w:t>
            </w:r>
            <w:r w:rsidRPr="00CC4A6B">
              <w:rPr>
                <w:rFonts w:ascii="Times New Roman" w:hAnsi="Times New Roman" w:cs="Times New Roman"/>
                <w:color w:val="202124"/>
                <w:sz w:val="18"/>
                <w:szCs w:val="18"/>
                <w:shd w:val="clear" w:color="auto" w:fill="FFFFFF"/>
              </w:rPr>
              <w:t> группы</w:t>
            </w:r>
            <w:proofErr w:type="gramStart"/>
            <w:r w:rsidRPr="00CC4A6B">
              <w:rPr>
                <w:rFonts w:ascii="Times New Roman" w:hAnsi="Times New Roman" w:cs="Times New Roman"/>
                <w:color w:val="202124"/>
                <w:sz w:val="18"/>
                <w:szCs w:val="18"/>
                <w:shd w:val="clear" w:color="auto" w:fill="FFFFFF"/>
              </w:rPr>
              <w:t xml:space="preserve"> А</w:t>
            </w:r>
            <w:proofErr w:type="gramEnd"/>
            <w:r w:rsidRPr="00CC4A6B">
              <w:rPr>
                <w:rFonts w:ascii="Times New Roman" w:hAnsi="Times New Roman" w:cs="Times New Roman"/>
                <w:color w:val="202124"/>
                <w:sz w:val="18"/>
                <w:szCs w:val="18"/>
                <w:shd w:val="clear" w:color="auto" w:fill="FFFFFF"/>
              </w:rPr>
              <w:t xml:space="preserve"> - это универсальный </w:t>
            </w:r>
            <w:r w:rsidRPr="00CC4A6B">
              <w:rPr>
                <w:rFonts w:ascii="Times New Roman" w:hAnsi="Times New Roman" w:cs="Times New Roman"/>
                <w:color w:val="040C28"/>
                <w:sz w:val="18"/>
                <w:szCs w:val="18"/>
              </w:rPr>
              <w:t>экспресс</w:t>
            </w:r>
            <w:r w:rsidRPr="00CC4A6B">
              <w:rPr>
                <w:rFonts w:ascii="Times New Roman" w:hAnsi="Times New Roman" w:cs="Times New Roman"/>
                <w:color w:val="202124"/>
                <w:sz w:val="18"/>
                <w:szCs w:val="18"/>
                <w:shd w:val="clear" w:color="auto" w:fill="FFFFFF"/>
              </w:rPr>
              <w:t>-тест для врача </w:t>
            </w:r>
            <w:r w:rsidRPr="00CC4A6B">
              <w:rPr>
                <w:rFonts w:ascii="Times New Roman" w:hAnsi="Times New Roman" w:cs="Times New Roman"/>
                <w:color w:val="040C28"/>
                <w:sz w:val="18"/>
                <w:szCs w:val="18"/>
              </w:rPr>
              <w:t>и</w:t>
            </w:r>
            <w:r w:rsidRPr="00CC4A6B">
              <w:rPr>
                <w:rFonts w:ascii="Times New Roman" w:hAnsi="Times New Roman" w:cs="Times New Roman"/>
                <w:color w:val="202124"/>
                <w:sz w:val="18"/>
                <w:szCs w:val="18"/>
                <w:shd w:val="clear" w:color="auto" w:fill="FFFFFF"/>
              </w:rPr>
              <w:t> пациента, который позволяет в течение 5 минут диагностировать наличие или отсутствие в горле опасного бета-</w:t>
            </w:r>
            <w:r w:rsidRPr="00CC4A6B">
              <w:rPr>
                <w:rFonts w:ascii="Times New Roman" w:hAnsi="Times New Roman" w:cs="Times New Roman"/>
                <w:color w:val="040C28"/>
                <w:sz w:val="18"/>
                <w:szCs w:val="18"/>
              </w:rPr>
              <w:t>гемолитического стрептококка</w:t>
            </w:r>
            <w:r w:rsidRPr="00CC4A6B">
              <w:rPr>
                <w:rFonts w:ascii="Times New Roman" w:hAnsi="Times New Roman" w:cs="Times New Roman"/>
                <w:color w:val="202124"/>
                <w:sz w:val="18"/>
                <w:szCs w:val="18"/>
                <w:shd w:val="clear" w:color="auto" w:fill="FFFFFF"/>
              </w:rPr>
              <w:t> группы А.</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15000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375000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26</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Сыворотка лошадиная нормальная для культивирования микроорганизмов жидкая </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shd w:val="clear" w:color="auto" w:fill="FFFFFF"/>
              </w:rPr>
            </w:pPr>
            <w:r w:rsidRPr="00CC4A6B">
              <w:rPr>
                <w:rFonts w:ascii="Times New Roman" w:hAnsi="Times New Roman" w:cs="Times New Roman"/>
                <w:color w:val="000000" w:themeColor="text1"/>
                <w:sz w:val="18"/>
                <w:szCs w:val="18"/>
                <w:shd w:val="clear" w:color="auto" w:fill="FFFFFF"/>
              </w:rPr>
              <w:t xml:space="preserve">Жидкость жёлтого цвета, прозрачная или слегкаопалесцирующая, стерильная. Допускается наличие осадка, который разбивается привстряхивании. Флакон 100 мл </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Флакон</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27</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spacing w:after="160" w:line="256" w:lineRule="auto"/>
              <w:rPr>
                <w:rFonts w:ascii="Times New Roman" w:hAnsi="Times New Roman" w:cs="Times New Roman"/>
                <w:color w:val="000000"/>
                <w:sz w:val="18"/>
                <w:szCs w:val="18"/>
                <w:lang w:eastAsia="en-US"/>
              </w:rPr>
            </w:pPr>
            <w:r w:rsidRPr="00CC4A6B">
              <w:rPr>
                <w:rFonts w:ascii="Times New Roman" w:hAnsi="Times New Roman" w:cs="Times New Roman"/>
                <w:color w:val="000000"/>
                <w:sz w:val="18"/>
                <w:szCs w:val="18"/>
              </w:rPr>
              <w:t xml:space="preserve">Диагностикум эритроцитарный листериозный антигенный </w:t>
            </w:r>
            <w:r w:rsidRPr="00CC4A6B">
              <w:rPr>
                <w:rFonts w:ascii="Times New Roman" w:hAnsi="Times New Roman" w:cs="Times New Roman"/>
                <w:color w:val="000000"/>
                <w:sz w:val="18"/>
                <w:szCs w:val="18"/>
              </w:rPr>
              <w:lastRenderedPageBreak/>
              <w:t>сухой</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spacing w:after="0" w:line="240" w:lineRule="auto"/>
              <w:textAlignment w:val="baseline"/>
              <w:rPr>
                <w:rFonts w:ascii="Times New Roman" w:hAnsi="Times New Roman" w:cs="Times New Roman"/>
                <w:color w:val="000000"/>
                <w:sz w:val="18"/>
                <w:szCs w:val="18"/>
                <w:lang w:eastAsia="en-US"/>
              </w:rPr>
            </w:pPr>
            <w:r w:rsidRPr="00CC4A6B">
              <w:rPr>
                <w:rFonts w:ascii="Times New Roman" w:hAnsi="Times New Roman" w:cs="Times New Roman"/>
                <w:color w:val="000000"/>
                <w:sz w:val="18"/>
                <w:szCs w:val="18"/>
              </w:rPr>
              <w:lastRenderedPageBreak/>
              <w:t>Диагностикум эритроцитарный листериозный антигенный сухой 3мл 10%</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Упак </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85000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170000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w:t>
            </w:r>
            <w:r w:rsidRPr="00CC4A6B">
              <w:rPr>
                <w:rFonts w:ascii="Times New Roman" w:hAnsi="Times New Roman" w:cs="Times New Roman"/>
                <w:sz w:val="18"/>
                <w:szCs w:val="18"/>
              </w:rPr>
              <w:lastRenderedPageBreak/>
              <w:t xml:space="preserve">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sz w:val="18"/>
                <w:szCs w:val="18"/>
              </w:rPr>
            </w:pPr>
            <w:r w:rsidRPr="00CC4A6B">
              <w:rPr>
                <w:rFonts w:ascii="Times New Roman" w:hAnsi="Times New Roman" w:cs="Times New Roman"/>
                <w:color w:val="000000" w:themeColor="text1"/>
                <w:sz w:val="18"/>
                <w:szCs w:val="18"/>
              </w:rPr>
              <w:t>Поливалентная диагностическая сальмонеллезная адсорбированная сыворотка АВСДЕ</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keepNext/>
              <w:keepLines/>
              <w:shd w:val="clear" w:color="auto" w:fill="FFFFFF" w:themeFill="background1"/>
              <w:spacing w:after="0"/>
              <w:outlineLvl w:val="0"/>
              <w:rPr>
                <w:rFonts w:ascii="Times New Roman" w:eastAsiaTheme="majorEastAsia" w:hAnsi="Times New Roman" w:cs="Times New Roman"/>
                <w:color w:val="000000" w:themeColor="text1"/>
                <w:sz w:val="18"/>
                <w:szCs w:val="18"/>
              </w:rPr>
            </w:pPr>
            <w:r w:rsidRPr="00CC4A6B">
              <w:rPr>
                <w:rFonts w:ascii="Times New Roman" w:eastAsiaTheme="majorEastAsia" w:hAnsi="Times New Roman" w:cs="Times New Roman"/>
                <w:color w:val="000000" w:themeColor="text1"/>
                <w:sz w:val="18"/>
                <w:szCs w:val="18"/>
              </w:rPr>
              <w:t>Препарат разлит в ампулы по 2мл. Выпускают в сухом виде. Упаковка 5 ампул. </w:t>
            </w:r>
          </w:p>
          <w:p w:rsidR="00C20B36" w:rsidRPr="00CC4A6B" w:rsidRDefault="00C20B36" w:rsidP="0081672F">
            <w:pPr>
              <w:shd w:val="clear" w:color="auto" w:fill="FFFFFF" w:themeFill="background1"/>
              <w:spacing w:after="0" w:line="240" w:lineRule="auto"/>
              <w:rPr>
                <w:rFonts w:ascii="Times New Roman" w:eastAsia="Times New Roman" w:hAnsi="Times New Roman" w:cs="Times New Roman"/>
                <w:color w:val="000000" w:themeColor="text1"/>
                <w:sz w:val="18"/>
                <w:szCs w:val="18"/>
              </w:rPr>
            </w:pP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уп</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29</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pStyle w:val="a6"/>
              <w:shd w:val="clear" w:color="auto" w:fill="FFFFFF" w:themeFill="background1"/>
              <w:ind w:left="176"/>
              <w:rPr>
                <w:color w:val="000000" w:themeColor="text1"/>
                <w:sz w:val="18"/>
                <w:szCs w:val="18"/>
              </w:rPr>
            </w:pPr>
            <w:r w:rsidRPr="00CC4A6B">
              <w:rPr>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CC4A6B">
              <w:rPr>
                <w:color w:val="000000" w:themeColor="text1"/>
                <w:sz w:val="18"/>
                <w:szCs w:val="18"/>
              </w:rPr>
              <w:t>–О</w:t>
            </w:r>
            <w:proofErr w:type="gramEnd"/>
            <w:r w:rsidRPr="00CC4A6B">
              <w:rPr>
                <w:color w:val="000000" w:themeColor="text1"/>
                <w:sz w:val="18"/>
                <w:szCs w:val="18"/>
              </w:rPr>
              <w:t xml:space="preserve"> 1,2,4,5,6,7,</w:t>
            </w:r>
            <w:r w:rsidRPr="00CC4A6B">
              <w:rPr>
                <w:color w:val="000000" w:themeColor="text1"/>
                <w:sz w:val="18"/>
                <w:szCs w:val="18"/>
                <w:lang w:val="en-US"/>
              </w:rPr>
              <w:t>vi</w:t>
            </w:r>
            <w:r w:rsidRPr="00CC4A6B">
              <w:rPr>
                <w:color w:val="000000" w:themeColor="text1"/>
                <w:sz w:val="18"/>
                <w:szCs w:val="18"/>
              </w:rPr>
              <w:t>,9,12</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shd w:val="clear" w:color="auto" w:fill="FFFFFF"/>
              </w:rPr>
            </w:pPr>
            <w:r w:rsidRPr="00CC4A6B">
              <w:rPr>
                <w:rFonts w:ascii="Times New Roman" w:hAnsi="Times New Roman" w:cs="Times New Roman"/>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CC4A6B">
              <w:rPr>
                <w:rFonts w:ascii="Times New Roman" w:hAnsi="Times New Roman" w:cs="Times New Roman"/>
                <w:color w:val="000000" w:themeColor="text1"/>
                <w:sz w:val="18"/>
                <w:szCs w:val="18"/>
              </w:rPr>
              <w:t>–О</w:t>
            </w:r>
            <w:proofErr w:type="gramEnd"/>
            <w:r w:rsidRPr="00CC4A6B">
              <w:rPr>
                <w:rFonts w:ascii="Times New Roman" w:hAnsi="Times New Roman" w:cs="Times New Roman"/>
                <w:color w:val="000000" w:themeColor="text1"/>
                <w:sz w:val="18"/>
                <w:szCs w:val="18"/>
              </w:rPr>
              <w:t xml:space="preserve"> 1,2,4,5,6,7,</w:t>
            </w:r>
            <w:r w:rsidRPr="00CC4A6B">
              <w:rPr>
                <w:rFonts w:ascii="Times New Roman" w:hAnsi="Times New Roman" w:cs="Times New Roman"/>
                <w:color w:val="000000" w:themeColor="text1"/>
                <w:sz w:val="18"/>
                <w:szCs w:val="18"/>
                <w:lang w:val="en-US"/>
              </w:rPr>
              <w:t>vi</w:t>
            </w:r>
            <w:r w:rsidRPr="00CC4A6B">
              <w:rPr>
                <w:rFonts w:ascii="Times New Roman" w:hAnsi="Times New Roman" w:cs="Times New Roman"/>
                <w:color w:val="000000" w:themeColor="text1"/>
                <w:sz w:val="18"/>
                <w:szCs w:val="18"/>
              </w:rPr>
              <w:t>,9,12</w:t>
            </w:r>
            <w:r w:rsidRPr="00CC4A6B">
              <w:rPr>
                <w:rFonts w:ascii="Times New Roman" w:hAnsi="Times New Roman" w:cs="Times New Roman"/>
                <w:color w:val="000000" w:themeColor="text1"/>
                <w:sz w:val="18"/>
                <w:szCs w:val="18"/>
                <w:shd w:val="clear" w:color="auto" w:fill="F1EEE7"/>
              </w:rPr>
              <w:t xml:space="preserve">  упак 250 гр </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30</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pStyle w:val="a6"/>
              <w:shd w:val="clear" w:color="auto" w:fill="FFFFFF" w:themeFill="background1"/>
              <w:ind w:left="176"/>
              <w:rPr>
                <w:color w:val="000000" w:themeColor="text1"/>
                <w:sz w:val="18"/>
                <w:szCs w:val="18"/>
              </w:rPr>
            </w:pPr>
            <w:r w:rsidRPr="00CC4A6B">
              <w:rPr>
                <w:color w:val="000000" w:themeColor="text1"/>
                <w:sz w:val="18"/>
                <w:szCs w:val="18"/>
              </w:rPr>
              <w:t xml:space="preserve">Сыворотка антигенной структуры бактерий </w:t>
            </w:r>
            <w:proofErr w:type="gramStart"/>
            <w:r w:rsidRPr="00CC4A6B">
              <w:rPr>
                <w:color w:val="000000" w:themeColor="text1"/>
                <w:sz w:val="18"/>
                <w:szCs w:val="18"/>
              </w:rPr>
              <w:t>тифо-паратифозной</w:t>
            </w:r>
            <w:proofErr w:type="gramEnd"/>
            <w:r w:rsidRPr="00CC4A6B">
              <w:rPr>
                <w:color w:val="000000" w:themeColor="text1"/>
                <w:sz w:val="18"/>
                <w:szCs w:val="18"/>
              </w:rPr>
              <w:t xml:space="preserve"> (сальмонелезный) группы Н-</w:t>
            </w:r>
            <w:r w:rsidRPr="00CC4A6B">
              <w:rPr>
                <w:color w:val="000000" w:themeColor="text1"/>
                <w:sz w:val="18"/>
                <w:szCs w:val="18"/>
                <w:lang w:val="en-US"/>
              </w:rPr>
              <w:t>I</w:t>
            </w:r>
            <w:r w:rsidRPr="00CC4A6B">
              <w:rPr>
                <w:color w:val="000000" w:themeColor="text1"/>
                <w:sz w:val="18"/>
                <w:szCs w:val="18"/>
              </w:rPr>
              <w:t xml:space="preserve"> фаза </w:t>
            </w:r>
            <w:r w:rsidRPr="00CC4A6B">
              <w:rPr>
                <w:color w:val="000000" w:themeColor="text1"/>
                <w:sz w:val="18"/>
                <w:szCs w:val="18"/>
                <w:lang w:val="en-US"/>
              </w:rPr>
              <w:t>a</w:t>
            </w:r>
            <w:r w:rsidRPr="00CC4A6B">
              <w:rPr>
                <w:color w:val="000000" w:themeColor="text1"/>
                <w:sz w:val="18"/>
                <w:szCs w:val="18"/>
              </w:rPr>
              <w:t>,</w:t>
            </w:r>
            <w:r w:rsidRPr="00CC4A6B">
              <w:rPr>
                <w:color w:val="000000" w:themeColor="text1"/>
                <w:sz w:val="18"/>
                <w:szCs w:val="18"/>
                <w:lang w:val="en-US"/>
              </w:rPr>
              <w:t>e</w:t>
            </w:r>
            <w:r w:rsidRPr="00CC4A6B">
              <w:rPr>
                <w:color w:val="000000" w:themeColor="text1"/>
                <w:sz w:val="18"/>
                <w:szCs w:val="18"/>
              </w:rPr>
              <w:t>,</w:t>
            </w:r>
            <w:r w:rsidRPr="00CC4A6B">
              <w:rPr>
                <w:color w:val="000000" w:themeColor="text1"/>
                <w:sz w:val="18"/>
                <w:szCs w:val="18"/>
                <w:lang w:val="en-US"/>
              </w:rPr>
              <w:t>h</w:t>
            </w:r>
            <w:r w:rsidRPr="00CC4A6B">
              <w:rPr>
                <w:color w:val="000000" w:themeColor="text1"/>
                <w:sz w:val="18"/>
                <w:szCs w:val="18"/>
              </w:rPr>
              <w:t>,</w:t>
            </w:r>
            <w:r w:rsidRPr="00CC4A6B">
              <w:rPr>
                <w:color w:val="000000" w:themeColor="text1"/>
                <w:sz w:val="18"/>
                <w:szCs w:val="18"/>
                <w:lang w:val="en-US"/>
              </w:rPr>
              <w:t>d</w:t>
            </w:r>
            <w:r w:rsidRPr="00CC4A6B">
              <w:rPr>
                <w:color w:val="000000" w:themeColor="text1"/>
                <w:sz w:val="18"/>
                <w:szCs w:val="18"/>
              </w:rPr>
              <w:t>,</w:t>
            </w:r>
            <w:r w:rsidRPr="00CC4A6B">
              <w:rPr>
                <w:color w:val="000000" w:themeColor="text1"/>
                <w:sz w:val="18"/>
                <w:szCs w:val="18"/>
                <w:lang w:val="en-US"/>
              </w:rPr>
              <w:t>g</w:t>
            </w:r>
            <w:r w:rsidRPr="00CC4A6B">
              <w:rPr>
                <w:color w:val="000000" w:themeColor="text1"/>
                <w:sz w:val="18"/>
                <w:szCs w:val="18"/>
              </w:rPr>
              <w:t>,</w:t>
            </w:r>
            <w:r w:rsidRPr="00CC4A6B">
              <w:rPr>
                <w:color w:val="000000" w:themeColor="text1"/>
                <w:sz w:val="18"/>
                <w:szCs w:val="18"/>
                <w:lang w:val="en-US"/>
              </w:rPr>
              <w:t>m</w:t>
            </w:r>
            <w:r w:rsidRPr="00CC4A6B">
              <w:rPr>
                <w:color w:val="000000" w:themeColor="text1"/>
                <w:sz w:val="18"/>
                <w:szCs w:val="18"/>
              </w:rPr>
              <w:t xml:space="preserve">. </w:t>
            </w:r>
            <w:r w:rsidRPr="00CC4A6B">
              <w:rPr>
                <w:color w:val="000000" w:themeColor="text1"/>
                <w:sz w:val="18"/>
                <w:szCs w:val="18"/>
                <w:lang w:val="en-US"/>
              </w:rPr>
              <w:t>II</w:t>
            </w:r>
            <w:r w:rsidRPr="00CC4A6B">
              <w:rPr>
                <w:color w:val="000000" w:themeColor="text1"/>
                <w:sz w:val="18"/>
                <w:szCs w:val="18"/>
              </w:rPr>
              <w:t xml:space="preserve"> фаза-1,2/1,5</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CC4A6B">
              <w:rPr>
                <w:rFonts w:ascii="Times New Roman" w:hAnsi="Times New Roman" w:cs="Times New Roman"/>
                <w:color w:val="000000" w:themeColor="text1"/>
                <w:sz w:val="18"/>
                <w:szCs w:val="18"/>
              </w:rPr>
              <w:t>тифо-паратифозной</w:t>
            </w:r>
            <w:proofErr w:type="gramEnd"/>
            <w:r w:rsidRPr="00CC4A6B">
              <w:rPr>
                <w:rFonts w:ascii="Times New Roman" w:hAnsi="Times New Roman" w:cs="Times New Roman"/>
                <w:color w:val="000000" w:themeColor="text1"/>
                <w:sz w:val="18"/>
                <w:szCs w:val="18"/>
              </w:rPr>
              <w:t xml:space="preserve"> (сальмонелезный) группы Н-</w:t>
            </w:r>
            <w:r w:rsidRPr="00CC4A6B">
              <w:rPr>
                <w:rFonts w:ascii="Times New Roman" w:hAnsi="Times New Roman" w:cs="Times New Roman"/>
                <w:color w:val="000000" w:themeColor="text1"/>
                <w:sz w:val="18"/>
                <w:szCs w:val="18"/>
                <w:lang w:val="en-US"/>
              </w:rPr>
              <w:t>I</w:t>
            </w:r>
            <w:r w:rsidRPr="00CC4A6B">
              <w:rPr>
                <w:rFonts w:ascii="Times New Roman" w:hAnsi="Times New Roman" w:cs="Times New Roman"/>
                <w:color w:val="000000" w:themeColor="text1"/>
                <w:sz w:val="18"/>
                <w:szCs w:val="18"/>
              </w:rPr>
              <w:t xml:space="preserve"> фаза </w:t>
            </w:r>
            <w:r w:rsidRPr="00CC4A6B">
              <w:rPr>
                <w:rFonts w:ascii="Times New Roman" w:hAnsi="Times New Roman" w:cs="Times New Roman"/>
                <w:color w:val="000000" w:themeColor="text1"/>
                <w:sz w:val="18"/>
                <w:szCs w:val="18"/>
                <w:lang w:val="en-US"/>
              </w:rPr>
              <w:t>a</w:t>
            </w:r>
            <w:r w:rsidRPr="00CC4A6B">
              <w:rPr>
                <w:rFonts w:ascii="Times New Roman" w:hAnsi="Times New Roman" w:cs="Times New Roman"/>
                <w:color w:val="000000" w:themeColor="text1"/>
                <w:sz w:val="18"/>
                <w:szCs w:val="18"/>
              </w:rPr>
              <w:t>,</w:t>
            </w:r>
            <w:r w:rsidRPr="00CC4A6B">
              <w:rPr>
                <w:rFonts w:ascii="Times New Roman" w:hAnsi="Times New Roman" w:cs="Times New Roman"/>
                <w:color w:val="000000" w:themeColor="text1"/>
                <w:sz w:val="18"/>
                <w:szCs w:val="18"/>
                <w:lang w:val="en-US"/>
              </w:rPr>
              <w:t>e</w:t>
            </w:r>
            <w:r w:rsidRPr="00CC4A6B">
              <w:rPr>
                <w:rFonts w:ascii="Times New Roman" w:hAnsi="Times New Roman" w:cs="Times New Roman"/>
                <w:color w:val="000000" w:themeColor="text1"/>
                <w:sz w:val="18"/>
                <w:szCs w:val="18"/>
              </w:rPr>
              <w:t>,</w:t>
            </w:r>
            <w:r w:rsidRPr="00CC4A6B">
              <w:rPr>
                <w:rFonts w:ascii="Times New Roman" w:hAnsi="Times New Roman" w:cs="Times New Roman"/>
                <w:color w:val="000000" w:themeColor="text1"/>
                <w:sz w:val="18"/>
                <w:szCs w:val="18"/>
                <w:lang w:val="en-US"/>
              </w:rPr>
              <w:t>h</w:t>
            </w:r>
            <w:r w:rsidRPr="00CC4A6B">
              <w:rPr>
                <w:rFonts w:ascii="Times New Roman" w:hAnsi="Times New Roman" w:cs="Times New Roman"/>
                <w:color w:val="000000" w:themeColor="text1"/>
                <w:sz w:val="18"/>
                <w:szCs w:val="18"/>
              </w:rPr>
              <w:t>,</w:t>
            </w:r>
            <w:r w:rsidRPr="00CC4A6B">
              <w:rPr>
                <w:rFonts w:ascii="Times New Roman" w:hAnsi="Times New Roman" w:cs="Times New Roman"/>
                <w:color w:val="000000" w:themeColor="text1"/>
                <w:sz w:val="18"/>
                <w:szCs w:val="18"/>
                <w:lang w:val="en-US"/>
              </w:rPr>
              <w:t>d</w:t>
            </w:r>
            <w:r w:rsidRPr="00CC4A6B">
              <w:rPr>
                <w:rFonts w:ascii="Times New Roman" w:hAnsi="Times New Roman" w:cs="Times New Roman"/>
                <w:color w:val="000000" w:themeColor="text1"/>
                <w:sz w:val="18"/>
                <w:szCs w:val="18"/>
              </w:rPr>
              <w:t>,</w:t>
            </w:r>
            <w:r w:rsidRPr="00CC4A6B">
              <w:rPr>
                <w:rFonts w:ascii="Times New Roman" w:hAnsi="Times New Roman" w:cs="Times New Roman"/>
                <w:color w:val="000000" w:themeColor="text1"/>
                <w:sz w:val="18"/>
                <w:szCs w:val="18"/>
                <w:lang w:val="en-US"/>
              </w:rPr>
              <w:t>g</w:t>
            </w:r>
            <w:r w:rsidRPr="00CC4A6B">
              <w:rPr>
                <w:rFonts w:ascii="Times New Roman" w:hAnsi="Times New Roman" w:cs="Times New Roman"/>
                <w:color w:val="000000" w:themeColor="text1"/>
                <w:sz w:val="18"/>
                <w:szCs w:val="18"/>
              </w:rPr>
              <w:t>,</w:t>
            </w:r>
            <w:r w:rsidRPr="00CC4A6B">
              <w:rPr>
                <w:rFonts w:ascii="Times New Roman" w:hAnsi="Times New Roman" w:cs="Times New Roman"/>
                <w:color w:val="000000" w:themeColor="text1"/>
                <w:sz w:val="18"/>
                <w:szCs w:val="18"/>
                <w:lang w:val="en-US"/>
              </w:rPr>
              <w:t>m</w:t>
            </w:r>
            <w:r w:rsidRPr="00CC4A6B">
              <w:rPr>
                <w:rFonts w:ascii="Times New Roman" w:hAnsi="Times New Roman" w:cs="Times New Roman"/>
                <w:color w:val="000000" w:themeColor="text1"/>
                <w:sz w:val="18"/>
                <w:szCs w:val="18"/>
              </w:rPr>
              <w:t xml:space="preserve">. </w:t>
            </w:r>
            <w:r w:rsidRPr="00CC4A6B">
              <w:rPr>
                <w:rFonts w:ascii="Times New Roman" w:hAnsi="Times New Roman" w:cs="Times New Roman"/>
                <w:color w:val="000000" w:themeColor="text1"/>
                <w:sz w:val="18"/>
                <w:szCs w:val="18"/>
                <w:lang w:val="en-US"/>
              </w:rPr>
              <w:t>II</w:t>
            </w:r>
            <w:r w:rsidRPr="00CC4A6B">
              <w:rPr>
                <w:rFonts w:ascii="Times New Roman" w:hAnsi="Times New Roman" w:cs="Times New Roman"/>
                <w:color w:val="000000" w:themeColor="text1"/>
                <w:sz w:val="18"/>
                <w:szCs w:val="18"/>
              </w:rPr>
              <w:t xml:space="preserve"> фаза-1,2/1,5</w:t>
            </w:r>
          </w:p>
          <w:p w:rsidR="00C20B36" w:rsidRPr="00CC4A6B" w:rsidRDefault="00C20B36" w:rsidP="0081672F">
            <w:pPr>
              <w:shd w:val="clear" w:color="auto" w:fill="FFFFFF" w:themeFill="background1"/>
              <w:rPr>
                <w:rFonts w:ascii="Times New Roman" w:hAnsi="Times New Roman" w:cs="Times New Roman"/>
                <w:color w:val="000000" w:themeColor="text1"/>
                <w:sz w:val="18"/>
                <w:szCs w:val="18"/>
                <w:shd w:val="clear" w:color="auto" w:fill="F7F7F7"/>
              </w:rPr>
            </w:pPr>
            <w:r w:rsidRPr="00CC4A6B">
              <w:rPr>
                <w:rFonts w:ascii="Times New Roman" w:hAnsi="Times New Roman" w:cs="Times New Roman"/>
                <w:color w:val="000000" w:themeColor="text1"/>
                <w:sz w:val="18"/>
                <w:szCs w:val="18"/>
              </w:rPr>
              <w:t>№5 амп</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31</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Сыворотка диагностическая холерная  О</w:t>
            </w:r>
            <w:proofErr w:type="gramStart"/>
            <w:r w:rsidRPr="00CC4A6B">
              <w:rPr>
                <w:rFonts w:ascii="Times New Roman" w:hAnsi="Times New Roman" w:cs="Times New Roman"/>
                <w:color w:val="000000" w:themeColor="text1"/>
                <w:sz w:val="18"/>
                <w:szCs w:val="18"/>
              </w:rPr>
              <w:t>1</w:t>
            </w:r>
            <w:proofErr w:type="gramEnd"/>
            <w:r w:rsidRPr="00CC4A6B">
              <w:rPr>
                <w:rFonts w:ascii="Times New Roman" w:hAnsi="Times New Roman" w:cs="Times New Roman"/>
                <w:color w:val="000000" w:themeColor="text1"/>
                <w:sz w:val="18"/>
                <w:szCs w:val="18"/>
              </w:rPr>
              <w:t xml:space="preserve"> адсорбированная сухая для реакции агглютинации (РА)</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Сыворотка диагностическая холерная  О</w:t>
            </w:r>
            <w:proofErr w:type="gramStart"/>
            <w:r w:rsidRPr="00CC4A6B">
              <w:rPr>
                <w:rFonts w:ascii="Times New Roman" w:hAnsi="Times New Roman" w:cs="Times New Roman"/>
                <w:color w:val="000000" w:themeColor="text1"/>
                <w:sz w:val="18"/>
                <w:szCs w:val="18"/>
              </w:rPr>
              <w:t>1</w:t>
            </w:r>
            <w:proofErr w:type="gramEnd"/>
            <w:r w:rsidRPr="00CC4A6B">
              <w:rPr>
                <w:rFonts w:ascii="Times New Roman" w:hAnsi="Times New Roman" w:cs="Times New Roman"/>
                <w:color w:val="000000" w:themeColor="text1"/>
                <w:sz w:val="18"/>
                <w:szCs w:val="18"/>
              </w:rPr>
              <w:t xml:space="preserve"> адсорбированная сухая для реакции агглютинации (РА)</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32</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1C1C1C"/>
                <w:sz w:val="18"/>
                <w:szCs w:val="18"/>
              </w:rPr>
              <w:t>Антитоксин диагностический дифтерийный</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1C1C1C"/>
                <w:sz w:val="18"/>
                <w:szCs w:val="18"/>
              </w:rPr>
              <w:t xml:space="preserve">Реагент лиофилизирован в ампулах из объема 1 мл, имеет вид аморфной массы в виде таблетки белого или светло-желтого цвета (допускается </w:t>
            </w:r>
            <w:proofErr w:type="gramStart"/>
            <w:r w:rsidRPr="00CC4A6B">
              <w:rPr>
                <w:rFonts w:ascii="Times New Roman" w:hAnsi="Times New Roman" w:cs="Times New Roman"/>
                <w:color w:val="1C1C1C"/>
                <w:sz w:val="18"/>
                <w:szCs w:val="18"/>
              </w:rPr>
              <w:t>частичное</w:t>
            </w:r>
            <w:proofErr w:type="gramEnd"/>
            <w:r w:rsidRPr="00CC4A6B">
              <w:rPr>
                <w:rFonts w:ascii="Times New Roman" w:hAnsi="Times New Roman" w:cs="Times New Roman"/>
                <w:color w:val="1C1C1C"/>
                <w:sz w:val="18"/>
                <w:szCs w:val="18"/>
              </w:rPr>
              <w:t xml:space="preserve"> или полное крошкование таблетки). По 10 ампул в пачке из картона с инструкцией по применению.</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Упак </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33</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Бактериофаг сальмонеллезный групп №50 </w:t>
            </w:r>
            <w:proofErr w:type="gramStart"/>
            <w:r w:rsidRPr="00CC4A6B">
              <w:rPr>
                <w:rFonts w:ascii="Times New Roman" w:hAnsi="Times New Roman" w:cs="Times New Roman"/>
                <w:color w:val="000000" w:themeColor="text1"/>
                <w:sz w:val="18"/>
                <w:szCs w:val="18"/>
              </w:rPr>
              <w:t>таб</w:t>
            </w:r>
            <w:proofErr w:type="gramEnd"/>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Бактериофаг сальмонеллезный групп АВСДЕ №50 </w:t>
            </w:r>
            <w:proofErr w:type="gramStart"/>
            <w:r w:rsidRPr="00CC4A6B">
              <w:rPr>
                <w:rFonts w:ascii="Times New Roman" w:hAnsi="Times New Roman" w:cs="Times New Roman"/>
                <w:color w:val="000000" w:themeColor="text1"/>
                <w:sz w:val="18"/>
                <w:szCs w:val="18"/>
              </w:rPr>
              <w:t>таб</w:t>
            </w:r>
            <w:proofErr w:type="gramEnd"/>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Флак</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34</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Бактериофаг дизентерийный поливалентный 50 </w:t>
            </w:r>
            <w:proofErr w:type="gramStart"/>
            <w:r w:rsidRPr="00CC4A6B">
              <w:rPr>
                <w:rFonts w:ascii="Times New Roman" w:hAnsi="Times New Roman" w:cs="Times New Roman"/>
                <w:color w:val="000000" w:themeColor="text1"/>
                <w:sz w:val="18"/>
                <w:szCs w:val="18"/>
              </w:rPr>
              <w:t>таб</w:t>
            </w:r>
            <w:proofErr w:type="gramEnd"/>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Бактериофаг дизентерийный поливалентный 50 </w:t>
            </w:r>
            <w:proofErr w:type="gramStart"/>
            <w:r w:rsidRPr="00CC4A6B">
              <w:rPr>
                <w:rFonts w:ascii="Times New Roman" w:hAnsi="Times New Roman" w:cs="Times New Roman"/>
                <w:color w:val="000000" w:themeColor="text1"/>
                <w:sz w:val="18"/>
                <w:szCs w:val="18"/>
              </w:rPr>
              <w:t>таб</w:t>
            </w:r>
            <w:proofErr w:type="gramEnd"/>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Флак</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35</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Фенол кристаллический </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shd w:val="clear" w:color="auto" w:fill="FFFFFF"/>
              </w:rPr>
              <w:t>Фенол — кристаллическое </w:t>
            </w:r>
            <w:hyperlink r:id="rId9" w:history="1">
              <w:r w:rsidRPr="00CC4A6B">
                <w:rPr>
                  <w:rStyle w:val="a5"/>
                  <w:rFonts w:ascii="Times New Roman" w:hAnsi="Times New Roman" w:cs="Times New Roman"/>
                  <w:color w:val="000000" w:themeColor="text1"/>
                  <w:sz w:val="18"/>
                  <w:szCs w:val="18"/>
                  <w:shd w:val="clear" w:color="auto" w:fill="FFFFFF"/>
                </w:rPr>
                <w:t>бесцветное вещество</w:t>
              </w:r>
            </w:hyperlink>
            <w:r w:rsidRPr="00CC4A6B">
              <w:rPr>
                <w:rFonts w:ascii="Times New Roman" w:hAnsi="Times New Roman" w:cs="Times New Roman"/>
                <w:color w:val="000000" w:themeColor="text1"/>
                <w:sz w:val="18"/>
                <w:szCs w:val="18"/>
                <w:shd w:val="clear" w:color="auto" w:fill="FFFFFF"/>
              </w:rPr>
              <w:t> с характерным запахом, плавится при 42,3</w:t>
            </w:r>
            <w:proofErr w:type="gramStart"/>
            <w:r w:rsidRPr="00CC4A6B">
              <w:rPr>
                <w:rFonts w:ascii="Times New Roman" w:hAnsi="Times New Roman" w:cs="Times New Roman"/>
                <w:color w:val="000000" w:themeColor="text1"/>
                <w:sz w:val="18"/>
                <w:szCs w:val="18"/>
                <w:shd w:val="clear" w:color="auto" w:fill="FFFFFF"/>
              </w:rPr>
              <w:t>° С</w:t>
            </w:r>
            <w:proofErr w:type="gramEnd"/>
            <w:r w:rsidRPr="00CC4A6B">
              <w:rPr>
                <w:rFonts w:ascii="Times New Roman" w:hAnsi="Times New Roman" w:cs="Times New Roman"/>
                <w:color w:val="000000" w:themeColor="text1"/>
                <w:sz w:val="18"/>
                <w:szCs w:val="18"/>
                <w:shd w:val="clear" w:color="auto" w:fill="FFFFFF"/>
              </w:rPr>
              <w:t>, кипит при 182° С. На </w:t>
            </w:r>
            <w:hyperlink r:id="rId10" w:history="1">
              <w:r w:rsidRPr="00CC4A6B">
                <w:rPr>
                  <w:rStyle w:val="a5"/>
                  <w:rFonts w:ascii="Times New Roman" w:hAnsi="Times New Roman" w:cs="Times New Roman"/>
                  <w:color w:val="000000" w:themeColor="text1"/>
                  <w:sz w:val="18"/>
                  <w:szCs w:val="18"/>
                  <w:shd w:val="clear" w:color="auto" w:fill="FFFFFF"/>
                </w:rPr>
                <w:t>воздухе окисляется</w:t>
              </w:r>
            </w:hyperlink>
            <w:r w:rsidRPr="00CC4A6B">
              <w:rPr>
                <w:rFonts w:ascii="Times New Roman" w:hAnsi="Times New Roman" w:cs="Times New Roman"/>
                <w:color w:val="000000" w:themeColor="text1"/>
                <w:sz w:val="18"/>
                <w:szCs w:val="18"/>
                <w:shd w:val="clear" w:color="auto" w:fill="FFFFFF"/>
              </w:rPr>
              <w:t> и принимает розовую, затем </w:t>
            </w:r>
            <w:hyperlink r:id="rId11" w:history="1">
              <w:r w:rsidRPr="00CC4A6B">
                <w:rPr>
                  <w:rStyle w:val="a5"/>
                  <w:rFonts w:ascii="Times New Roman" w:hAnsi="Times New Roman" w:cs="Times New Roman"/>
                  <w:color w:val="000000" w:themeColor="text1"/>
                  <w:sz w:val="18"/>
                  <w:szCs w:val="18"/>
                  <w:shd w:val="clear" w:color="auto" w:fill="FFFFFF"/>
                </w:rPr>
                <w:t>бурую окраску</w:t>
              </w:r>
            </w:hyperlink>
            <w:r w:rsidRPr="00CC4A6B">
              <w:rPr>
                <w:rFonts w:ascii="Times New Roman" w:hAnsi="Times New Roman" w:cs="Times New Roman"/>
                <w:color w:val="000000" w:themeColor="text1"/>
                <w:sz w:val="18"/>
                <w:szCs w:val="18"/>
                <w:shd w:val="clear" w:color="auto" w:fill="FFFFFF"/>
              </w:rPr>
              <w:t xml:space="preserve">. Фенол — </w:t>
            </w:r>
            <w:r w:rsidRPr="00CC4A6B">
              <w:rPr>
                <w:rFonts w:ascii="Times New Roman" w:hAnsi="Times New Roman" w:cs="Times New Roman"/>
                <w:color w:val="000000" w:themeColor="text1"/>
                <w:sz w:val="18"/>
                <w:szCs w:val="18"/>
                <w:shd w:val="clear" w:color="auto" w:fill="FFFFFF"/>
              </w:rPr>
              <w:lastRenderedPageBreak/>
              <w:t>сильный антисептик, вызывает ожоги кожи, очень ядовит.</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lastRenderedPageBreak/>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625</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w:t>
            </w:r>
            <w:r w:rsidRPr="00CC4A6B">
              <w:rPr>
                <w:rFonts w:ascii="Times New Roman" w:hAnsi="Times New Roman" w:cs="Times New Roman"/>
                <w:sz w:val="18"/>
                <w:szCs w:val="18"/>
              </w:rPr>
              <w:lastRenderedPageBreak/>
              <w:t xml:space="preserve">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Калий иодистый </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Калий иодистый</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136400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3410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37</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Калий фосфорнокислый </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202124"/>
                <w:sz w:val="18"/>
                <w:szCs w:val="18"/>
                <w:shd w:val="clear" w:color="auto" w:fill="FFFFFF"/>
              </w:rPr>
              <w:t>Калий фосфорнокислый 1-замещенный - </w:t>
            </w:r>
            <w:r w:rsidRPr="00CC4A6B">
              <w:rPr>
                <w:rFonts w:ascii="Times New Roman" w:hAnsi="Times New Roman" w:cs="Times New Roman"/>
                <w:color w:val="040C28"/>
                <w:sz w:val="18"/>
                <w:szCs w:val="18"/>
              </w:rPr>
              <w:t>кристаллический порошок белого цвета</w:t>
            </w:r>
            <w:r w:rsidRPr="00CC4A6B">
              <w:rPr>
                <w:rFonts w:ascii="Times New Roman" w:hAnsi="Times New Roman" w:cs="Times New Roman"/>
                <w:color w:val="202124"/>
                <w:sz w:val="18"/>
                <w:szCs w:val="18"/>
                <w:shd w:val="clear" w:color="auto" w:fill="FFFFFF"/>
              </w:rPr>
              <w:t>. Применяется при производстве фосфорных удобрений; в фармацевтической промышленности; в качестве фосфорного и калийного удобрений; в качестве нелинейных оптических кристаллов.</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proofErr w:type="gramStart"/>
            <w:r w:rsidRPr="00CC4A6B">
              <w:rPr>
                <w:rFonts w:ascii="Times New Roman" w:hAnsi="Times New Roman" w:cs="Times New Roman"/>
                <w:color w:val="000000" w:themeColor="text1"/>
                <w:sz w:val="18"/>
                <w:szCs w:val="18"/>
              </w:rPr>
              <w:t>Кг</w:t>
            </w:r>
            <w:proofErr w:type="gramEnd"/>
            <w:r w:rsidRPr="00CC4A6B">
              <w:rPr>
                <w:rFonts w:ascii="Times New Roman" w:hAnsi="Times New Roman" w:cs="Times New Roman"/>
                <w:color w:val="000000" w:themeColor="text1"/>
                <w:sz w:val="18"/>
                <w:szCs w:val="18"/>
              </w:rPr>
              <w:t xml:space="preserve"> </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625</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38</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pStyle w:val="a6"/>
              <w:shd w:val="clear" w:color="auto" w:fill="FFFFFF" w:themeFill="background1"/>
              <w:ind w:left="176"/>
              <w:rPr>
                <w:color w:val="000000"/>
                <w:sz w:val="18"/>
                <w:szCs w:val="18"/>
              </w:rPr>
            </w:pPr>
            <w:r w:rsidRPr="00CC4A6B">
              <w:rPr>
                <w:color w:val="000000"/>
                <w:sz w:val="18"/>
                <w:szCs w:val="18"/>
              </w:rPr>
              <w:t>Калий гидроокись</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sz w:val="18"/>
                <w:szCs w:val="18"/>
                <w:shd w:val="clear" w:color="auto" w:fill="FFFFFF"/>
              </w:rPr>
            </w:pPr>
            <w:r w:rsidRPr="00CC4A6B">
              <w:rPr>
                <w:rFonts w:ascii="Times New Roman" w:hAnsi="Times New Roman" w:cs="Times New Roman"/>
                <w:color w:val="000000"/>
                <w:sz w:val="18"/>
                <w:szCs w:val="18"/>
                <w:shd w:val="clear" w:color="auto" w:fill="FFFFFF"/>
              </w:rPr>
              <w:t>Бесцветные, очень </w:t>
            </w:r>
            <w:hyperlink r:id="rId12" w:tooltip="Гигроскопичность" w:history="1">
              <w:r w:rsidRPr="00CC4A6B">
                <w:rPr>
                  <w:rStyle w:val="a5"/>
                  <w:rFonts w:ascii="Times New Roman" w:hAnsi="Times New Roman" w:cs="Times New Roman"/>
                  <w:color w:val="000000"/>
                  <w:sz w:val="18"/>
                  <w:szCs w:val="18"/>
                  <w:shd w:val="clear" w:color="auto" w:fill="FFFFFF"/>
                </w:rPr>
                <w:t>гигроскопичные</w:t>
              </w:r>
            </w:hyperlink>
            <w:r w:rsidRPr="00CC4A6B">
              <w:rPr>
                <w:rFonts w:ascii="Times New Roman" w:hAnsi="Times New Roman" w:cs="Times New Roman"/>
                <w:color w:val="000000"/>
                <w:sz w:val="18"/>
                <w:szCs w:val="18"/>
                <w:shd w:val="clear" w:color="auto" w:fill="FFFFFF"/>
              </w:rPr>
              <w:t> </w:t>
            </w:r>
            <w:hyperlink r:id="rId13" w:tooltip="Кристаллы" w:history="1">
              <w:r w:rsidRPr="00CC4A6B">
                <w:rPr>
                  <w:rStyle w:val="a5"/>
                  <w:rFonts w:ascii="Times New Roman" w:hAnsi="Times New Roman" w:cs="Times New Roman"/>
                  <w:color w:val="000000"/>
                  <w:sz w:val="18"/>
                  <w:szCs w:val="18"/>
                  <w:shd w:val="clear" w:color="auto" w:fill="FFFFFF"/>
                </w:rPr>
                <w:t>кристаллы</w:t>
              </w:r>
            </w:hyperlink>
            <w:r w:rsidRPr="00CC4A6B">
              <w:rPr>
                <w:rFonts w:ascii="Times New Roman" w:hAnsi="Times New Roman" w:cs="Times New Roman"/>
                <w:color w:val="000000"/>
                <w:sz w:val="18"/>
                <w:szCs w:val="18"/>
                <w:shd w:val="clear" w:color="auto" w:fill="FFFFFF"/>
              </w:rPr>
              <w:t>, но </w:t>
            </w:r>
            <w:hyperlink r:id="rId14" w:tooltip="Гигроскопичность" w:history="1">
              <w:r w:rsidRPr="00CC4A6B">
                <w:rPr>
                  <w:rStyle w:val="a5"/>
                  <w:rFonts w:ascii="Times New Roman" w:hAnsi="Times New Roman" w:cs="Times New Roman"/>
                  <w:color w:val="000000"/>
                  <w:sz w:val="18"/>
                  <w:szCs w:val="18"/>
                  <w:shd w:val="clear" w:color="auto" w:fill="FFFFFF"/>
                </w:rPr>
                <w:t>гигроскопичность</w:t>
              </w:r>
            </w:hyperlink>
            <w:r w:rsidRPr="00CC4A6B">
              <w:rPr>
                <w:rFonts w:ascii="Times New Roman" w:hAnsi="Times New Roman" w:cs="Times New Roman"/>
                <w:color w:val="000000"/>
                <w:sz w:val="18"/>
                <w:szCs w:val="18"/>
                <w:shd w:val="clear" w:color="auto" w:fill="FFFFFF"/>
              </w:rPr>
              <w:t> меньше, чем у </w:t>
            </w:r>
            <w:hyperlink r:id="rId15" w:tooltip="Гидроксид натрия" w:history="1">
              <w:r w:rsidRPr="00CC4A6B">
                <w:rPr>
                  <w:rStyle w:val="a5"/>
                  <w:rFonts w:ascii="Times New Roman" w:hAnsi="Times New Roman" w:cs="Times New Roman"/>
                  <w:color w:val="000000"/>
                  <w:sz w:val="18"/>
                  <w:szCs w:val="18"/>
                  <w:shd w:val="clear" w:color="auto" w:fill="FFFFFF"/>
                </w:rPr>
                <w:t>гидроксида натрия</w:t>
              </w:r>
            </w:hyperlink>
            <w:r w:rsidRPr="00CC4A6B">
              <w:rPr>
                <w:rFonts w:ascii="Times New Roman" w:hAnsi="Times New Roman" w:cs="Times New Roman"/>
                <w:color w:val="000000"/>
                <w:sz w:val="18"/>
                <w:szCs w:val="18"/>
                <w:shd w:val="clear" w:color="auto" w:fill="FFFFFF"/>
              </w:rPr>
              <w:t>. Водные растворы KOH имеют сильнощелочную реакцию. Получают </w:t>
            </w:r>
            <w:hyperlink r:id="rId16" w:tooltip="Электролиз" w:history="1">
              <w:r w:rsidRPr="00CC4A6B">
                <w:rPr>
                  <w:rStyle w:val="a5"/>
                  <w:rFonts w:ascii="Times New Roman" w:hAnsi="Times New Roman" w:cs="Times New Roman"/>
                  <w:color w:val="000000"/>
                  <w:sz w:val="18"/>
                  <w:szCs w:val="18"/>
                  <w:shd w:val="clear" w:color="auto" w:fill="FFFFFF"/>
                </w:rPr>
                <w:t>электролизом</w:t>
              </w:r>
            </w:hyperlink>
            <w:r w:rsidRPr="00CC4A6B">
              <w:rPr>
                <w:rFonts w:ascii="Times New Roman" w:hAnsi="Times New Roman" w:cs="Times New Roman"/>
                <w:color w:val="000000"/>
                <w:sz w:val="18"/>
                <w:szCs w:val="18"/>
                <w:shd w:val="clear" w:color="auto" w:fill="FFFFFF"/>
              </w:rPr>
              <w:t> растворов </w:t>
            </w:r>
            <w:hyperlink r:id="rId17" w:tooltip="Хлорид калия" w:history="1">
              <w:r w:rsidRPr="00CC4A6B">
                <w:rPr>
                  <w:rStyle w:val="a5"/>
                  <w:rFonts w:ascii="Times New Roman" w:hAnsi="Times New Roman" w:cs="Times New Roman"/>
                  <w:color w:val="000000"/>
                  <w:sz w:val="18"/>
                  <w:szCs w:val="18"/>
                  <w:shd w:val="clear" w:color="auto" w:fill="FFFFFF"/>
                </w:rPr>
                <w:t>KCl</w:t>
              </w:r>
            </w:hyperlink>
            <w:r w:rsidRPr="00CC4A6B">
              <w:rPr>
                <w:rFonts w:ascii="Times New Roman" w:hAnsi="Times New Roman" w:cs="Times New Roman"/>
                <w:color w:val="000000"/>
                <w:sz w:val="18"/>
                <w:szCs w:val="18"/>
                <w:shd w:val="clear" w:color="auto" w:fill="FFFFFF"/>
              </w:rPr>
              <w:t>, применяют в производстве жидких </w:t>
            </w:r>
            <w:hyperlink r:id="rId18" w:tooltip="Мыло" w:history="1">
              <w:r w:rsidRPr="00CC4A6B">
                <w:rPr>
                  <w:rStyle w:val="a5"/>
                  <w:rFonts w:ascii="Times New Roman" w:hAnsi="Times New Roman" w:cs="Times New Roman"/>
                  <w:color w:val="000000"/>
                  <w:sz w:val="18"/>
                  <w:szCs w:val="18"/>
                  <w:shd w:val="clear" w:color="auto" w:fill="FFFFFF"/>
                </w:rPr>
                <w:t>мыл</w:t>
              </w:r>
            </w:hyperlink>
            <w:r w:rsidRPr="00CC4A6B">
              <w:rPr>
                <w:rFonts w:ascii="Times New Roman" w:hAnsi="Times New Roman" w:cs="Times New Roman"/>
                <w:color w:val="000000"/>
                <w:sz w:val="18"/>
                <w:szCs w:val="18"/>
                <w:shd w:val="clear" w:color="auto" w:fill="FFFFFF"/>
              </w:rPr>
              <w:t>, для получения различных соединений </w:t>
            </w:r>
            <w:hyperlink r:id="rId19" w:tooltip="Калий" w:history="1">
              <w:r w:rsidRPr="00CC4A6B">
                <w:rPr>
                  <w:rStyle w:val="a5"/>
                  <w:rFonts w:ascii="Times New Roman" w:hAnsi="Times New Roman" w:cs="Times New Roman"/>
                  <w:color w:val="000000"/>
                  <w:sz w:val="18"/>
                  <w:szCs w:val="18"/>
                  <w:shd w:val="clear" w:color="auto" w:fill="FFFFFF"/>
                </w:rPr>
                <w:t>калия</w:t>
              </w:r>
            </w:hyperlink>
            <w:r w:rsidRPr="00CC4A6B">
              <w:rPr>
                <w:rFonts w:ascii="Times New Roman" w:hAnsi="Times New Roman" w:cs="Times New Roman"/>
                <w:color w:val="000000"/>
                <w:sz w:val="18"/>
                <w:szCs w:val="18"/>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sz w:val="18"/>
                <w:szCs w:val="18"/>
              </w:rPr>
            </w:pPr>
            <w:r w:rsidRPr="00CC4A6B">
              <w:rPr>
                <w:rFonts w:ascii="Times New Roman" w:hAnsi="Times New Roman" w:cs="Times New Roman"/>
                <w:color w:val="000000"/>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39</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Генцианвиолет</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spacing w:before="100" w:beforeAutospacing="1" w:after="100" w:afterAutospacing="1" w:line="240" w:lineRule="auto"/>
              <w:ind w:left="150" w:right="150"/>
              <w:jc w:val="both"/>
              <w:rPr>
                <w:rFonts w:ascii="Times New Roman" w:hAnsi="Times New Roman" w:cs="Times New Roman"/>
                <w:color w:val="000000" w:themeColor="text1"/>
                <w:sz w:val="18"/>
                <w:szCs w:val="18"/>
              </w:rPr>
            </w:pPr>
            <w:r w:rsidRPr="00CC4A6B">
              <w:rPr>
                <w:rFonts w:ascii="Times New Roman" w:eastAsia="Times New Roman" w:hAnsi="Times New Roman" w:cs="Times New Roman"/>
                <w:color w:val="000000"/>
                <w:sz w:val="18"/>
                <w:szCs w:val="18"/>
              </w:rPr>
              <w:t>Это кристаллический порошок темно-фиолетового цвета, хорошо растворимый в воде (1:35), а также в органических растворителях - спирте (1:50), эфире, хлороформе. С химической точки зрения препарат следует отнести к группе органических, трифенилметановых красителей</w:t>
            </w:r>
            <w:proofErr w:type="gramStart"/>
            <w:r w:rsidRPr="00CC4A6B">
              <w:rPr>
                <w:rFonts w:ascii="Times New Roman" w:eastAsia="Times New Roman" w:hAnsi="Times New Roman" w:cs="Times New Roman"/>
                <w:color w:val="000000"/>
                <w:sz w:val="18"/>
                <w:szCs w:val="18"/>
              </w:rPr>
              <w:t>.</w:t>
            </w:r>
            <w:r w:rsidRPr="00CC4A6B">
              <w:rPr>
                <w:rFonts w:ascii="Times New Roman" w:eastAsia="Times New Roman" w:hAnsi="Times New Roman" w:cs="Times New Roman"/>
                <w:i/>
                <w:iCs/>
                <w:color w:val="000000"/>
                <w:sz w:val="18"/>
                <w:szCs w:val="18"/>
              </w:rPr>
              <w:t>Ф</w:t>
            </w:r>
            <w:proofErr w:type="gramEnd"/>
            <w:r w:rsidRPr="00CC4A6B">
              <w:rPr>
                <w:rFonts w:ascii="Times New Roman" w:eastAsia="Times New Roman" w:hAnsi="Times New Roman" w:cs="Times New Roman"/>
                <w:i/>
                <w:iCs/>
                <w:color w:val="000000"/>
                <w:sz w:val="18"/>
                <w:szCs w:val="18"/>
              </w:rPr>
              <w:t>орма выпуска. </w:t>
            </w:r>
            <w:r w:rsidRPr="00CC4A6B">
              <w:rPr>
                <w:rFonts w:ascii="Times New Roman" w:eastAsia="Times New Roman" w:hAnsi="Times New Roman" w:cs="Times New Roman"/>
                <w:color w:val="000000"/>
                <w:sz w:val="18"/>
                <w:szCs w:val="18"/>
              </w:rPr>
              <w:t>Выпускают в порошке</w:t>
            </w:r>
            <w:proofErr w:type="gramStart"/>
            <w:r w:rsidRPr="00CC4A6B">
              <w:rPr>
                <w:rFonts w:ascii="Times New Roman" w:eastAsia="Times New Roman" w:hAnsi="Times New Roman" w:cs="Times New Roman"/>
                <w:color w:val="000000"/>
                <w:sz w:val="18"/>
                <w:szCs w:val="18"/>
              </w:rPr>
              <w:t>.Х</w:t>
            </w:r>
            <w:proofErr w:type="gramEnd"/>
            <w:r w:rsidRPr="00CC4A6B">
              <w:rPr>
                <w:rFonts w:ascii="Times New Roman" w:eastAsia="Times New Roman" w:hAnsi="Times New Roman" w:cs="Times New Roman"/>
                <w:color w:val="000000"/>
                <w:sz w:val="18"/>
                <w:szCs w:val="18"/>
              </w:rPr>
              <w:t>ранят в плотно закупоренных склянках, в защищенном от влаги и света месте.</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625</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40</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40C28"/>
                <w:sz w:val="18"/>
                <w:szCs w:val="18"/>
              </w:rPr>
              <w:t>Натрий фосфорнокислый 1</w:t>
            </w:r>
            <w:r w:rsidRPr="00CC4A6B">
              <w:rPr>
                <w:rFonts w:ascii="Times New Roman" w:hAnsi="Times New Roman" w:cs="Times New Roman"/>
                <w:color w:val="202124"/>
                <w:sz w:val="18"/>
                <w:szCs w:val="18"/>
                <w:shd w:val="clear" w:color="auto" w:fill="FFFFFF"/>
              </w:rPr>
              <w:t>-</w:t>
            </w:r>
            <w:r w:rsidRPr="00CC4A6B">
              <w:rPr>
                <w:rFonts w:ascii="Times New Roman" w:hAnsi="Times New Roman" w:cs="Times New Roman"/>
                <w:color w:val="040C28"/>
                <w:sz w:val="18"/>
                <w:szCs w:val="18"/>
              </w:rPr>
              <w:t>замещенный</w:t>
            </w:r>
            <w:r w:rsidRPr="00CC4A6B">
              <w:rPr>
                <w:rFonts w:ascii="Times New Roman" w:hAnsi="Times New Roman" w:cs="Times New Roman"/>
                <w:color w:val="202124"/>
                <w:sz w:val="18"/>
                <w:szCs w:val="18"/>
                <w:shd w:val="clear" w:color="auto" w:fill="FFFFFF"/>
              </w:rPr>
              <w:t>, 2-водный</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40C28"/>
                <w:sz w:val="18"/>
                <w:szCs w:val="18"/>
              </w:rPr>
              <w:t>Натрий фосфорнокислый 1</w:t>
            </w:r>
            <w:r w:rsidRPr="00CC4A6B">
              <w:rPr>
                <w:rFonts w:ascii="Times New Roman" w:hAnsi="Times New Roman" w:cs="Times New Roman"/>
                <w:color w:val="202124"/>
                <w:sz w:val="18"/>
                <w:szCs w:val="18"/>
                <w:shd w:val="clear" w:color="auto" w:fill="FFFFFF"/>
              </w:rPr>
              <w:t>-</w:t>
            </w:r>
            <w:r w:rsidRPr="00CC4A6B">
              <w:rPr>
                <w:rFonts w:ascii="Times New Roman" w:hAnsi="Times New Roman" w:cs="Times New Roman"/>
                <w:color w:val="040C28"/>
                <w:sz w:val="18"/>
                <w:szCs w:val="18"/>
              </w:rPr>
              <w:t>замещенный</w:t>
            </w:r>
            <w:r w:rsidRPr="00CC4A6B">
              <w:rPr>
                <w:rFonts w:ascii="Times New Roman" w:hAnsi="Times New Roman" w:cs="Times New Roman"/>
                <w:color w:val="202124"/>
                <w:sz w:val="18"/>
                <w:szCs w:val="18"/>
                <w:shd w:val="clear" w:color="auto" w:fill="FFFFFF"/>
              </w:rPr>
              <w:t>, 2-водный — неорганическое соединение, кислая соль щелочного металла </w:t>
            </w:r>
            <w:r w:rsidRPr="00CC4A6B">
              <w:rPr>
                <w:rFonts w:ascii="Times New Roman" w:hAnsi="Times New Roman" w:cs="Times New Roman"/>
                <w:color w:val="040C28"/>
                <w:sz w:val="18"/>
                <w:szCs w:val="18"/>
              </w:rPr>
              <w:t>натрия</w:t>
            </w:r>
            <w:r w:rsidRPr="00CC4A6B">
              <w:rPr>
                <w:rFonts w:ascii="Times New Roman" w:hAnsi="Times New Roman" w:cs="Times New Roman"/>
                <w:color w:val="202124"/>
                <w:sz w:val="18"/>
                <w:szCs w:val="18"/>
                <w:shd w:val="clear" w:color="auto" w:fill="FFFFFF"/>
              </w:rPr>
              <w:t> и ортофосфорной кислоты с формулой NaH2PO4, бесцветные кристаллы, хорошо растворимые в воде, образует кристаллогидраты. Применяется в пищевой промышленности, в фармакологии, в химической промышленности.</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625</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41</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Натрий серноватокислый </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202124"/>
                <w:sz w:val="18"/>
                <w:szCs w:val="18"/>
                <w:shd w:val="clear" w:color="auto" w:fill="FFFFFF"/>
              </w:rPr>
              <w:t>Серноватистокислый натрий (гипосульфит, или натрий тиосульфат) — </w:t>
            </w:r>
            <w:r w:rsidRPr="00CC4A6B">
              <w:rPr>
                <w:rFonts w:ascii="Times New Roman" w:hAnsi="Times New Roman" w:cs="Times New Roman"/>
                <w:color w:val="040C28"/>
                <w:sz w:val="18"/>
                <w:szCs w:val="18"/>
              </w:rPr>
              <w:t>кристаллическое вещество, представляющее собой беловатые или бесцветные гранулы</w:t>
            </w:r>
            <w:r w:rsidRPr="00CC4A6B">
              <w:rPr>
                <w:rFonts w:ascii="Times New Roman" w:hAnsi="Times New Roman" w:cs="Times New Roman"/>
                <w:color w:val="202124"/>
                <w:sz w:val="18"/>
                <w:szCs w:val="18"/>
                <w:shd w:val="clear" w:color="auto" w:fill="FFFFFF"/>
              </w:rPr>
              <w:t>. Реактив полностью взрыв</w:t>
            </w:r>
            <w:proofErr w:type="gramStart"/>
            <w:r w:rsidRPr="00CC4A6B">
              <w:rPr>
                <w:rFonts w:ascii="Times New Roman" w:hAnsi="Times New Roman" w:cs="Times New Roman"/>
                <w:color w:val="202124"/>
                <w:sz w:val="18"/>
                <w:szCs w:val="18"/>
                <w:shd w:val="clear" w:color="auto" w:fill="FFFFFF"/>
              </w:rPr>
              <w:t>о-</w:t>
            </w:r>
            <w:proofErr w:type="gramEnd"/>
            <w:r w:rsidRPr="00CC4A6B">
              <w:rPr>
                <w:rFonts w:ascii="Times New Roman" w:hAnsi="Times New Roman" w:cs="Times New Roman"/>
                <w:color w:val="202124"/>
                <w:sz w:val="18"/>
                <w:szCs w:val="18"/>
                <w:shd w:val="clear" w:color="auto" w:fill="FFFFFF"/>
              </w:rPr>
              <w:t xml:space="preserve"> и пожаробезопасен, разлагается под воздействием кислот с выделением сернистого ангидрида.</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42</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Натрий гидроокись</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sz w:val="18"/>
                <w:szCs w:val="18"/>
              </w:rPr>
              <w:t>Химически чистый реактив, используемый для синтеза моющих средств, в качестве катализатора в химических реакциях, для изготовления биодизельного топлива, а также в различных областях промышленности. Гидроокись натрия  хч  представляет собой гранулированное вещество белого цвета</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lastRenderedPageBreak/>
              <w:t>43</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Криссталическая карболовая кислота</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333333"/>
                <w:sz w:val="18"/>
                <w:szCs w:val="18"/>
                <w:shd w:val="clear" w:color="auto" w:fill="FFFFFF"/>
              </w:rPr>
              <w:t>Бесцветные игольчатые кристаллы или кристаллическая масса. Фенол жидкий (смесь 100 частей расплавленного кристаллического фенола с 10 частями воды) — бесцветная или розоватая маслянистая жидкость. Летуч, имеет стойкий сильный запах. На воздухе постепенно розовеет. Плохо растворяется в воде: при 16 °C — около 5%, с повышением температуры до 20 °C растворимость увеличивается до 8,4%, при дальнейшем повышении растворимость не возрастает. Хорошо растворим в спирте, эфире, жирных маслах.</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625</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44</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Метиленовый синий </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spacing w:after="180" w:line="240" w:lineRule="auto"/>
              <w:rPr>
                <w:rFonts w:ascii="Times New Roman" w:eastAsia="Times New Roman" w:hAnsi="Times New Roman" w:cs="Times New Roman"/>
                <w:color w:val="01011B"/>
                <w:sz w:val="18"/>
                <w:szCs w:val="18"/>
              </w:rPr>
            </w:pPr>
            <w:r w:rsidRPr="00CC4A6B">
              <w:rPr>
                <w:rFonts w:ascii="Times New Roman" w:eastAsia="Times New Roman" w:hAnsi="Times New Roman" w:cs="Times New Roman"/>
                <w:color w:val="01011B"/>
                <w:sz w:val="18"/>
                <w:szCs w:val="18"/>
              </w:rPr>
              <w:t>Органический основной тиазиновый краситель, применяют для окраски хлопка, шерсти, шелка в ярко-голубой цвет, однако окраска слабоустойчива на свету. В аналитической химии применяется для определения хлоратов</w:t>
            </w:r>
            <w:proofErr w:type="gramStart"/>
            <w:r w:rsidRPr="00CC4A6B">
              <w:rPr>
                <w:rFonts w:ascii="Times New Roman" w:eastAsia="Times New Roman" w:hAnsi="Times New Roman" w:cs="Times New Roman"/>
                <w:color w:val="01011B"/>
                <w:sz w:val="18"/>
                <w:szCs w:val="18"/>
              </w:rPr>
              <w:t>,п</w:t>
            </w:r>
            <w:proofErr w:type="gramEnd"/>
            <w:r w:rsidRPr="00CC4A6B">
              <w:rPr>
                <w:rFonts w:ascii="Times New Roman" w:eastAsia="Times New Roman" w:hAnsi="Times New Roman" w:cs="Times New Roman"/>
                <w:color w:val="01011B"/>
                <w:sz w:val="18"/>
                <w:szCs w:val="18"/>
              </w:rPr>
              <w:t>ерхлоратов, катионов ртути, олова, магния, кальция, кобальта, кадмия.</w:t>
            </w:r>
          </w:p>
          <w:p w:rsidR="00C20B36" w:rsidRPr="00CC4A6B" w:rsidRDefault="00C20B36" w:rsidP="0081672F">
            <w:pPr>
              <w:shd w:val="clear" w:color="auto" w:fill="FFFFFF" w:themeFill="background1"/>
              <w:spacing w:after="180" w:line="240" w:lineRule="auto"/>
              <w:rPr>
                <w:rFonts w:ascii="Times New Roman" w:eastAsia="Times New Roman" w:hAnsi="Times New Roman" w:cs="Times New Roman"/>
                <w:color w:val="01011B"/>
                <w:sz w:val="18"/>
                <w:szCs w:val="18"/>
              </w:rPr>
            </w:pPr>
            <w:r w:rsidRPr="00CC4A6B">
              <w:rPr>
                <w:rFonts w:ascii="Times New Roman" w:eastAsia="Times New Roman" w:hAnsi="Times New Roman" w:cs="Times New Roman"/>
                <w:color w:val="01011B"/>
                <w:sz w:val="18"/>
                <w:szCs w:val="18"/>
              </w:rPr>
              <w:t>В медицине используется в качестве антисептика, антидот при отравлении цианидами, угарным газом и сероводородом. Имеются сообщения о высокой эффективности этого соединения при лечении болезни Альцгеймера.</w:t>
            </w:r>
          </w:p>
          <w:p w:rsidR="00C20B36" w:rsidRPr="00CC4A6B" w:rsidRDefault="00C20B36" w:rsidP="0081672F">
            <w:pPr>
              <w:shd w:val="clear" w:color="auto" w:fill="FFFFFF" w:themeFill="background1"/>
              <w:spacing w:after="180" w:line="240" w:lineRule="auto"/>
              <w:rPr>
                <w:rFonts w:ascii="Times New Roman" w:eastAsia="Times New Roman" w:hAnsi="Times New Roman" w:cs="Times New Roman"/>
                <w:color w:val="01011B"/>
                <w:sz w:val="18"/>
                <w:szCs w:val="18"/>
              </w:rPr>
            </w:pPr>
            <w:r w:rsidRPr="00CC4A6B">
              <w:rPr>
                <w:rFonts w:ascii="Times New Roman" w:eastAsia="Times New Roman" w:hAnsi="Times New Roman" w:cs="Times New Roman"/>
                <w:color w:val="01011B"/>
                <w:sz w:val="18"/>
                <w:szCs w:val="18"/>
              </w:rPr>
              <w:t>В аквариумистике применяется довольно часто во время инкубирования икры в качестве антисептика.</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8000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45</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pStyle w:val="a6"/>
              <w:shd w:val="clear" w:color="auto" w:fill="FFFFFF" w:themeFill="background1"/>
              <w:ind w:left="-57" w:firstLine="233"/>
              <w:rPr>
                <w:color w:val="000000" w:themeColor="text1"/>
                <w:sz w:val="18"/>
                <w:szCs w:val="18"/>
              </w:rPr>
            </w:pPr>
            <w:r w:rsidRPr="00CC4A6B">
              <w:rPr>
                <w:color w:val="000000" w:themeColor="text1"/>
                <w:sz w:val="18"/>
                <w:szCs w:val="18"/>
              </w:rPr>
              <w:t xml:space="preserve">Иод кристаллический </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18"/>
                <w:szCs w:val="18"/>
              </w:rPr>
            </w:pPr>
            <w:r w:rsidRPr="00CC4A6B">
              <w:rPr>
                <w:rFonts w:ascii="Times New Roman" w:eastAsia="Times New Roman" w:hAnsi="Times New Roman" w:cs="Times New Roman"/>
                <w:color w:val="000000" w:themeColor="text1"/>
                <w:sz w:val="18"/>
                <w:szCs w:val="18"/>
              </w:rPr>
              <w:t>черно-серые кристаллы с фиолетовым металлическим блеском</w:t>
            </w:r>
          </w:p>
          <w:p w:rsidR="00C20B36" w:rsidRPr="00CC4A6B" w:rsidRDefault="00C20B36" w:rsidP="0081672F">
            <w:pPr>
              <w:shd w:val="clear" w:color="auto" w:fill="FFFFFF" w:themeFill="background1"/>
              <w:rPr>
                <w:rFonts w:ascii="Times New Roman" w:hAnsi="Times New Roman" w:cs="Times New Roman"/>
                <w:color w:val="000000" w:themeColor="text1"/>
                <w:sz w:val="18"/>
                <w:szCs w:val="18"/>
                <w:shd w:val="clear" w:color="auto" w:fill="FFFFFF"/>
              </w:rPr>
            </w:pP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185000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4625</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46</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Калий иодистый </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Калий иодистый</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7000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350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47</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spacing w:after="0" w:line="240" w:lineRule="auto"/>
              <w:rPr>
                <w:rFonts w:ascii="Times New Roman" w:hAnsi="Times New Roman" w:cs="Times New Roman"/>
                <w:sz w:val="18"/>
                <w:szCs w:val="18"/>
              </w:rPr>
            </w:pPr>
            <w:r w:rsidRPr="00CC4A6B">
              <w:rPr>
                <w:rFonts w:ascii="Times New Roman" w:hAnsi="Times New Roman" w:cs="Times New Roman"/>
                <w:sz w:val="18"/>
                <w:szCs w:val="18"/>
              </w:rPr>
              <w:t xml:space="preserve"> Масло иммерсионное 100мл</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spacing w:after="0" w:line="240" w:lineRule="auto"/>
              <w:rPr>
                <w:rFonts w:ascii="Times New Roman" w:hAnsi="Times New Roman" w:cs="Times New Roman"/>
                <w:sz w:val="18"/>
                <w:szCs w:val="18"/>
              </w:rPr>
            </w:pPr>
            <w:r w:rsidRPr="00CC4A6B">
              <w:rPr>
                <w:rFonts w:ascii="Times New Roman" w:hAnsi="Times New Roman" w:cs="Times New Roman"/>
                <w:sz w:val="18"/>
                <w:szCs w:val="18"/>
              </w:rPr>
              <w:t>Набор реагентов Масло иммерсионное флакон 100мл</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spacing w:after="0" w:line="240" w:lineRule="auto"/>
              <w:rPr>
                <w:rFonts w:ascii="Times New Roman" w:hAnsi="Times New Roman" w:cs="Times New Roman"/>
                <w:sz w:val="18"/>
                <w:szCs w:val="18"/>
              </w:rPr>
            </w:pPr>
            <w:r w:rsidRPr="00CC4A6B">
              <w:rPr>
                <w:rFonts w:ascii="Times New Roman" w:hAnsi="Times New Roman" w:cs="Times New Roman"/>
                <w:sz w:val="18"/>
                <w:szCs w:val="18"/>
              </w:rPr>
              <w:t>флакон</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11</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4500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49500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48</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Диски для определения чувствительности к антибиотикам</w:t>
            </w:r>
          </w:p>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Цефазолин №100  дисков</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shd w:val="clear" w:color="auto" w:fill="FFFFFF"/>
              </w:rPr>
            </w:pPr>
            <w:r w:rsidRPr="00CC4A6B">
              <w:rPr>
                <w:rFonts w:ascii="Times New Roman" w:hAnsi="Times New Roman" w:cs="Times New Roman"/>
                <w:sz w:val="18"/>
                <w:szCs w:val="18"/>
                <w:shd w:val="clear" w:color="auto" w:fill="FFFFFF"/>
              </w:rPr>
              <w:t>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Один диск рассчитан на проведение одного определения чувствительности микроорганизмов к соответствующему противомикробному препарату.</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p>
          <w:p w:rsidR="00C20B36" w:rsidRPr="00CC4A6B" w:rsidRDefault="00C20B36" w:rsidP="0081672F">
            <w:pPr>
              <w:shd w:val="clear" w:color="auto" w:fill="FFFFFF" w:themeFill="background1"/>
              <w:rPr>
                <w:rFonts w:ascii="Times New Roman" w:hAnsi="Times New Roman" w:cs="Times New Roman"/>
                <w:sz w:val="18"/>
                <w:szCs w:val="18"/>
              </w:rPr>
            </w:pPr>
          </w:p>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145000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lastRenderedPageBreak/>
              <w:t>49</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Ципрофлоксацин №100 дисков</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shd w:val="clear" w:color="auto" w:fill="FFFFFF"/>
              </w:rPr>
              <w:t>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Один диск рассчитан на проведение одного определения чувствительности микроорганизмов к соответствующему противомикробному препарату.</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145000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50</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Норфлоксацин №100 дисков</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shd w:val="clear" w:color="auto" w:fill="FFFFFF"/>
              </w:rPr>
              <w:t>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Один диск рассчитан на проведение одного определения чувствительности микроорганизмов к соответствующему противомикробному препарату.</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58000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51</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Амоксиклав №100 дисков</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shd w:val="clear" w:color="auto" w:fill="FFFFFF"/>
              </w:rPr>
              <w:t>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Один диск рассчитан на проведение одного определения чувствительности микроорганизмов к соответствующему противомикробному препарату.</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145000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52</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Ампициллин №100 дисков</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shd w:val="clear" w:color="auto" w:fill="FFFFFF"/>
              </w:rPr>
              <w:t>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Один диск рассчитан на проведение одного определения чувствительности микроорганизмов к соответствующему противомикробному препарату.</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58000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53</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Гентамицин №100 дисков</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shd w:val="clear" w:color="auto" w:fill="FFFFFF"/>
              </w:rPr>
              <w:t>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Один диск рассчитан на проведение одного определения чувствительности микроорганизмов к соответствующему противомикробному препарату.</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145000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54</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Амикацин №100 дисков</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shd w:val="clear" w:color="auto" w:fill="FFFFFF"/>
              </w:rPr>
              <w:t>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Один диск рассчитан на проведение одного определения чувствительности микроорганизмов к соответствующему противомикробному препарату.</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116000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55</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Линкомицин №100 дисков</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shd w:val="clear" w:color="auto" w:fill="FFFFFF"/>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Один диск рассчитан на проведение одного определения чувствительности </w:t>
            </w:r>
            <w:r w:rsidRPr="00CC4A6B">
              <w:rPr>
                <w:rFonts w:ascii="Times New Roman" w:hAnsi="Times New Roman" w:cs="Times New Roman"/>
                <w:sz w:val="18"/>
                <w:szCs w:val="18"/>
                <w:shd w:val="clear" w:color="auto" w:fill="FFFFFF"/>
              </w:rPr>
              <w:lastRenderedPageBreak/>
              <w:t>микроорганизмов к соответствующему противомикробному препарату.</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lastRenderedPageBreak/>
              <w:t>Фл</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5800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w:t>
            </w:r>
            <w:r w:rsidRPr="00CC4A6B">
              <w:rPr>
                <w:rFonts w:ascii="Times New Roman" w:hAnsi="Times New Roman" w:cs="Times New Roman"/>
                <w:sz w:val="18"/>
                <w:szCs w:val="18"/>
              </w:rPr>
              <w:lastRenderedPageBreak/>
              <w:t xml:space="preserve">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lastRenderedPageBreak/>
              <w:t>56</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Нистатин №100 дисков</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shd w:val="clear" w:color="auto" w:fill="FFFFFF"/>
              </w:rPr>
              <w:t>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Один диск рассчитан на проведение одного определения чувствительности микроорганизмов к соответствующему противомикробному препарату.</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145000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57</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Флуконазол №100 дисков</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shd w:val="clear" w:color="auto" w:fill="FFFFFF"/>
              </w:rPr>
              <w:t>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Один диск рассчитан на проведение одного определения чувствительности микроорганизмов к соответствующему противомикробному препарату.</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p>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145000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58</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Левомицетин №100 дисков</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shd w:val="clear" w:color="auto" w:fill="FFFFFF"/>
              </w:rPr>
              <w:t>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Один диск рассчитан на проведение одного определения чувствительности микроорганизмов к соответствующему противомикробному препарату.</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58000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59</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Фурадонин №100 дисков</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shd w:val="clear" w:color="auto" w:fill="FFFFFF"/>
              </w:rPr>
              <w:t>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Один диск рассчитан на проведение одного определения чувствительности микроорганизмов к соответствующему противомикробному препарату.</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58000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60</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Фурагин №100 дисков</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shd w:val="clear" w:color="auto" w:fill="FFFFFF"/>
              </w:rPr>
              <w:t>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Один диск рассчитан на проведение одного определения чувствительности микроорганизмов к соответствующему противомикробному препарату.</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58000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61</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Азитромицин №100 дисков</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shd w:val="clear" w:color="auto" w:fill="FFFFFF"/>
              </w:rPr>
              <w:t>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Один диск рассчитан на проведение одного определения чувствительности микроорганизмов к соответствующему противомикробному препарату.</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58000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62</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Амоксициллин №100 дисков</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shd w:val="clear" w:color="auto" w:fill="FFFFFF"/>
              </w:rPr>
            </w:pPr>
            <w:r w:rsidRPr="00CC4A6B">
              <w:rPr>
                <w:rFonts w:ascii="Times New Roman" w:hAnsi="Times New Roman" w:cs="Times New Roman"/>
                <w:sz w:val="18"/>
                <w:szCs w:val="18"/>
                <w:shd w:val="clear" w:color="auto" w:fill="FFFFFF"/>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w:t>
            </w:r>
            <w:r w:rsidRPr="00CC4A6B">
              <w:rPr>
                <w:rFonts w:ascii="Times New Roman" w:hAnsi="Times New Roman" w:cs="Times New Roman"/>
                <w:sz w:val="18"/>
                <w:szCs w:val="18"/>
                <w:shd w:val="clear" w:color="auto" w:fill="FFFFFF"/>
              </w:rPr>
              <w:lastRenderedPageBreak/>
              <w:t>противомикробным препаратам, применяемым для лечения. Один диск рассчитан на проведение одного определения чувствительности микроорганизмов к соответствующему противомикробному препарату.</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lastRenderedPageBreak/>
              <w:t>Фл</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58000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w:t>
            </w:r>
            <w:r w:rsidRPr="00CC4A6B">
              <w:rPr>
                <w:rFonts w:ascii="Times New Roman" w:hAnsi="Times New Roman" w:cs="Times New Roman"/>
                <w:sz w:val="18"/>
                <w:szCs w:val="18"/>
              </w:rPr>
              <w:lastRenderedPageBreak/>
              <w:t xml:space="preserve">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lastRenderedPageBreak/>
              <w:t>63</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Цефуроксим №100 дисков</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shd w:val="clear" w:color="auto" w:fill="FFFFFF"/>
              </w:rPr>
            </w:pPr>
            <w:r w:rsidRPr="00CC4A6B">
              <w:rPr>
                <w:rFonts w:ascii="Times New Roman" w:hAnsi="Times New Roman" w:cs="Times New Roman"/>
                <w:sz w:val="18"/>
                <w:szCs w:val="18"/>
                <w:shd w:val="clear" w:color="auto" w:fill="FFFFFF"/>
              </w:rPr>
              <w:t>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Один диск рассчитан на проведение одного определения чувствительности микроорганизмов к соответствующему противомикробному препарату.</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145000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64</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Меропенем №100 дисков</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shd w:val="clear" w:color="auto" w:fill="FFFFFF"/>
              </w:rPr>
            </w:pPr>
            <w:r w:rsidRPr="00CC4A6B">
              <w:rPr>
                <w:rFonts w:ascii="Times New Roman" w:hAnsi="Times New Roman" w:cs="Times New Roman"/>
                <w:sz w:val="18"/>
                <w:szCs w:val="18"/>
                <w:shd w:val="clear" w:color="auto" w:fill="FFFFFF"/>
              </w:rPr>
              <w:t>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Один диск рассчитан на проведение одного определения чувствительности микроорганизмов к соответствующему противомикробному препарату.</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145000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65</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Левофлоксацин №100 дисков</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shd w:val="clear" w:color="auto" w:fill="FFFFFF"/>
              </w:rPr>
              <w:t>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Один диск рассчитан на проведение одного определения чувствительности микроорганизмов к соответствующему противомикробному препарату.</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145000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66</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Цефтриаксон №100 дисков</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shd w:val="clear" w:color="auto" w:fill="FFFFFF"/>
              </w:rPr>
              <w:t>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Один диск рассчитан на проведение одного определения чувствительности микроорганизмов к соответствующему противомикробному препарату.</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145000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r w:rsidR="00C20B36" w:rsidRPr="00D14FCC" w:rsidTr="00E87FB2">
        <w:tc>
          <w:tcPr>
            <w:tcW w:w="62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67</w:t>
            </w:r>
          </w:p>
        </w:tc>
        <w:tc>
          <w:tcPr>
            <w:tcW w:w="2603" w:type="dxa"/>
            <w:tcBorders>
              <w:top w:val="single" w:sz="4" w:space="0" w:color="auto"/>
              <w:left w:val="single" w:sz="4" w:space="0" w:color="auto"/>
              <w:bottom w:val="single" w:sz="4" w:space="0" w:color="auto"/>
              <w:right w:val="single" w:sz="4" w:space="0" w:color="auto"/>
            </w:tcBorders>
          </w:tcPr>
          <w:p w:rsidR="00C20B36" w:rsidRPr="00CC4A6B" w:rsidRDefault="00C20B36" w:rsidP="00C20B36">
            <w:pPr>
              <w:pStyle w:val="a6"/>
              <w:numPr>
                <w:ilvl w:val="0"/>
                <w:numId w:val="13"/>
              </w:numPr>
              <w:shd w:val="clear" w:color="auto" w:fill="FFFFFF" w:themeFill="background1"/>
              <w:spacing w:after="200" w:line="276" w:lineRule="auto"/>
              <w:rPr>
                <w:sz w:val="18"/>
                <w:szCs w:val="18"/>
              </w:rPr>
            </w:pPr>
            <w:r w:rsidRPr="00CC4A6B">
              <w:rPr>
                <w:sz w:val="18"/>
                <w:szCs w:val="18"/>
              </w:rPr>
              <w:t>Офлоксацин№100 дисков</w:t>
            </w:r>
          </w:p>
        </w:tc>
        <w:tc>
          <w:tcPr>
            <w:tcW w:w="581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shd w:val="clear" w:color="auto" w:fill="FFFFFF"/>
              </w:rPr>
            </w:pPr>
            <w:r w:rsidRPr="00CC4A6B">
              <w:rPr>
                <w:rFonts w:ascii="Times New Roman" w:hAnsi="Times New Roman" w:cs="Times New Roman"/>
                <w:sz w:val="18"/>
                <w:szCs w:val="18"/>
                <w:shd w:val="clear" w:color="auto" w:fill="FFFFFF"/>
              </w:rPr>
              <w:t>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Один диск рассчитан на проведение одного определения чувствительности микроорганизмов к соответствующему противомикробному препарату.</w:t>
            </w:r>
          </w:p>
        </w:tc>
        <w:tc>
          <w:tcPr>
            <w:tcW w:w="104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02"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color w:val="000000" w:themeColor="text1"/>
                <w:sz w:val="18"/>
                <w:szCs w:val="18"/>
              </w:rPr>
              <w:t>5800</w:t>
            </w:r>
          </w:p>
        </w:tc>
        <w:tc>
          <w:tcPr>
            <w:tcW w:w="1134"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145000</w:t>
            </w:r>
          </w:p>
        </w:tc>
        <w:tc>
          <w:tcPr>
            <w:tcW w:w="2410" w:type="dxa"/>
            <w:tcBorders>
              <w:top w:val="single" w:sz="4" w:space="0" w:color="auto"/>
              <w:left w:val="single" w:sz="4" w:space="0" w:color="auto"/>
              <w:bottom w:val="single" w:sz="4" w:space="0" w:color="auto"/>
              <w:right w:val="single" w:sz="4" w:space="0" w:color="auto"/>
            </w:tcBorders>
          </w:tcPr>
          <w:p w:rsidR="00C20B36" w:rsidRPr="00CC4A6B" w:rsidRDefault="00C20B36"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В течение 30 календарных дней после подписания договора. </w:t>
            </w:r>
            <w:proofErr w:type="gramStart"/>
            <w:r w:rsidRPr="00CC4A6B">
              <w:rPr>
                <w:rFonts w:ascii="Times New Roman" w:hAnsi="Times New Roman" w:cs="Times New Roman"/>
                <w:sz w:val="18"/>
                <w:szCs w:val="18"/>
              </w:rPr>
              <w:t>Товар</w:t>
            </w:r>
            <w:proofErr w:type="gramEnd"/>
            <w:r w:rsidRPr="00CC4A6B">
              <w:rPr>
                <w:rFonts w:ascii="Times New Roman" w:hAnsi="Times New Roman" w:cs="Times New Roman"/>
                <w:sz w:val="18"/>
                <w:szCs w:val="18"/>
              </w:rPr>
              <w:t xml:space="preserve"> отправленный почто не принимаем. </w:t>
            </w:r>
          </w:p>
        </w:tc>
      </w:tr>
    </w:tbl>
    <w:p w:rsidR="004A3417" w:rsidRPr="004A3417" w:rsidRDefault="004A3417" w:rsidP="009B50E3">
      <w:pPr>
        <w:pStyle w:val="a3"/>
        <w:spacing w:before="0" w:beforeAutospacing="0" w:after="0"/>
        <w:ind w:left="142"/>
        <w:rPr>
          <w:bCs/>
          <w:color w:val="000000" w:themeColor="text1"/>
          <w:sz w:val="18"/>
          <w:szCs w:val="18"/>
          <w:lang w:val="kk-KZ"/>
        </w:rPr>
      </w:pPr>
      <w:r w:rsidRPr="004A3417">
        <w:rPr>
          <w:bCs/>
          <w:color w:val="000000" w:themeColor="text1"/>
          <w:sz w:val="18"/>
          <w:szCs w:val="18"/>
          <w:lang w:val="kk-KZ"/>
        </w:rPr>
        <w:t>1) ценовое предложение по лоту №2,3,4,5,6,7,8,10,11,12,13,17,18,19,20,27,48,49,50,51,52,53,54,55,56,57,58,59,60,61,62,63,65,66,67 товарищества с ограниченной ответственностью" Экофарм " на 05.02.2024 года представлено в 14:00.</w:t>
      </w:r>
      <w:r w:rsidRPr="004A3417">
        <w:rPr>
          <w:bCs/>
          <w:color w:val="000000" w:themeColor="text1"/>
          <w:sz w:val="18"/>
          <w:szCs w:val="18"/>
          <w:lang w:val="kk-KZ"/>
        </w:rPr>
        <w:tab/>
      </w:r>
    </w:p>
    <w:p w:rsidR="004A3417" w:rsidRPr="004A3417" w:rsidRDefault="004A3417" w:rsidP="009B50E3">
      <w:pPr>
        <w:pStyle w:val="a3"/>
        <w:spacing w:before="0" w:beforeAutospacing="0" w:after="0"/>
        <w:ind w:left="142"/>
        <w:rPr>
          <w:bCs/>
          <w:color w:val="000000" w:themeColor="text1"/>
          <w:sz w:val="18"/>
          <w:szCs w:val="18"/>
          <w:lang w:val="kk-KZ"/>
        </w:rPr>
      </w:pPr>
      <w:r w:rsidRPr="004A3417">
        <w:rPr>
          <w:bCs/>
          <w:color w:val="000000" w:themeColor="text1"/>
          <w:sz w:val="18"/>
          <w:szCs w:val="18"/>
          <w:lang w:val="kk-KZ"/>
        </w:rPr>
        <w:t>2) ценовое предложение по лоту №1,14,18,27,47 ТОО «ДиАКиТ» представлено в 14:35 часов 02.02.2024 года</w:t>
      </w:r>
    </w:p>
    <w:p w:rsidR="004A3417" w:rsidRPr="004A3417" w:rsidRDefault="004A3417" w:rsidP="009B50E3">
      <w:pPr>
        <w:pStyle w:val="a3"/>
        <w:spacing w:before="0" w:beforeAutospacing="0" w:after="0"/>
        <w:ind w:left="142"/>
        <w:rPr>
          <w:bCs/>
          <w:color w:val="000000" w:themeColor="text1"/>
          <w:sz w:val="18"/>
          <w:szCs w:val="18"/>
          <w:lang w:val="kk-KZ"/>
        </w:rPr>
      </w:pPr>
      <w:r w:rsidRPr="004A3417">
        <w:rPr>
          <w:bCs/>
          <w:color w:val="000000" w:themeColor="text1"/>
          <w:sz w:val="18"/>
          <w:szCs w:val="18"/>
          <w:lang w:val="kk-KZ"/>
        </w:rPr>
        <w:t>3) ценовое предложение по лоту № 2,3,4,5,6,7,8,10,11,13,14,17,19,26,31,47 ТОО «Микс плюс» представлено в 09:00 часов 02.02.2024 года</w:t>
      </w:r>
    </w:p>
    <w:p w:rsidR="009B50E3" w:rsidRDefault="004A3417" w:rsidP="004A3417">
      <w:pPr>
        <w:pStyle w:val="a3"/>
        <w:spacing w:before="0" w:beforeAutospacing="0" w:after="0"/>
        <w:ind w:left="142"/>
        <w:rPr>
          <w:bCs/>
          <w:color w:val="000000" w:themeColor="text1"/>
          <w:sz w:val="18"/>
          <w:szCs w:val="18"/>
          <w:lang w:val="kk-KZ"/>
        </w:rPr>
      </w:pPr>
      <w:r w:rsidRPr="004A3417">
        <w:rPr>
          <w:bCs/>
          <w:color w:val="000000" w:themeColor="text1"/>
          <w:sz w:val="18"/>
          <w:szCs w:val="18"/>
          <w:lang w:val="kk-KZ"/>
        </w:rPr>
        <w:t>4) ценовое предложение по лоту №1,47 ТОО «Инвира» представлено в 09:0 0 часов 01.02.2024 года</w:t>
      </w:r>
    </w:p>
    <w:p w:rsidR="006D6475" w:rsidRDefault="006D6475" w:rsidP="006D6475">
      <w:pPr>
        <w:pStyle w:val="a3"/>
        <w:spacing w:before="0" w:beforeAutospacing="0" w:after="0"/>
        <w:ind w:left="142"/>
        <w:rPr>
          <w:bCs/>
          <w:color w:val="000000" w:themeColor="text1"/>
          <w:sz w:val="18"/>
          <w:szCs w:val="18"/>
          <w:lang w:val="kk-KZ"/>
        </w:rPr>
      </w:pPr>
      <w:r>
        <w:rPr>
          <w:bCs/>
          <w:color w:val="000000" w:themeColor="text1"/>
          <w:sz w:val="18"/>
          <w:szCs w:val="18"/>
          <w:lang w:val="kk-KZ"/>
        </w:rPr>
        <w:t xml:space="preserve">5) </w:t>
      </w:r>
      <w:r w:rsidR="00780BB2">
        <w:rPr>
          <w:bCs/>
          <w:color w:val="000000" w:themeColor="text1"/>
          <w:sz w:val="18"/>
          <w:szCs w:val="18"/>
          <w:lang w:val="kk-KZ"/>
        </w:rPr>
        <w:t>ценовое предложение по лоту №</w:t>
      </w:r>
      <w:r w:rsidRPr="004A3417">
        <w:rPr>
          <w:bCs/>
          <w:color w:val="000000" w:themeColor="text1"/>
          <w:sz w:val="18"/>
          <w:szCs w:val="18"/>
          <w:lang w:val="kk-KZ"/>
        </w:rPr>
        <w:t xml:space="preserve"> </w:t>
      </w:r>
      <w:r w:rsidR="00780BB2" w:rsidRPr="004A3417">
        <w:rPr>
          <w:bCs/>
          <w:color w:val="000000" w:themeColor="text1"/>
          <w:sz w:val="18"/>
          <w:szCs w:val="18"/>
          <w:lang w:val="kk-KZ"/>
        </w:rPr>
        <w:t>2,3,4,5,6,7,8,</w:t>
      </w:r>
      <w:r w:rsidR="00780BB2">
        <w:rPr>
          <w:bCs/>
          <w:color w:val="000000" w:themeColor="text1"/>
          <w:sz w:val="18"/>
          <w:szCs w:val="18"/>
          <w:lang w:val="kk-KZ"/>
        </w:rPr>
        <w:t>9,</w:t>
      </w:r>
      <w:r w:rsidR="00780BB2" w:rsidRPr="004A3417">
        <w:rPr>
          <w:bCs/>
          <w:color w:val="000000" w:themeColor="text1"/>
          <w:sz w:val="18"/>
          <w:szCs w:val="18"/>
          <w:lang w:val="kk-KZ"/>
        </w:rPr>
        <w:t>10,11,12,13,</w:t>
      </w:r>
      <w:r w:rsidR="00780BB2">
        <w:rPr>
          <w:bCs/>
          <w:color w:val="000000" w:themeColor="text1"/>
          <w:sz w:val="18"/>
          <w:szCs w:val="18"/>
          <w:lang w:val="kk-KZ"/>
        </w:rPr>
        <w:t>14,15,</w:t>
      </w:r>
      <w:r w:rsidR="00780BB2" w:rsidRPr="004A3417">
        <w:rPr>
          <w:bCs/>
          <w:color w:val="000000" w:themeColor="text1"/>
          <w:sz w:val="18"/>
          <w:szCs w:val="18"/>
          <w:lang w:val="kk-KZ"/>
        </w:rPr>
        <w:t>19,48,49,50,51,52,53,54,55,56,57,58,59,60,61,62,63,</w:t>
      </w:r>
      <w:r w:rsidR="00780BB2">
        <w:rPr>
          <w:bCs/>
          <w:color w:val="000000" w:themeColor="text1"/>
          <w:sz w:val="18"/>
          <w:szCs w:val="18"/>
          <w:lang w:val="kk-KZ"/>
        </w:rPr>
        <w:t>64,</w:t>
      </w:r>
      <w:r w:rsidR="00780BB2" w:rsidRPr="004A3417">
        <w:rPr>
          <w:bCs/>
          <w:color w:val="000000" w:themeColor="text1"/>
          <w:sz w:val="18"/>
          <w:szCs w:val="18"/>
          <w:lang w:val="kk-KZ"/>
        </w:rPr>
        <w:t xml:space="preserve">65,66,67 </w:t>
      </w:r>
      <w:r w:rsidRPr="004A3417">
        <w:rPr>
          <w:bCs/>
          <w:color w:val="000000" w:themeColor="text1"/>
          <w:sz w:val="18"/>
          <w:szCs w:val="18"/>
          <w:lang w:val="kk-KZ"/>
        </w:rPr>
        <w:t>ТОО «</w:t>
      </w:r>
      <w:r>
        <w:rPr>
          <w:bCs/>
          <w:color w:val="000000" w:themeColor="text1"/>
          <w:sz w:val="18"/>
          <w:szCs w:val="18"/>
          <w:lang w:val="kk-KZ"/>
        </w:rPr>
        <w:t>Реамол СК» представлено в 14</w:t>
      </w:r>
      <w:r w:rsidRPr="004A3417">
        <w:rPr>
          <w:bCs/>
          <w:color w:val="000000" w:themeColor="text1"/>
          <w:sz w:val="18"/>
          <w:szCs w:val="18"/>
          <w:lang w:val="kk-KZ"/>
        </w:rPr>
        <w:t>:</w:t>
      </w:r>
      <w:r>
        <w:rPr>
          <w:bCs/>
          <w:color w:val="000000" w:themeColor="text1"/>
          <w:sz w:val="18"/>
          <w:szCs w:val="18"/>
          <w:lang w:val="kk-KZ"/>
        </w:rPr>
        <w:t>15</w:t>
      </w:r>
      <w:r w:rsidRPr="004A3417">
        <w:rPr>
          <w:bCs/>
          <w:color w:val="000000" w:themeColor="text1"/>
          <w:sz w:val="18"/>
          <w:szCs w:val="18"/>
          <w:lang w:val="kk-KZ"/>
        </w:rPr>
        <w:t xml:space="preserve"> часов </w:t>
      </w:r>
      <w:r>
        <w:rPr>
          <w:bCs/>
          <w:color w:val="000000" w:themeColor="text1"/>
          <w:sz w:val="18"/>
          <w:szCs w:val="18"/>
          <w:lang w:val="kk-KZ"/>
        </w:rPr>
        <w:t>05</w:t>
      </w:r>
      <w:r w:rsidRPr="004A3417">
        <w:rPr>
          <w:bCs/>
          <w:color w:val="000000" w:themeColor="text1"/>
          <w:sz w:val="18"/>
          <w:szCs w:val="18"/>
          <w:lang w:val="kk-KZ"/>
        </w:rPr>
        <w:t>.02.2024 года</w:t>
      </w:r>
    </w:p>
    <w:p w:rsidR="006D6475" w:rsidRDefault="006D6475" w:rsidP="004A3417">
      <w:pPr>
        <w:pStyle w:val="a3"/>
        <w:spacing w:before="0" w:beforeAutospacing="0" w:after="0"/>
        <w:ind w:left="142"/>
        <w:rPr>
          <w:bCs/>
          <w:color w:val="000000" w:themeColor="text1"/>
          <w:sz w:val="18"/>
          <w:szCs w:val="18"/>
          <w:lang w:val="kk-KZ"/>
        </w:rPr>
      </w:pPr>
    </w:p>
    <w:p w:rsidR="00F11521" w:rsidRPr="00D14FCC" w:rsidRDefault="00F11521" w:rsidP="004A3417">
      <w:pPr>
        <w:pStyle w:val="a3"/>
        <w:spacing w:before="0" w:beforeAutospacing="0" w:after="0"/>
        <w:ind w:left="142"/>
        <w:rPr>
          <w:color w:val="000000" w:themeColor="text1"/>
          <w:spacing w:val="2"/>
          <w:sz w:val="18"/>
          <w:szCs w:val="18"/>
          <w:shd w:val="clear" w:color="auto" w:fill="FFFFFF"/>
        </w:rPr>
      </w:pPr>
      <w:r w:rsidRPr="00D14FCC">
        <w:rPr>
          <w:color w:val="000000" w:themeColor="text1"/>
          <w:spacing w:val="2"/>
          <w:sz w:val="18"/>
          <w:szCs w:val="18"/>
          <w:shd w:val="clear" w:color="auto" w:fill="FFFFFF"/>
        </w:rPr>
        <w:t>Наименование и местонахождение потенциального поставщика, с которым предполагается заключить договор закупа, и цена такого договора:</w:t>
      </w:r>
    </w:p>
    <w:tbl>
      <w:tblPr>
        <w:tblStyle w:val="ad"/>
        <w:tblW w:w="15701" w:type="dxa"/>
        <w:tblLayout w:type="fixed"/>
        <w:tblLook w:val="04A0" w:firstRow="1" w:lastRow="0" w:firstColumn="1" w:lastColumn="0" w:noHBand="0" w:noVBand="1"/>
      </w:tblPr>
      <w:tblGrid>
        <w:gridCol w:w="534"/>
        <w:gridCol w:w="4394"/>
        <w:gridCol w:w="1134"/>
        <w:gridCol w:w="851"/>
        <w:gridCol w:w="1700"/>
        <w:gridCol w:w="1843"/>
        <w:gridCol w:w="1559"/>
        <w:gridCol w:w="1843"/>
        <w:gridCol w:w="1843"/>
      </w:tblGrid>
      <w:tr w:rsidR="00660CE3" w:rsidRPr="00D14FCC" w:rsidTr="00660CE3">
        <w:trPr>
          <w:trHeight w:val="513"/>
        </w:trPr>
        <w:tc>
          <w:tcPr>
            <w:tcW w:w="534" w:type="dxa"/>
          </w:tcPr>
          <w:p w:rsidR="00660CE3" w:rsidRPr="00D14FCC" w:rsidRDefault="00660CE3" w:rsidP="0081672F">
            <w:pPr>
              <w:ind w:left="142"/>
              <w:rPr>
                <w:rFonts w:ascii="Times New Roman" w:hAnsi="Times New Roman" w:cs="Times New Roman"/>
                <w:color w:val="000000" w:themeColor="text1"/>
                <w:sz w:val="18"/>
                <w:szCs w:val="18"/>
              </w:rPr>
            </w:pPr>
            <w:r w:rsidRPr="00D14FCC">
              <w:rPr>
                <w:rFonts w:ascii="Times New Roman" w:hAnsi="Times New Roman" w:cs="Times New Roman"/>
                <w:color w:val="000000" w:themeColor="text1"/>
                <w:sz w:val="18"/>
                <w:szCs w:val="18"/>
              </w:rPr>
              <w:lastRenderedPageBreak/>
              <w:t>№</w:t>
            </w:r>
          </w:p>
        </w:tc>
        <w:tc>
          <w:tcPr>
            <w:tcW w:w="4394" w:type="dxa"/>
          </w:tcPr>
          <w:p w:rsidR="00660CE3" w:rsidRPr="00D14FCC" w:rsidRDefault="00660CE3" w:rsidP="0081672F">
            <w:pPr>
              <w:ind w:left="142"/>
              <w:rPr>
                <w:rFonts w:ascii="Times New Roman" w:hAnsi="Times New Roman" w:cs="Times New Roman"/>
                <w:color w:val="000000" w:themeColor="text1"/>
                <w:sz w:val="18"/>
                <w:szCs w:val="18"/>
              </w:rPr>
            </w:pPr>
            <w:r w:rsidRPr="00D14FCC">
              <w:rPr>
                <w:rFonts w:ascii="Times New Roman" w:hAnsi="Times New Roman" w:cs="Times New Roman"/>
                <w:color w:val="000000" w:themeColor="text1"/>
                <w:sz w:val="18"/>
                <w:szCs w:val="18"/>
              </w:rPr>
              <w:t xml:space="preserve">Наименование </w:t>
            </w:r>
          </w:p>
        </w:tc>
        <w:tc>
          <w:tcPr>
            <w:tcW w:w="1134" w:type="dxa"/>
          </w:tcPr>
          <w:p w:rsidR="00660CE3" w:rsidRPr="00D14FCC" w:rsidRDefault="00660CE3" w:rsidP="00660CE3">
            <w:pPr>
              <w:ind w:left="142"/>
              <w:rPr>
                <w:rFonts w:ascii="Times New Roman" w:hAnsi="Times New Roman" w:cs="Times New Roman"/>
                <w:color w:val="000000" w:themeColor="text1"/>
                <w:sz w:val="18"/>
                <w:szCs w:val="18"/>
              </w:rPr>
            </w:pPr>
            <w:proofErr w:type="gramStart"/>
            <w:r w:rsidRPr="00D14FCC">
              <w:rPr>
                <w:rFonts w:ascii="Times New Roman" w:hAnsi="Times New Roman" w:cs="Times New Roman"/>
                <w:color w:val="000000" w:themeColor="text1"/>
                <w:sz w:val="18"/>
                <w:szCs w:val="18"/>
              </w:rPr>
              <w:t>Ед</w:t>
            </w:r>
            <w:proofErr w:type="gramEnd"/>
            <w:r w:rsidRPr="00D14FCC">
              <w:rPr>
                <w:rFonts w:ascii="Times New Roman" w:hAnsi="Times New Roman" w:cs="Times New Roman"/>
                <w:color w:val="000000" w:themeColor="text1"/>
                <w:sz w:val="18"/>
                <w:szCs w:val="18"/>
              </w:rPr>
              <w:t xml:space="preserve"> измерения</w:t>
            </w:r>
          </w:p>
        </w:tc>
        <w:tc>
          <w:tcPr>
            <w:tcW w:w="851" w:type="dxa"/>
          </w:tcPr>
          <w:p w:rsidR="00660CE3" w:rsidRPr="00D14FCC" w:rsidRDefault="00660CE3" w:rsidP="00660CE3">
            <w:pPr>
              <w:ind w:left="142"/>
              <w:rPr>
                <w:rFonts w:ascii="Times New Roman" w:hAnsi="Times New Roman" w:cs="Times New Roman"/>
                <w:color w:val="000000" w:themeColor="text1"/>
                <w:sz w:val="18"/>
                <w:szCs w:val="18"/>
              </w:rPr>
            </w:pPr>
            <w:r w:rsidRPr="00D14FCC">
              <w:rPr>
                <w:rFonts w:ascii="Times New Roman" w:hAnsi="Times New Roman" w:cs="Times New Roman"/>
                <w:color w:val="000000" w:themeColor="text1"/>
                <w:sz w:val="18"/>
                <w:szCs w:val="18"/>
              </w:rPr>
              <w:t>Количество</w:t>
            </w:r>
          </w:p>
        </w:tc>
        <w:tc>
          <w:tcPr>
            <w:tcW w:w="1700" w:type="dxa"/>
          </w:tcPr>
          <w:p w:rsidR="00660CE3" w:rsidRPr="00D14FCC" w:rsidRDefault="00660CE3" w:rsidP="00660CE3">
            <w:pPr>
              <w:tabs>
                <w:tab w:val="left" w:pos="1758"/>
              </w:tabs>
              <w:ind w:left="142"/>
              <w:jc w:val="center"/>
              <w:rPr>
                <w:rFonts w:ascii="Times New Roman" w:hAnsi="Times New Roman" w:cs="Times New Roman"/>
                <w:bCs/>
                <w:color w:val="000000" w:themeColor="text1"/>
                <w:sz w:val="18"/>
                <w:szCs w:val="18"/>
                <w:lang w:val="kk-KZ"/>
              </w:rPr>
            </w:pPr>
            <w:r>
              <w:rPr>
                <w:rFonts w:ascii="Times New Roman" w:hAnsi="Times New Roman" w:cs="Times New Roman"/>
                <w:bCs/>
                <w:color w:val="000000" w:themeColor="text1"/>
                <w:sz w:val="18"/>
                <w:szCs w:val="18"/>
              </w:rPr>
              <w:t xml:space="preserve">ТОО </w:t>
            </w:r>
            <w:r w:rsidRPr="00D14FCC">
              <w:rPr>
                <w:rFonts w:ascii="Times New Roman" w:hAnsi="Times New Roman" w:cs="Times New Roman"/>
                <w:bCs/>
                <w:color w:val="000000" w:themeColor="text1"/>
                <w:sz w:val="18"/>
                <w:szCs w:val="18"/>
                <w:lang w:val="kk-KZ"/>
              </w:rPr>
              <w:t xml:space="preserve">Экофарм, </w:t>
            </w:r>
            <w:r>
              <w:rPr>
                <w:rFonts w:ascii="Times New Roman" w:hAnsi="Times New Roman" w:cs="Times New Roman"/>
                <w:bCs/>
                <w:color w:val="000000" w:themeColor="text1"/>
                <w:sz w:val="18"/>
                <w:szCs w:val="18"/>
                <w:lang w:val="kk-KZ"/>
              </w:rPr>
              <w:t>г</w:t>
            </w:r>
            <w:proofErr w:type="gramStart"/>
            <w:r>
              <w:rPr>
                <w:rFonts w:ascii="Times New Roman" w:hAnsi="Times New Roman" w:cs="Times New Roman"/>
                <w:bCs/>
                <w:color w:val="000000" w:themeColor="text1"/>
                <w:sz w:val="18"/>
                <w:szCs w:val="18"/>
                <w:lang w:val="kk-KZ"/>
              </w:rPr>
              <w:t>.К</w:t>
            </w:r>
            <w:proofErr w:type="gramEnd"/>
            <w:r>
              <w:rPr>
                <w:rFonts w:ascii="Times New Roman" w:hAnsi="Times New Roman" w:cs="Times New Roman"/>
                <w:bCs/>
                <w:color w:val="000000" w:themeColor="text1"/>
                <w:sz w:val="18"/>
                <w:szCs w:val="18"/>
                <w:lang w:val="kk-KZ"/>
              </w:rPr>
              <w:t xml:space="preserve">окшетау ул Мадениет </w:t>
            </w:r>
            <w:r w:rsidRPr="00D14FCC">
              <w:rPr>
                <w:rFonts w:ascii="Times New Roman" w:hAnsi="Times New Roman" w:cs="Times New Roman"/>
                <w:bCs/>
                <w:color w:val="000000" w:themeColor="text1"/>
                <w:sz w:val="18"/>
                <w:szCs w:val="18"/>
                <w:lang w:val="kk-KZ"/>
              </w:rPr>
              <w:t>,1</w:t>
            </w:r>
          </w:p>
        </w:tc>
        <w:tc>
          <w:tcPr>
            <w:tcW w:w="1843" w:type="dxa"/>
          </w:tcPr>
          <w:p w:rsidR="00660CE3" w:rsidRPr="00D14FCC" w:rsidRDefault="00660CE3" w:rsidP="00660CE3">
            <w:pPr>
              <w:tabs>
                <w:tab w:val="left" w:pos="1758"/>
              </w:tabs>
              <w:ind w:left="142"/>
              <w:rPr>
                <w:rFonts w:ascii="Times New Roman" w:hAnsi="Times New Roman" w:cs="Times New Roman"/>
                <w:bCs/>
                <w:color w:val="000000" w:themeColor="text1"/>
                <w:sz w:val="18"/>
                <w:szCs w:val="18"/>
                <w:lang w:val="kk-KZ"/>
              </w:rPr>
            </w:pPr>
            <w:r>
              <w:rPr>
                <w:rFonts w:ascii="Times New Roman" w:hAnsi="Times New Roman" w:cs="Times New Roman"/>
                <w:bCs/>
                <w:color w:val="000000" w:themeColor="text1"/>
                <w:sz w:val="18"/>
                <w:szCs w:val="18"/>
                <w:lang w:val="kk-KZ"/>
              </w:rPr>
              <w:t xml:space="preserve">ТОО </w:t>
            </w:r>
            <w:r w:rsidRPr="00D14FCC">
              <w:rPr>
                <w:rFonts w:ascii="Times New Roman" w:hAnsi="Times New Roman" w:cs="Times New Roman"/>
                <w:bCs/>
                <w:color w:val="000000" w:themeColor="text1"/>
                <w:sz w:val="18"/>
                <w:szCs w:val="18"/>
                <w:lang w:val="kk-KZ"/>
              </w:rPr>
              <w:t>«ДиАКиТ»  ҚР, 100001, Қара</w:t>
            </w:r>
            <w:r>
              <w:rPr>
                <w:rFonts w:ascii="Times New Roman" w:hAnsi="Times New Roman" w:cs="Times New Roman"/>
                <w:bCs/>
                <w:color w:val="000000" w:themeColor="text1"/>
                <w:sz w:val="18"/>
                <w:szCs w:val="18"/>
                <w:lang w:val="kk-KZ"/>
              </w:rPr>
              <w:t xml:space="preserve">гандинская </w:t>
            </w:r>
            <w:r w:rsidRPr="00D14FCC">
              <w:rPr>
                <w:rFonts w:ascii="Times New Roman" w:hAnsi="Times New Roman" w:cs="Times New Roman"/>
                <w:bCs/>
                <w:color w:val="000000" w:themeColor="text1"/>
                <w:sz w:val="18"/>
                <w:szCs w:val="18"/>
                <w:lang w:val="kk-KZ"/>
              </w:rPr>
              <w:t xml:space="preserve"> обл, </w:t>
            </w:r>
            <w:r>
              <w:rPr>
                <w:rFonts w:ascii="Times New Roman" w:hAnsi="Times New Roman" w:cs="Times New Roman"/>
                <w:bCs/>
                <w:color w:val="000000" w:themeColor="text1"/>
                <w:sz w:val="18"/>
                <w:szCs w:val="18"/>
                <w:lang w:val="kk-KZ"/>
              </w:rPr>
              <w:t>г.Караганда</w:t>
            </w:r>
            <w:r w:rsidRPr="00D14FCC">
              <w:rPr>
                <w:rFonts w:ascii="Times New Roman" w:hAnsi="Times New Roman" w:cs="Times New Roman"/>
                <w:bCs/>
                <w:color w:val="000000" w:themeColor="text1"/>
                <w:sz w:val="18"/>
                <w:szCs w:val="18"/>
                <w:lang w:val="kk-KZ"/>
              </w:rPr>
              <w:t xml:space="preserve">, </w:t>
            </w:r>
            <w:r>
              <w:rPr>
                <w:rFonts w:ascii="Times New Roman" w:hAnsi="Times New Roman" w:cs="Times New Roman"/>
                <w:bCs/>
                <w:color w:val="000000" w:themeColor="text1"/>
                <w:sz w:val="18"/>
                <w:szCs w:val="18"/>
                <w:lang w:val="kk-KZ"/>
              </w:rPr>
              <w:t xml:space="preserve">район </w:t>
            </w:r>
            <w:r w:rsidRPr="00D14FCC">
              <w:rPr>
                <w:rFonts w:ascii="Times New Roman" w:hAnsi="Times New Roman" w:cs="Times New Roman"/>
                <w:bCs/>
                <w:color w:val="000000" w:themeColor="text1"/>
                <w:sz w:val="18"/>
                <w:szCs w:val="18"/>
                <w:lang w:val="kk-KZ"/>
              </w:rPr>
              <w:t>Әлихан</w:t>
            </w:r>
            <w:r>
              <w:rPr>
                <w:rFonts w:ascii="Times New Roman" w:hAnsi="Times New Roman" w:cs="Times New Roman"/>
                <w:bCs/>
                <w:color w:val="000000" w:themeColor="text1"/>
                <w:sz w:val="18"/>
                <w:szCs w:val="18"/>
                <w:lang w:val="kk-KZ"/>
              </w:rPr>
              <w:t xml:space="preserve"> Бөкейхан , мкр 19, дом 40 а</w:t>
            </w:r>
          </w:p>
        </w:tc>
        <w:tc>
          <w:tcPr>
            <w:tcW w:w="1559" w:type="dxa"/>
          </w:tcPr>
          <w:p w:rsidR="00660CE3" w:rsidRPr="00D14FCC" w:rsidRDefault="00660CE3" w:rsidP="00660CE3">
            <w:pPr>
              <w:tabs>
                <w:tab w:val="left" w:pos="1758"/>
              </w:tabs>
              <w:ind w:left="142"/>
              <w:rPr>
                <w:rFonts w:ascii="Times New Roman" w:hAnsi="Times New Roman" w:cs="Times New Roman"/>
                <w:bCs/>
                <w:color w:val="000000" w:themeColor="text1"/>
                <w:sz w:val="18"/>
                <w:szCs w:val="18"/>
                <w:lang w:val="kk-KZ"/>
              </w:rPr>
            </w:pPr>
            <w:r>
              <w:rPr>
                <w:rFonts w:ascii="Times New Roman" w:hAnsi="Times New Roman" w:cs="Times New Roman"/>
                <w:bCs/>
                <w:color w:val="000000" w:themeColor="text1"/>
                <w:sz w:val="18"/>
                <w:szCs w:val="18"/>
                <w:lang w:val="kk-KZ"/>
              </w:rPr>
              <w:t>ТОО</w:t>
            </w:r>
            <w:r w:rsidRPr="00D14FCC">
              <w:rPr>
                <w:rFonts w:ascii="Times New Roman" w:hAnsi="Times New Roman" w:cs="Times New Roman"/>
                <w:bCs/>
                <w:color w:val="000000" w:themeColor="text1"/>
                <w:sz w:val="18"/>
                <w:szCs w:val="18"/>
                <w:lang w:val="kk-KZ"/>
              </w:rPr>
              <w:t xml:space="preserve"> «Микс плюс» А</w:t>
            </w:r>
            <w:r>
              <w:rPr>
                <w:rFonts w:ascii="Times New Roman" w:hAnsi="Times New Roman" w:cs="Times New Roman"/>
                <w:bCs/>
                <w:color w:val="000000" w:themeColor="text1"/>
                <w:sz w:val="18"/>
                <w:szCs w:val="18"/>
                <w:lang w:val="kk-KZ"/>
              </w:rPr>
              <w:t>к</w:t>
            </w:r>
            <w:r w:rsidRPr="00D14FCC">
              <w:rPr>
                <w:rFonts w:ascii="Times New Roman" w:hAnsi="Times New Roman" w:cs="Times New Roman"/>
                <w:bCs/>
                <w:color w:val="000000" w:themeColor="text1"/>
                <w:sz w:val="18"/>
                <w:szCs w:val="18"/>
                <w:lang w:val="kk-KZ"/>
              </w:rPr>
              <w:t>мол</w:t>
            </w:r>
            <w:r>
              <w:rPr>
                <w:rFonts w:ascii="Times New Roman" w:hAnsi="Times New Roman" w:cs="Times New Roman"/>
                <w:bCs/>
                <w:color w:val="000000" w:themeColor="text1"/>
                <w:sz w:val="18"/>
                <w:szCs w:val="18"/>
                <w:lang w:val="kk-KZ"/>
              </w:rPr>
              <w:t xml:space="preserve">инская </w:t>
            </w:r>
            <w:r w:rsidRPr="00D14FCC">
              <w:rPr>
                <w:rFonts w:ascii="Times New Roman" w:hAnsi="Times New Roman" w:cs="Times New Roman"/>
                <w:bCs/>
                <w:color w:val="000000" w:themeColor="text1"/>
                <w:sz w:val="18"/>
                <w:szCs w:val="18"/>
                <w:lang w:val="kk-KZ"/>
              </w:rPr>
              <w:t xml:space="preserve"> обл, </w:t>
            </w:r>
            <w:r>
              <w:rPr>
                <w:rFonts w:ascii="Times New Roman" w:hAnsi="Times New Roman" w:cs="Times New Roman"/>
                <w:bCs/>
                <w:color w:val="000000" w:themeColor="text1"/>
                <w:sz w:val="18"/>
                <w:szCs w:val="18"/>
                <w:lang w:val="kk-KZ"/>
              </w:rPr>
              <w:t>г.Кокшетау, ул</w:t>
            </w:r>
            <w:r w:rsidRPr="00D14FCC">
              <w:rPr>
                <w:rFonts w:ascii="Times New Roman" w:hAnsi="Times New Roman" w:cs="Times New Roman"/>
                <w:bCs/>
                <w:color w:val="000000" w:themeColor="text1"/>
                <w:sz w:val="18"/>
                <w:szCs w:val="18"/>
                <w:lang w:val="kk-KZ"/>
              </w:rPr>
              <w:t xml:space="preserve"> Абай көш 48/37</w:t>
            </w:r>
          </w:p>
        </w:tc>
        <w:tc>
          <w:tcPr>
            <w:tcW w:w="1843" w:type="dxa"/>
          </w:tcPr>
          <w:p w:rsidR="00660CE3" w:rsidRPr="00D14FCC" w:rsidRDefault="00660CE3" w:rsidP="00660CE3">
            <w:pPr>
              <w:tabs>
                <w:tab w:val="left" w:pos="1758"/>
              </w:tabs>
              <w:ind w:left="142"/>
              <w:rPr>
                <w:rFonts w:ascii="Times New Roman" w:hAnsi="Times New Roman" w:cs="Times New Roman"/>
                <w:bCs/>
                <w:color w:val="000000" w:themeColor="text1"/>
                <w:sz w:val="18"/>
                <w:szCs w:val="18"/>
                <w:lang w:val="kk-KZ"/>
              </w:rPr>
            </w:pPr>
            <w:r>
              <w:rPr>
                <w:rFonts w:ascii="Times New Roman" w:hAnsi="Times New Roman" w:cs="Times New Roman"/>
                <w:bCs/>
                <w:color w:val="000000" w:themeColor="text1"/>
                <w:sz w:val="18"/>
                <w:szCs w:val="18"/>
                <w:lang w:val="kk-KZ"/>
              </w:rPr>
              <w:t>ТОО</w:t>
            </w:r>
            <w:r w:rsidRPr="00D14FCC">
              <w:rPr>
                <w:rFonts w:ascii="Times New Roman" w:hAnsi="Times New Roman" w:cs="Times New Roman"/>
                <w:bCs/>
                <w:color w:val="000000" w:themeColor="text1"/>
                <w:sz w:val="18"/>
                <w:szCs w:val="18"/>
                <w:lang w:val="kk-KZ"/>
              </w:rPr>
              <w:t xml:space="preserve"> «Инвира» Р</w:t>
            </w:r>
            <w:r>
              <w:rPr>
                <w:rFonts w:ascii="Times New Roman" w:hAnsi="Times New Roman" w:cs="Times New Roman"/>
                <w:bCs/>
                <w:color w:val="000000" w:themeColor="text1"/>
                <w:sz w:val="18"/>
                <w:szCs w:val="18"/>
                <w:lang w:val="kk-KZ"/>
              </w:rPr>
              <w:t>К</w:t>
            </w:r>
            <w:r w:rsidRPr="00D14FCC">
              <w:rPr>
                <w:rFonts w:ascii="Times New Roman" w:hAnsi="Times New Roman" w:cs="Times New Roman"/>
                <w:bCs/>
                <w:color w:val="000000" w:themeColor="text1"/>
                <w:sz w:val="18"/>
                <w:szCs w:val="18"/>
                <w:lang w:val="kk-KZ"/>
              </w:rPr>
              <w:t>,</w:t>
            </w:r>
            <w:r>
              <w:rPr>
                <w:rFonts w:ascii="Times New Roman" w:hAnsi="Times New Roman" w:cs="Times New Roman"/>
                <w:bCs/>
                <w:color w:val="000000" w:themeColor="text1"/>
                <w:sz w:val="18"/>
                <w:szCs w:val="18"/>
                <w:lang w:val="kk-KZ"/>
              </w:rPr>
              <w:t>г.</w:t>
            </w:r>
            <w:r w:rsidRPr="00D14FCC">
              <w:rPr>
                <w:rFonts w:ascii="Times New Roman" w:hAnsi="Times New Roman" w:cs="Times New Roman"/>
                <w:bCs/>
                <w:color w:val="000000" w:themeColor="text1"/>
                <w:sz w:val="18"/>
                <w:szCs w:val="18"/>
                <w:lang w:val="kk-KZ"/>
              </w:rPr>
              <w:t xml:space="preserve"> Петропавл</w:t>
            </w:r>
            <w:r>
              <w:rPr>
                <w:rFonts w:ascii="Times New Roman" w:hAnsi="Times New Roman" w:cs="Times New Roman"/>
                <w:bCs/>
                <w:color w:val="000000" w:themeColor="text1"/>
                <w:sz w:val="18"/>
                <w:szCs w:val="18"/>
                <w:lang w:val="kk-KZ"/>
              </w:rPr>
              <w:t>овск</w:t>
            </w:r>
            <w:r w:rsidRPr="00D14FCC">
              <w:rPr>
                <w:rFonts w:ascii="Times New Roman" w:hAnsi="Times New Roman" w:cs="Times New Roman"/>
                <w:bCs/>
                <w:color w:val="000000" w:themeColor="text1"/>
                <w:sz w:val="18"/>
                <w:szCs w:val="18"/>
                <w:lang w:val="kk-KZ"/>
              </w:rPr>
              <w:t>,</w:t>
            </w:r>
            <w:r>
              <w:rPr>
                <w:rFonts w:ascii="Times New Roman" w:hAnsi="Times New Roman" w:cs="Times New Roman"/>
                <w:bCs/>
                <w:color w:val="000000" w:themeColor="text1"/>
                <w:sz w:val="18"/>
                <w:szCs w:val="18"/>
                <w:lang w:val="kk-KZ"/>
              </w:rPr>
              <w:t xml:space="preserve"> ул Н.Назарбаев 103 </w:t>
            </w:r>
            <w:r w:rsidRPr="00D14FCC">
              <w:rPr>
                <w:rFonts w:ascii="Times New Roman" w:hAnsi="Times New Roman" w:cs="Times New Roman"/>
                <w:bCs/>
                <w:color w:val="000000" w:themeColor="text1"/>
                <w:sz w:val="18"/>
                <w:szCs w:val="18"/>
                <w:lang w:val="kk-KZ"/>
              </w:rPr>
              <w:t>,</w:t>
            </w:r>
            <w:r>
              <w:rPr>
                <w:rFonts w:ascii="Times New Roman" w:hAnsi="Times New Roman" w:cs="Times New Roman"/>
                <w:bCs/>
                <w:color w:val="000000" w:themeColor="text1"/>
                <w:sz w:val="18"/>
                <w:szCs w:val="18"/>
                <w:lang w:val="kk-KZ"/>
              </w:rPr>
              <w:t xml:space="preserve"> офис</w:t>
            </w:r>
            <w:r w:rsidRPr="00D14FCC">
              <w:rPr>
                <w:rFonts w:ascii="Times New Roman" w:hAnsi="Times New Roman" w:cs="Times New Roman"/>
                <w:bCs/>
                <w:color w:val="000000" w:themeColor="text1"/>
                <w:sz w:val="18"/>
                <w:szCs w:val="18"/>
                <w:lang w:val="kk-KZ"/>
              </w:rPr>
              <w:t>4</w:t>
            </w:r>
          </w:p>
        </w:tc>
        <w:tc>
          <w:tcPr>
            <w:tcW w:w="1843" w:type="dxa"/>
          </w:tcPr>
          <w:p w:rsidR="00660CE3" w:rsidRPr="00782787" w:rsidRDefault="00660CE3" w:rsidP="00660CE3">
            <w:pPr>
              <w:pStyle w:val="NoSpacing"/>
              <w:jc w:val="both"/>
              <w:rPr>
                <w:rFonts w:ascii="Times New Roman" w:hAnsi="Times New Roman"/>
                <w:sz w:val="18"/>
                <w:szCs w:val="18"/>
                <w:lang w:eastAsia="ru-RU"/>
              </w:rPr>
            </w:pPr>
            <w:r>
              <w:rPr>
                <w:rFonts w:ascii="Times New Roman" w:hAnsi="Times New Roman"/>
                <w:bCs/>
                <w:color w:val="000000" w:themeColor="text1"/>
                <w:sz w:val="18"/>
                <w:szCs w:val="18"/>
                <w:lang w:val="kk-KZ"/>
              </w:rPr>
              <w:t xml:space="preserve">ТОО «Реамол СК» </w:t>
            </w:r>
            <w:r w:rsidRPr="00782787">
              <w:rPr>
                <w:rFonts w:ascii="Times New Roman" w:hAnsi="Times New Roman"/>
                <w:sz w:val="18"/>
                <w:szCs w:val="18"/>
                <w:lang w:eastAsia="ru-RU"/>
              </w:rPr>
              <w:t xml:space="preserve">Республика Казахстан, г.Петропавловск     </w:t>
            </w:r>
          </w:p>
          <w:p w:rsidR="00660CE3" w:rsidRPr="00782787" w:rsidRDefault="00660CE3" w:rsidP="00660CE3">
            <w:pPr>
              <w:pStyle w:val="NoSpacing"/>
              <w:jc w:val="both"/>
              <w:rPr>
                <w:rFonts w:ascii="Times New Roman" w:hAnsi="Times New Roman"/>
                <w:sz w:val="18"/>
                <w:szCs w:val="18"/>
                <w:lang w:eastAsia="ru-RU"/>
              </w:rPr>
            </w:pPr>
            <w:r w:rsidRPr="00782787">
              <w:rPr>
                <w:rFonts w:ascii="Times New Roman" w:hAnsi="Times New Roman"/>
                <w:sz w:val="18"/>
                <w:szCs w:val="18"/>
                <w:lang w:eastAsia="ru-RU"/>
              </w:rPr>
              <w:t>Ул</w:t>
            </w:r>
            <w:proofErr w:type="gramStart"/>
            <w:r w:rsidRPr="00782787">
              <w:rPr>
                <w:rFonts w:ascii="Times New Roman" w:hAnsi="Times New Roman"/>
                <w:sz w:val="18"/>
                <w:szCs w:val="18"/>
                <w:lang w:eastAsia="ru-RU"/>
              </w:rPr>
              <w:t>.С</w:t>
            </w:r>
            <w:proofErr w:type="gramEnd"/>
            <w:r w:rsidRPr="00782787">
              <w:rPr>
                <w:rFonts w:ascii="Times New Roman" w:hAnsi="Times New Roman"/>
                <w:sz w:val="18"/>
                <w:szCs w:val="18"/>
                <w:lang w:eastAsia="ru-RU"/>
              </w:rPr>
              <w:t>мирново, 60</w:t>
            </w:r>
          </w:p>
          <w:p w:rsidR="00660CE3" w:rsidRDefault="00660CE3" w:rsidP="00660CE3">
            <w:pPr>
              <w:tabs>
                <w:tab w:val="left" w:pos="1758"/>
              </w:tabs>
              <w:ind w:left="142"/>
              <w:rPr>
                <w:rFonts w:ascii="Times New Roman" w:hAnsi="Times New Roman" w:cs="Times New Roman"/>
                <w:bCs/>
                <w:color w:val="000000" w:themeColor="text1"/>
                <w:sz w:val="18"/>
                <w:szCs w:val="18"/>
                <w:lang w:val="kk-KZ"/>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w:t>
            </w:r>
          </w:p>
        </w:tc>
        <w:tc>
          <w:tcPr>
            <w:tcW w:w="4394" w:type="dxa"/>
            <w:vAlign w:val="center"/>
          </w:tcPr>
          <w:p w:rsidR="00660CE3" w:rsidRPr="00CC4A6B" w:rsidRDefault="00660CE3" w:rsidP="0081672F">
            <w:pPr>
              <w:shd w:val="clear" w:color="auto" w:fill="FFFFFF" w:themeFill="background1"/>
              <w:spacing w:after="20"/>
              <w:ind w:left="20"/>
              <w:jc w:val="both"/>
              <w:rPr>
                <w:rFonts w:ascii="Times New Roman" w:hAnsi="Times New Roman" w:cs="Times New Roman"/>
                <w:sz w:val="18"/>
                <w:szCs w:val="18"/>
              </w:rPr>
            </w:pPr>
            <w:r w:rsidRPr="00CC4A6B">
              <w:rPr>
                <w:rFonts w:ascii="Times New Roman" w:eastAsia="Times New Roman" w:hAnsi="Times New Roman" w:cs="Times New Roman"/>
                <w:color w:val="202124"/>
                <w:sz w:val="18"/>
                <w:szCs w:val="18"/>
                <w:lang w:val="kk-KZ"/>
              </w:rPr>
              <w:t>Стеклянная (биологическая) лабораторная трубка ПХ 1, диаметр 16*150 мм. край трубки с краем</w:t>
            </w:r>
          </w:p>
        </w:tc>
        <w:tc>
          <w:tcPr>
            <w:tcW w:w="1134" w:type="dxa"/>
          </w:tcPr>
          <w:p w:rsidR="00660CE3" w:rsidRPr="00CC4A6B" w:rsidRDefault="00660CE3" w:rsidP="00660CE3">
            <w:pPr>
              <w:shd w:val="clear" w:color="auto" w:fill="FFFFFF" w:themeFill="background1"/>
              <w:rPr>
                <w:rFonts w:ascii="Times New Roman" w:hAnsi="Times New Roman" w:cs="Times New Roman"/>
                <w:sz w:val="18"/>
                <w:szCs w:val="18"/>
              </w:rPr>
            </w:pPr>
            <w:proofErr w:type="gramStart"/>
            <w:r w:rsidRPr="00CC4A6B">
              <w:rPr>
                <w:rFonts w:ascii="Times New Roman" w:hAnsi="Times New Roman" w:cs="Times New Roman"/>
                <w:sz w:val="18"/>
                <w:szCs w:val="18"/>
              </w:rPr>
              <w:t>шт</w:t>
            </w:r>
            <w:proofErr w:type="gramEnd"/>
          </w:p>
        </w:tc>
        <w:tc>
          <w:tcPr>
            <w:tcW w:w="851" w:type="dxa"/>
          </w:tcPr>
          <w:p w:rsidR="00660CE3" w:rsidRPr="00CC4A6B" w:rsidRDefault="00660CE3"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500</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lang w:val="kk-KZ"/>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85</w:t>
            </w: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lang w:val="kk-KZ"/>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60</w:t>
            </w:r>
          </w:p>
        </w:tc>
        <w:tc>
          <w:tcPr>
            <w:tcW w:w="1843" w:type="dxa"/>
          </w:tcPr>
          <w:p w:rsidR="00660CE3" w:rsidRDefault="00660CE3" w:rsidP="00660CE3">
            <w:pPr>
              <w:pStyle w:val="22"/>
              <w:tabs>
                <w:tab w:val="left" w:pos="1323"/>
              </w:tabs>
              <w:ind w:left="142"/>
              <w:jc w:val="center"/>
              <w:rPr>
                <w:rFonts w:ascii="Times New Roman" w:hAnsi="Times New Roman" w:cs="Times New Roman"/>
                <w:bCs/>
                <w:sz w:val="18"/>
                <w:szCs w:val="18"/>
                <w:lang w:val="kk-KZ"/>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Питательный ГРМ-агар</w:t>
            </w:r>
            <w:proofErr w:type="gramStart"/>
            <w:r w:rsidRPr="00CC4A6B">
              <w:rPr>
                <w:rFonts w:ascii="Times New Roman" w:hAnsi="Times New Roman" w:cs="Times New Roman"/>
                <w:color w:val="000000" w:themeColor="text1"/>
                <w:sz w:val="18"/>
                <w:szCs w:val="18"/>
              </w:rPr>
              <w:t xml:space="preserve"> Э</w:t>
            </w:r>
            <w:proofErr w:type="gramEnd"/>
            <w:r w:rsidRPr="00CC4A6B">
              <w:rPr>
                <w:rFonts w:ascii="Times New Roman" w:hAnsi="Times New Roman" w:cs="Times New Roman"/>
                <w:color w:val="000000" w:themeColor="text1"/>
                <w:sz w:val="18"/>
                <w:szCs w:val="18"/>
              </w:rPr>
              <w:t>ндо</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0,5</w:t>
            </w:r>
          </w:p>
        </w:tc>
        <w:tc>
          <w:tcPr>
            <w:tcW w:w="1700" w:type="dxa"/>
          </w:tcPr>
          <w:p w:rsidR="00660CE3" w:rsidRPr="00D14FCC" w:rsidRDefault="00440658" w:rsidP="00660CE3">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45350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lang w:val="kk-KZ"/>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45400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lang w:val="kk-KZ"/>
              </w:rPr>
            </w:pPr>
          </w:p>
        </w:tc>
        <w:tc>
          <w:tcPr>
            <w:tcW w:w="1843" w:type="dxa"/>
          </w:tcPr>
          <w:p w:rsidR="00660CE3" w:rsidRPr="00D14FCC" w:rsidRDefault="00782787" w:rsidP="00660CE3">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51800</w:t>
            </w: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Сабуро Агар</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0,5</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42900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48375</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782787"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54800</w:t>
            </w: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w:t>
            </w:r>
          </w:p>
        </w:tc>
        <w:tc>
          <w:tcPr>
            <w:tcW w:w="4394" w:type="dxa"/>
          </w:tcPr>
          <w:p w:rsidR="00660CE3" w:rsidRPr="00CC4A6B" w:rsidRDefault="00660CE3" w:rsidP="0081672F">
            <w:pPr>
              <w:pStyle w:val="a6"/>
              <w:shd w:val="clear" w:color="auto" w:fill="FFFFFF" w:themeFill="background1"/>
              <w:ind w:left="176"/>
              <w:rPr>
                <w:color w:val="000000" w:themeColor="text1"/>
                <w:sz w:val="18"/>
                <w:szCs w:val="18"/>
              </w:rPr>
            </w:pPr>
            <w:r w:rsidRPr="00CC4A6B">
              <w:rPr>
                <w:color w:val="000000" w:themeColor="text1"/>
                <w:sz w:val="18"/>
                <w:szCs w:val="18"/>
              </w:rPr>
              <w:t xml:space="preserve">Питательная среда для выращивания дрожжевых и плесневых грибов сухая </w:t>
            </w:r>
            <w:proofErr w:type="gramStart"/>
            <w:r w:rsidRPr="00CC4A6B">
              <w:rPr>
                <w:color w:val="000000" w:themeColor="text1"/>
                <w:sz w:val="18"/>
                <w:szCs w:val="18"/>
              </w:rPr>
              <w:t xml:space="preserve">( </w:t>
            </w:r>
            <w:proofErr w:type="gramEnd"/>
            <w:r w:rsidRPr="00CC4A6B">
              <w:rPr>
                <w:color w:val="000000" w:themeColor="text1"/>
                <w:sz w:val="18"/>
                <w:szCs w:val="18"/>
              </w:rPr>
              <w:t>Сабуро – бульон)</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1700" w:type="dxa"/>
          </w:tcPr>
          <w:p w:rsidR="00660CE3" w:rsidRPr="00D14FCC" w:rsidRDefault="00440658"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37000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37100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782787"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94800</w:t>
            </w: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5</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Селенитовый бульон</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89380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76350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782787"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69800</w:t>
            </w: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6</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Среда Левина питательная среда сухая</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0,5</w:t>
            </w:r>
          </w:p>
        </w:tc>
        <w:tc>
          <w:tcPr>
            <w:tcW w:w="1700" w:type="dxa"/>
          </w:tcPr>
          <w:p w:rsidR="00660CE3" w:rsidRPr="00D14FCC" w:rsidRDefault="00440658"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41000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41050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782787"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50800</w:t>
            </w: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7</w:t>
            </w:r>
          </w:p>
        </w:tc>
        <w:tc>
          <w:tcPr>
            <w:tcW w:w="4394" w:type="dxa"/>
          </w:tcPr>
          <w:p w:rsidR="00660CE3" w:rsidRPr="00CC4A6B" w:rsidRDefault="00660CE3" w:rsidP="0081672F">
            <w:pPr>
              <w:pStyle w:val="a6"/>
              <w:shd w:val="clear" w:color="auto" w:fill="FFFFFF" w:themeFill="background1"/>
              <w:tabs>
                <w:tab w:val="right" w:pos="2103"/>
              </w:tabs>
              <w:ind w:left="176"/>
              <w:rPr>
                <w:color w:val="000000" w:themeColor="text1"/>
                <w:sz w:val="18"/>
                <w:szCs w:val="18"/>
              </w:rPr>
            </w:pPr>
            <w:r w:rsidRPr="00CC4A6B">
              <w:rPr>
                <w:color w:val="000000" w:themeColor="text1"/>
                <w:sz w:val="18"/>
                <w:szCs w:val="18"/>
              </w:rPr>
              <w:t>Питательная среда для определения чувствительности микробов к антибиотикам (среда АГВ)</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3,75</w:t>
            </w:r>
          </w:p>
        </w:tc>
        <w:tc>
          <w:tcPr>
            <w:tcW w:w="1700" w:type="dxa"/>
          </w:tcPr>
          <w:p w:rsidR="00660CE3" w:rsidRPr="00C20B36" w:rsidRDefault="00440658"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54700</w:t>
            </w:r>
          </w:p>
        </w:tc>
        <w:tc>
          <w:tcPr>
            <w:tcW w:w="1843" w:type="dxa"/>
          </w:tcPr>
          <w:p w:rsidR="00660CE3" w:rsidRPr="00C20B36"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C20B36"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54735</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lang w:val="kk-KZ"/>
              </w:rPr>
            </w:pPr>
          </w:p>
        </w:tc>
        <w:tc>
          <w:tcPr>
            <w:tcW w:w="1843" w:type="dxa"/>
          </w:tcPr>
          <w:p w:rsidR="00660CE3" w:rsidRPr="00D14FCC" w:rsidRDefault="00782787" w:rsidP="00660CE3">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61800</w:t>
            </w: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8</w:t>
            </w:r>
          </w:p>
        </w:tc>
        <w:tc>
          <w:tcPr>
            <w:tcW w:w="4394" w:type="dxa"/>
          </w:tcPr>
          <w:p w:rsidR="00660CE3" w:rsidRPr="00CC4A6B" w:rsidRDefault="00660CE3" w:rsidP="0081672F">
            <w:pPr>
              <w:pStyle w:val="a6"/>
              <w:shd w:val="clear" w:color="auto" w:fill="FFFFFF" w:themeFill="background1"/>
              <w:ind w:left="176"/>
              <w:rPr>
                <w:color w:val="000000" w:themeColor="text1"/>
                <w:sz w:val="18"/>
                <w:szCs w:val="18"/>
              </w:rPr>
            </w:pPr>
            <w:r w:rsidRPr="00CC4A6B">
              <w:rPr>
                <w:color w:val="000000" w:themeColor="text1"/>
                <w:sz w:val="18"/>
                <w:szCs w:val="18"/>
              </w:rPr>
              <w:t>Среда Пизу</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134580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115400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lang w:val="kk-KZ"/>
              </w:rPr>
            </w:pPr>
          </w:p>
        </w:tc>
        <w:tc>
          <w:tcPr>
            <w:tcW w:w="1843" w:type="dxa"/>
          </w:tcPr>
          <w:p w:rsidR="00660CE3" w:rsidRPr="00D14FCC" w:rsidRDefault="00782787" w:rsidP="00660CE3">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104800</w:t>
            </w: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9</w:t>
            </w:r>
          </w:p>
        </w:tc>
        <w:tc>
          <w:tcPr>
            <w:tcW w:w="4394" w:type="dxa"/>
          </w:tcPr>
          <w:p w:rsidR="00660CE3" w:rsidRPr="00CC4A6B" w:rsidRDefault="00660CE3" w:rsidP="0081672F">
            <w:pPr>
              <w:pStyle w:val="a6"/>
              <w:shd w:val="clear" w:color="auto" w:fill="FFFFFF" w:themeFill="background1"/>
              <w:ind w:left="176"/>
              <w:rPr>
                <w:color w:val="000000" w:themeColor="text1"/>
                <w:sz w:val="18"/>
                <w:szCs w:val="18"/>
              </w:rPr>
            </w:pPr>
            <w:r w:rsidRPr="00CC4A6B">
              <w:rPr>
                <w:color w:val="000000" w:themeColor="text1"/>
                <w:sz w:val="18"/>
                <w:szCs w:val="18"/>
              </w:rPr>
              <w:t>Эритрит агар</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782787"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58120</w:t>
            </w: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10</w:t>
            </w:r>
          </w:p>
        </w:tc>
        <w:tc>
          <w:tcPr>
            <w:tcW w:w="4394" w:type="dxa"/>
          </w:tcPr>
          <w:p w:rsidR="00660CE3" w:rsidRPr="00CC4A6B" w:rsidRDefault="00660CE3" w:rsidP="0081672F">
            <w:pPr>
              <w:pStyle w:val="a6"/>
              <w:shd w:val="clear" w:color="auto" w:fill="FFFFFF" w:themeFill="background1"/>
              <w:ind w:left="176"/>
              <w:rPr>
                <w:color w:val="000000" w:themeColor="text1"/>
                <w:sz w:val="18"/>
                <w:szCs w:val="18"/>
              </w:rPr>
            </w:pPr>
            <w:r w:rsidRPr="00CC4A6B">
              <w:rPr>
                <w:color w:val="000000" w:themeColor="text1"/>
                <w:sz w:val="18"/>
                <w:szCs w:val="18"/>
              </w:rPr>
              <w:t xml:space="preserve">Питательная среда сухая агар Клиглера </w:t>
            </w:r>
            <w:proofErr w:type="gramStart"/>
            <w:r w:rsidRPr="00CC4A6B">
              <w:rPr>
                <w:color w:val="000000" w:themeColor="text1"/>
                <w:sz w:val="18"/>
                <w:szCs w:val="18"/>
              </w:rPr>
              <w:t>–Г</w:t>
            </w:r>
            <w:proofErr w:type="gramEnd"/>
            <w:r w:rsidRPr="00CC4A6B">
              <w:rPr>
                <w:color w:val="000000" w:themeColor="text1"/>
                <w:sz w:val="18"/>
                <w:szCs w:val="18"/>
              </w:rPr>
              <w:t>РМ</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1700" w:type="dxa"/>
          </w:tcPr>
          <w:p w:rsidR="00660CE3" w:rsidRPr="00D14FCC" w:rsidRDefault="00440658"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39770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39800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782787"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54980</w:t>
            </w: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11</w:t>
            </w:r>
          </w:p>
        </w:tc>
        <w:tc>
          <w:tcPr>
            <w:tcW w:w="4394" w:type="dxa"/>
          </w:tcPr>
          <w:p w:rsidR="00660CE3" w:rsidRPr="00CC4A6B" w:rsidRDefault="00660CE3" w:rsidP="0081672F">
            <w:pPr>
              <w:pStyle w:val="a6"/>
              <w:shd w:val="clear" w:color="auto" w:fill="FFFFFF" w:themeFill="background1"/>
              <w:ind w:left="176"/>
              <w:rPr>
                <w:color w:val="000000" w:themeColor="text1"/>
                <w:sz w:val="18"/>
                <w:szCs w:val="18"/>
              </w:rPr>
            </w:pPr>
            <w:r w:rsidRPr="00CC4A6B">
              <w:rPr>
                <w:color w:val="000000" w:themeColor="text1"/>
                <w:sz w:val="18"/>
                <w:szCs w:val="18"/>
              </w:rPr>
              <w:t>Питательная среда для контроля стерильности сухая Тиогликолевая среда</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1700" w:type="dxa"/>
          </w:tcPr>
          <w:p w:rsidR="00660CE3" w:rsidRPr="00D14FCC" w:rsidRDefault="00440658"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78660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78700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lang w:val="kk-KZ"/>
              </w:rPr>
            </w:pPr>
          </w:p>
        </w:tc>
        <w:tc>
          <w:tcPr>
            <w:tcW w:w="1843" w:type="dxa"/>
          </w:tcPr>
          <w:p w:rsidR="00660CE3" w:rsidRPr="00D14FCC" w:rsidRDefault="00782787" w:rsidP="00660CE3">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90800</w:t>
            </w: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12</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Цитратный агар Симмонса</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90800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782787"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80800</w:t>
            </w: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13</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proofErr w:type="gramStart"/>
            <w:r w:rsidRPr="00CC4A6B">
              <w:rPr>
                <w:rFonts w:ascii="Times New Roman" w:hAnsi="Times New Roman" w:cs="Times New Roman"/>
                <w:color w:val="000000" w:themeColor="text1"/>
                <w:sz w:val="18"/>
                <w:szCs w:val="18"/>
              </w:rPr>
              <w:t>Питательный</w:t>
            </w:r>
            <w:proofErr w:type="gramEnd"/>
            <w:r w:rsidRPr="00CC4A6B">
              <w:rPr>
                <w:rFonts w:ascii="Times New Roman" w:hAnsi="Times New Roman" w:cs="Times New Roman"/>
                <w:color w:val="000000" w:themeColor="text1"/>
                <w:sz w:val="18"/>
                <w:szCs w:val="18"/>
              </w:rPr>
              <w:t xml:space="preserve"> агар  (ГРМ агар) сухой </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1,25</w:t>
            </w:r>
          </w:p>
        </w:tc>
        <w:tc>
          <w:tcPr>
            <w:tcW w:w="1700" w:type="dxa"/>
          </w:tcPr>
          <w:p w:rsidR="00660CE3" w:rsidRPr="00D14FCC" w:rsidRDefault="00440658"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49770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49800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lang w:val="kk-KZ"/>
              </w:rPr>
            </w:pPr>
          </w:p>
        </w:tc>
        <w:tc>
          <w:tcPr>
            <w:tcW w:w="1843" w:type="dxa"/>
          </w:tcPr>
          <w:p w:rsidR="00660CE3" w:rsidRPr="00D14FCC" w:rsidRDefault="00782787" w:rsidP="00660CE3">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52800</w:t>
            </w: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14</w:t>
            </w:r>
          </w:p>
        </w:tc>
        <w:tc>
          <w:tcPr>
            <w:tcW w:w="4394" w:type="dxa"/>
          </w:tcPr>
          <w:p w:rsidR="00660CE3" w:rsidRPr="00CC4A6B" w:rsidRDefault="00660CE3" w:rsidP="0081672F">
            <w:pPr>
              <w:pStyle w:val="a6"/>
              <w:shd w:val="clear" w:color="auto" w:fill="FFFFFF" w:themeFill="background1"/>
              <w:tabs>
                <w:tab w:val="right" w:pos="2103"/>
              </w:tabs>
              <w:ind w:left="176"/>
              <w:rPr>
                <w:color w:val="000000"/>
                <w:sz w:val="18"/>
                <w:szCs w:val="18"/>
              </w:rPr>
            </w:pPr>
            <w:r w:rsidRPr="00CC4A6B">
              <w:rPr>
                <w:color w:val="000000"/>
                <w:sz w:val="18"/>
                <w:szCs w:val="18"/>
              </w:rPr>
              <w:t>Теллурит  калия р-р 2% 5 мл №10</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sz w:val="18"/>
                <w:szCs w:val="18"/>
              </w:rPr>
            </w:pPr>
            <w:r w:rsidRPr="00CC4A6B">
              <w:rPr>
                <w:rFonts w:ascii="Times New Roman" w:hAnsi="Times New Roman" w:cs="Times New Roman"/>
                <w:color w:val="000000"/>
                <w:sz w:val="18"/>
                <w:szCs w:val="18"/>
              </w:rPr>
              <w:t>Упак</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sz w:val="18"/>
                <w:szCs w:val="18"/>
              </w:rPr>
            </w:pPr>
            <w:r w:rsidRPr="00CC4A6B">
              <w:rPr>
                <w:rFonts w:ascii="Times New Roman" w:hAnsi="Times New Roman" w:cs="Times New Roman"/>
                <w:color w:val="000000"/>
                <w:sz w:val="18"/>
                <w:szCs w:val="18"/>
              </w:rPr>
              <w:t>2</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6000</w:t>
            </w: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11200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lang w:val="kk-KZ"/>
              </w:rPr>
            </w:pPr>
          </w:p>
        </w:tc>
        <w:tc>
          <w:tcPr>
            <w:tcW w:w="1843" w:type="dxa"/>
          </w:tcPr>
          <w:p w:rsidR="00660CE3" w:rsidRPr="00D14FCC" w:rsidRDefault="00782787" w:rsidP="00660CE3">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12000</w:t>
            </w: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lastRenderedPageBreak/>
              <w:t>15</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Глюкоза сухая </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782787"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35800</w:t>
            </w: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16</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Фосфатно – солевой буферный раствор рН 5,5+-0,2, </w:t>
            </w:r>
            <w:r w:rsidRPr="00CC4A6B">
              <w:rPr>
                <w:rFonts w:ascii="Times New Roman" w:hAnsi="Times New Roman" w:cs="Times New Roman"/>
                <w:color w:val="000000" w:themeColor="text1"/>
                <w:sz w:val="18"/>
                <w:szCs w:val="18"/>
                <w:shd w:val="clear" w:color="auto" w:fill="F1EEE7"/>
              </w:rPr>
              <w:t>по 10 мл во флаконе, 10 флаконов в картонной пачке вместе с инструкцией по применению. </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Флакон </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lang w:val="kk-KZ"/>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lang w:val="kk-KZ"/>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17</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Плазма кроличья сухая цитратная 1мл №10</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5</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65200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42000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lang w:val="kk-KZ"/>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lang w:val="kk-KZ"/>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18</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Д-Маннит</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52600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40000</w:t>
            </w: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19</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proofErr w:type="gramStart"/>
            <w:r w:rsidRPr="00CC4A6B">
              <w:rPr>
                <w:rFonts w:ascii="Times New Roman" w:hAnsi="Times New Roman" w:cs="Times New Roman"/>
                <w:color w:val="000000" w:themeColor="text1"/>
                <w:sz w:val="18"/>
                <w:szCs w:val="18"/>
              </w:rPr>
              <w:t>Мясо пептонный</w:t>
            </w:r>
            <w:proofErr w:type="gramEnd"/>
            <w:r w:rsidRPr="00CC4A6B">
              <w:rPr>
                <w:rFonts w:ascii="Times New Roman" w:hAnsi="Times New Roman" w:cs="Times New Roman"/>
                <w:color w:val="000000" w:themeColor="text1"/>
                <w:sz w:val="18"/>
                <w:szCs w:val="18"/>
              </w:rPr>
              <w:t xml:space="preserve"> бульон для культивирования микроорганизмов сухой</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61680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78700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lang w:val="kk-KZ"/>
              </w:rPr>
            </w:pPr>
          </w:p>
        </w:tc>
        <w:tc>
          <w:tcPr>
            <w:tcW w:w="1843" w:type="dxa"/>
          </w:tcPr>
          <w:p w:rsidR="00660CE3" w:rsidRPr="00D14FCC" w:rsidRDefault="00782787" w:rsidP="00660CE3">
            <w:pPr>
              <w:pStyle w:val="22"/>
              <w:tabs>
                <w:tab w:val="left" w:pos="1323"/>
              </w:tabs>
              <w:ind w:left="142"/>
              <w:jc w:val="center"/>
              <w:rPr>
                <w:rFonts w:ascii="Times New Roman" w:hAnsi="Times New Roman" w:cs="Times New Roman"/>
                <w:bCs/>
                <w:sz w:val="18"/>
                <w:szCs w:val="18"/>
                <w:lang w:val="kk-KZ"/>
              </w:rPr>
            </w:pPr>
            <w:r>
              <w:rPr>
                <w:rFonts w:ascii="Times New Roman" w:hAnsi="Times New Roman" w:cs="Times New Roman"/>
                <w:bCs/>
                <w:sz w:val="18"/>
                <w:szCs w:val="18"/>
                <w:lang w:val="kk-KZ"/>
              </w:rPr>
              <w:t>82800</w:t>
            </w: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20</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Питательная среда КУА (Козеионо-угольный агар)</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0,25</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66150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21</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Натрий хлористый</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lang w:val="kk-KZ"/>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lang w:val="kk-KZ"/>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22</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Набор стандарт мутности </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23</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СИБ № 2 (</w:t>
            </w:r>
            <w:proofErr w:type="gramStart"/>
            <w:r w:rsidRPr="00CC4A6B">
              <w:rPr>
                <w:rFonts w:ascii="Times New Roman" w:hAnsi="Times New Roman" w:cs="Times New Roman"/>
                <w:color w:val="000000" w:themeColor="text1"/>
                <w:sz w:val="18"/>
                <w:szCs w:val="18"/>
              </w:rPr>
              <w:t>для</w:t>
            </w:r>
            <w:proofErr w:type="gramEnd"/>
            <w:r w:rsidRPr="00CC4A6B">
              <w:rPr>
                <w:rFonts w:ascii="Times New Roman" w:hAnsi="Times New Roman" w:cs="Times New Roman"/>
                <w:color w:val="000000" w:themeColor="text1"/>
                <w:sz w:val="18"/>
                <w:szCs w:val="18"/>
              </w:rPr>
              <w:t xml:space="preserve"> </w:t>
            </w:r>
            <w:proofErr w:type="gramStart"/>
            <w:r w:rsidRPr="00CC4A6B">
              <w:rPr>
                <w:rFonts w:ascii="Times New Roman" w:hAnsi="Times New Roman" w:cs="Times New Roman"/>
                <w:color w:val="000000" w:themeColor="text1"/>
                <w:sz w:val="18"/>
                <w:szCs w:val="18"/>
              </w:rPr>
              <w:t>межродовой</w:t>
            </w:r>
            <w:proofErr w:type="gramEnd"/>
            <w:r w:rsidRPr="00CC4A6B">
              <w:rPr>
                <w:rFonts w:ascii="Times New Roman" w:hAnsi="Times New Roman" w:cs="Times New Roman"/>
                <w:color w:val="000000" w:themeColor="text1"/>
                <w:sz w:val="18"/>
                <w:szCs w:val="18"/>
              </w:rPr>
              <w:t xml:space="preserve"> и видовой дифф-ии энтеробактерий) Набор реагентов, 12 фл. по 50 СИБ-диск.+ 2 проб. СИБ-полос</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24</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Диагностикум эритроцитарный для выделения рекетции группы сыпного тифа и антител к ним иммунноглобулиновой для РНГА и РНАТ сухой</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1 </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25</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Экспресс стрепто тест для определения </w:t>
            </w:r>
            <w:r w:rsidRPr="00CC4A6B">
              <w:rPr>
                <w:rFonts w:ascii="Times New Roman" w:hAnsi="Times New Roman" w:cs="Times New Roman"/>
                <w:color w:val="000000" w:themeColor="text1"/>
                <w:sz w:val="18"/>
                <w:szCs w:val="18"/>
                <w:lang w:val="en-US"/>
              </w:rPr>
              <w:t>b</w:t>
            </w:r>
            <w:r w:rsidRPr="00CC4A6B">
              <w:rPr>
                <w:rFonts w:ascii="Times New Roman" w:hAnsi="Times New Roman" w:cs="Times New Roman"/>
                <w:color w:val="000000" w:themeColor="text1"/>
                <w:sz w:val="18"/>
                <w:szCs w:val="18"/>
              </w:rPr>
              <w:t>-гемолитического стрептококка.</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26</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Сыворотка лошадиная нормальная для культивирования микроорганизмов жидкая </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Флакон</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12000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27</w:t>
            </w:r>
          </w:p>
        </w:tc>
        <w:tc>
          <w:tcPr>
            <w:tcW w:w="4394" w:type="dxa"/>
          </w:tcPr>
          <w:p w:rsidR="00660CE3" w:rsidRPr="00CC4A6B" w:rsidRDefault="00660CE3" w:rsidP="0081672F">
            <w:pPr>
              <w:shd w:val="clear" w:color="auto" w:fill="FFFFFF" w:themeFill="background1"/>
              <w:spacing w:after="160" w:line="256" w:lineRule="auto"/>
              <w:rPr>
                <w:rFonts w:ascii="Times New Roman" w:hAnsi="Times New Roman" w:cs="Times New Roman"/>
                <w:color w:val="000000"/>
                <w:sz w:val="18"/>
                <w:szCs w:val="18"/>
                <w:lang w:eastAsia="en-US"/>
              </w:rPr>
            </w:pPr>
            <w:r w:rsidRPr="00CC4A6B">
              <w:rPr>
                <w:rFonts w:ascii="Times New Roman" w:hAnsi="Times New Roman" w:cs="Times New Roman"/>
                <w:color w:val="000000"/>
                <w:sz w:val="18"/>
                <w:szCs w:val="18"/>
              </w:rPr>
              <w:t>Диагностикум эритроцитарный листериозный антигенный сухой</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Упак </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w:t>
            </w:r>
          </w:p>
        </w:tc>
        <w:tc>
          <w:tcPr>
            <w:tcW w:w="1700" w:type="dxa"/>
          </w:tcPr>
          <w:p w:rsidR="00660CE3" w:rsidRPr="00D14FCC" w:rsidRDefault="00440658"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59950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60000</w:t>
            </w: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28</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sz w:val="18"/>
                <w:szCs w:val="18"/>
              </w:rPr>
            </w:pPr>
            <w:r w:rsidRPr="00CC4A6B">
              <w:rPr>
                <w:rFonts w:ascii="Times New Roman" w:hAnsi="Times New Roman" w:cs="Times New Roman"/>
                <w:color w:val="000000" w:themeColor="text1"/>
                <w:sz w:val="18"/>
                <w:szCs w:val="18"/>
              </w:rPr>
              <w:t>Поливалентная диагностическая сальмонеллезная адсорбированная сыворотка АВСДЕ</w:t>
            </w:r>
          </w:p>
        </w:tc>
        <w:tc>
          <w:tcPr>
            <w:tcW w:w="1134" w:type="dxa"/>
          </w:tcPr>
          <w:p w:rsidR="00660CE3" w:rsidRPr="00CC4A6B" w:rsidRDefault="00660CE3"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уп</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29</w:t>
            </w:r>
          </w:p>
        </w:tc>
        <w:tc>
          <w:tcPr>
            <w:tcW w:w="4394" w:type="dxa"/>
          </w:tcPr>
          <w:p w:rsidR="00660CE3" w:rsidRPr="00CC4A6B" w:rsidRDefault="00660CE3" w:rsidP="0081672F">
            <w:pPr>
              <w:pStyle w:val="a6"/>
              <w:shd w:val="clear" w:color="auto" w:fill="FFFFFF" w:themeFill="background1"/>
              <w:ind w:left="176"/>
              <w:rPr>
                <w:color w:val="000000" w:themeColor="text1"/>
                <w:sz w:val="18"/>
                <w:szCs w:val="18"/>
              </w:rPr>
            </w:pPr>
            <w:r w:rsidRPr="00CC4A6B">
              <w:rPr>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CC4A6B">
              <w:rPr>
                <w:color w:val="000000" w:themeColor="text1"/>
                <w:sz w:val="18"/>
                <w:szCs w:val="18"/>
              </w:rPr>
              <w:t>–О</w:t>
            </w:r>
            <w:proofErr w:type="gramEnd"/>
            <w:r w:rsidRPr="00CC4A6B">
              <w:rPr>
                <w:color w:val="000000" w:themeColor="text1"/>
                <w:sz w:val="18"/>
                <w:szCs w:val="18"/>
              </w:rPr>
              <w:t xml:space="preserve"> 1,2,4,5,6,7,</w:t>
            </w:r>
            <w:r w:rsidRPr="00CC4A6B">
              <w:rPr>
                <w:color w:val="000000" w:themeColor="text1"/>
                <w:sz w:val="18"/>
                <w:szCs w:val="18"/>
                <w:lang w:val="en-US"/>
              </w:rPr>
              <w:t>vi</w:t>
            </w:r>
            <w:r w:rsidRPr="00CC4A6B">
              <w:rPr>
                <w:color w:val="000000" w:themeColor="text1"/>
                <w:sz w:val="18"/>
                <w:szCs w:val="18"/>
              </w:rPr>
              <w:t>,9,12</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lang w:val="kk-KZ"/>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lang w:val="kk-KZ"/>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30</w:t>
            </w:r>
          </w:p>
        </w:tc>
        <w:tc>
          <w:tcPr>
            <w:tcW w:w="4394" w:type="dxa"/>
          </w:tcPr>
          <w:p w:rsidR="00660CE3" w:rsidRPr="00CC4A6B" w:rsidRDefault="00660CE3" w:rsidP="0081672F">
            <w:pPr>
              <w:pStyle w:val="a6"/>
              <w:shd w:val="clear" w:color="auto" w:fill="FFFFFF" w:themeFill="background1"/>
              <w:ind w:left="176"/>
              <w:rPr>
                <w:color w:val="000000" w:themeColor="text1"/>
                <w:sz w:val="18"/>
                <w:szCs w:val="18"/>
              </w:rPr>
            </w:pPr>
            <w:r w:rsidRPr="00CC4A6B">
              <w:rPr>
                <w:color w:val="000000" w:themeColor="text1"/>
                <w:sz w:val="18"/>
                <w:szCs w:val="18"/>
              </w:rPr>
              <w:t xml:space="preserve">Сыворотка антигенной структуры бактерий </w:t>
            </w:r>
            <w:proofErr w:type="gramStart"/>
            <w:r w:rsidRPr="00CC4A6B">
              <w:rPr>
                <w:color w:val="000000" w:themeColor="text1"/>
                <w:sz w:val="18"/>
                <w:szCs w:val="18"/>
              </w:rPr>
              <w:t>тифо-паратифозной</w:t>
            </w:r>
            <w:proofErr w:type="gramEnd"/>
            <w:r w:rsidRPr="00CC4A6B">
              <w:rPr>
                <w:color w:val="000000" w:themeColor="text1"/>
                <w:sz w:val="18"/>
                <w:szCs w:val="18"/>
              </w:rPr>
              <w:t xml:space="preserve"> (сальмонелезный) группы Н-</w:t>
            </w:r>
            <w:r w:rsidRPr="00CC4A6B">
              <w:rPr>
                <w:color w:val="000000" w:themeColor="text1"/>
                <w:sz w:val="18"/>
                <w:szCs w:val="18"/>
                <w:lang w:val="en-US"/>
              </w:rPr>
              <w:t>I</w:t>
            </w:r>
            <w:r w:rsidRPr="00CC4A6B">
              <w:rPr>
                <w:color w:val="000000" w:themeColor="text1"/>
                <w:sz w:val="18"/>
                <w:szCs w:val="18"/>
              </w:rPr>
              <w:t xml:space="preserve"> фаза </w:t>
            </w:r>
            <w:r w:rsidRPr="00CC4A6B">
              <w:rPr>
                <w:color w:val="000000" w:themeColor="text1"/>
                <w:sz w:val="18"/>
                <w:szCs w:val="18"/>
                <w:lang w:val="en-US"/>
              </w:rPr>
              <w:t>a</w:t>
            </w:r>
            <w:r w:rsidRPr="00CC4A6B">
              <w:rPr>
                <w:color w:val="000000" w:themeColor="text1"/>
                <w:sz w:val="18"/>
                <w:szCs w:val="18"/>
              </w:rPr>
              <w:t>,</w:t>
            </w:r>
            <w:r w:rsidRPr="00CC4A6B">
              <w:rPr>
                <w:color w:val="000000" w:themeColor="text1"/>
                <w:sz w:val="18"/>
                <w:szCs w:val="18"/>
                <w:lang w:val="en-US"/>
              </w:rPr>
              <w:t>e</w:t>
            </w:r>
            <w:r w:rsidRPr="00CC4A6B">
              <w:rPr>
                <w:color w:val="000000" w:themeColor="text1"/>
                <w:sz w:val="18"/>
                <w:szCs w:val="18"/>
              </w:rPr>
              <w:t>,</w:t>
            </w:r>
            <w:r w:rsidRPr="00CC4A6B">
              <w:rPr>
                <w:color w:val="000000" w:themeColor="text1"/>
                <w:sz w:val="18"/>
                <w:szCs w:val="18"/>
                <w:lang w:val="en-US"/>
              </w:rPr>
              <w:t>h</w:t>
            </w:r>
            <w:r w:rsidRPr="00CC4A6B">
              <w:rPr>
                <w:color w:val="000000" w:themeColor="text1"/>
                <w:sz w:val="18"/>
                <w:szCs w:val="18"/>
              </w:rPr>
              <w:t>,</w:t>
            </w:r>
            <w:r w:rsidRPr="00CC4A6B">
              <w:rPr>
                <w:color w:val="000000" w:themeColor="text1"/>
                <w:sz w:val="18"/>
                <w:szCs w:val="18"/>
                <w:lang w:val="en-US"/>
              </w:rPr>
              <w:t>d</w:t>
            </w:r>
            <w:r w:rsidRPr="00CC4A6B">
              <w:rPr>
                <w:color w:val="000000" w:themeColor="text1"/>
                <w:sz w:val="18"/>
                <w:szCs w:val="18"/>
              </w:rPr>
              <w:t>,</w:t>
            </w:r>
            <w:r w:rsidRPr="00CC4A6B">
              <w:rPr>
                <w:color w:val="000000" w:themeColor="text1"/>
                <w:sz w:val="18"/>
                <w:szCs w:val="18"/>
                <w:lang w:val="en-US"/>
              </w:rPr>
              <w:t>g</w:t>
            </w:r>
            <w:r w:rsidRPr="00CC4A6B">
              <w:rPr>
                <w:color w:val="000000" w:themeColor="text1"/>
                <w:sz w:val="18"/>
                <w:szCs w:val="18"/>
              </w:rPr>
              <w:t>,</w:t>
            </w:r>
            <w:r w:rsidRPr="00CC4A6B">
              <w:rPr>
                <w:color w:val="000000" w:themeColor="text1"/>
                <w:sz w:val="18"/>
                <w:szCs w:val="18"/>
                <w:lang w:val="en-US"/>
              </w:rPr>
              <w:t>m</w:t>
            </w:r>
            <w:r w:rsidRPr="00CC4A6B">
              <w:rPr>
                <w:color w:val="000000" w:themeColor="text1"/>
                <w:sz w:val="18"/>
                <w:szCs w:val="18"/>
              </w:rPr>
              <w:t xml:space="preserve">. </w:t>
            </w:r>
            <w:r w:rsidRPr="00CC4A6B">
              <w:rPr>
                <w:color w:val="000000" w:themeColor="text1"/>
                <w:sz w:val="18"/>
                <w:szCs w:val="18"/>
                <w:lang w:val="en-US"/>
              </w:rPr>
              <w:t>II</w:t>
            </w:r>
            <w:r w:rsidRPr="00CC4A6B">
              <w:rPr>
                <w:color w:val="000000" w:themeColor="text1"/>
                <w:sz w:val="18"/>
                <w:szCs w:val="18"/>
              </w:rPr>
              <w:t xml:space="preserve"> фаза-1,2/1,5</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31</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Сыворотка диагностическая холерная  О</w:t>
            </w:r>
            <w:proofErr w:type="gramStart"/>
            <w:r w:rsidRPr="00CC4A6B">
              <w:rPr>
                <w:rFonts w:ascii="Times New Roman" w:hAnsi="Times New Roman" w:cs="Times New Roman"/>
                <w:color w:val="000000" w:themeColor="text1"/>
                <w:sz w:val="18"/>
                <w:szCs w:val="18"/>
              </w:rPr>
              <w:t>1</w:t>
            </w:r>
            <w:proofErr w:type="gramEnd"/>
            <w:r w:rsidRPr="00CC4A6B">
              <w:rPr>
                <w:rFonts w:ascii="Times New Roman" w:hAnsi="Times New Roman" w:cs="Times New Roman"/>
                <w:color w:val="000000" w:themeColor="text1"/>
                <w:sz w:val="18"/>
                <w:szCs w:val="18"/>
              </w:rPr>
              <w:t xml:space="preserve"> адсорбированная сухая для реакции агглютинации (РА)</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Упак</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40000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lastRenderedPageBreak/>
              <w:t>32</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1C1C1C"/>
                <w:sz w:val="18"/>
                <w:szCs w:val="18"/>
              </w:rPr>
              <w:t>Антитоксин диагностический дифтерийный</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Упак </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33</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Бактериофаг сальмонеллезный групп №50 </w:t>
            </w:r>
            <w:proofErr w:type="gramStart"/>
            <w:r w:rsidRPr="00CC4A6B">
              <w:rPr>
                <w:rFonts w:ascii="Times New Roman" w:hAnsi="Times New Roman" w:cs="Times New Roman"/>
                <w:color w:val="000000" w:themeColor="text1"/>
                <w:sz w:val="18"/>
                <w:szCs w:val="18"/>
              </w:rPr>
              <w:t>таб</w:t>
            </w:r>
            <w:proofErr w:type="gramEnd"/>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Флак</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34</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Бактериофаг дизентерийный поливалентный 50 </w:t>
            </w:r>
            <w:proofErr w:type="gramStart"/>
            <w:r w:rsidRPr="00CC4A6B">
              <w:rPr>
                <w:rFonts w:ascii="Times New Roman" w:hAnsi="Times New Roman" w:cs="Times New Roman"/>
                <w:color w:val="000000" w:themeColor="text1"/>
                <w:sz w:val="18"/>
                <w:szCs w:val="18"/>
              </w:rPr>
              <w:t>таб</w:t>
            </w:r>
            <w:proofErr w:type="gramEnd"/>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Флак</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35</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Фенол кристаллический </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36</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Калий иодистый </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37</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Калий фосфорнокислый </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proofErr w:type="gramStart"/>
            <w:r w:rsidRPr="00CC4A6B">
              <w:rPr>
                <w:rFonts w:ascii="Times New Roman" w:hAnsi="Times New Roman" w:cs="Times New Roman"/>
                <w:color w:val="000000" w:themeColor="text1"/>
                <w:sz w:val="18"/>
                <w:szCs w:val="18"/>
              </w:rPr>
              <w:t>Кг</w:t>
            </w:r>
            <w:proofErr w:type="gramEnd"/>
            <w:r w:rsidRPr="00CC4A6B">
              <w:rPr>
                <w:rFonts w:ascii="Times New Roman" w:hAnsi="Times New Roman" w:cs="Times New Roman"/>
                <w:color w:val="000000" w:themeColor="text1"/>
                <w:sz w:val="18"/>
                <w:szCs w:val="18"/>
              </w:rPr>
              <w:t xml:space="preserve"> </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38</w:t>
            </w:r>
          </w:p>
        </w:tc>
        <w:tc>
          <w:tcPr>
            <w:tcW w:w="4394" w:type="dxa"/>
          </w:tcPr>
          <w:p w:rsidR="00660CE3" w:rsidRPr="00CC4A6B" w:rsidRDefault="00660CE3" w:rsidP="0081672F">
            <w:pPr>
              <w:pStyle w:val="a6"/>
              <w:shd w:val="clear" w:color="auto" w:fill="FFFFFF" w:themeFill="background1"/>
              <w:ind w:left="176"/>
              <w:rPr>
                <w:color w:val="000000"/>
                <w:sz w:val="18"/>
                <w:szCs w:val="18"/>
              </w:rPr>
            </w:pPr>
            <w:r w:rsidRPr="00CC4A6B">
              <w:rPr>
                <w:color w:val="000000"/>
                <w:sz w:val="18"/>
                <w:szCs w:val="18"/>
              </w:rPr>
              <w:t>Калий гидроокись</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sz w:val="18"/>
                <w:szCs w:val="18"/>
              </w:rPr>
            </w:pPr>
            <w:r w:rsidRPr="00CC4A6B">
              <w:rPr>
                <w:rFonts w:ascii="Times New Roman" w:hAnsi="Times New Roman" w:cs="Times New Roman"/>
                <w:color w:val="000000"/>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39</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Генцианвиолет</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40</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40C28"/>
                <w:sz w:val="18"/>
                <w:szCs w:val="18"/>
              </w:rPr>
              <w:t>Натрий фосфорнокислый 1</w:t>
            </w:r>
            <w:r w:rsidRPr="00CC4A6B">
              <w:rPr>
                <w:rFonts w:ascii="Times New Roman" w:hAnsi="Times New Roman" w:cs="Times New Roman"/>
                <w:color w:val="202124"/>
                <w:sz w:val="18"/>
                <w:szCs w:val="18"/>
                <w:shd w:val="clear" w:color="auto" w:fill="FFFFFF"/>
              </w:rPr>
              <w:t>-</w:t>
            </w:r>
            <w:r w:rsidRPr="00CC4A6B">
              <w:rPr>
                <w:rFonts w:ascii="Times New Roman" w:hAnsi="Times New Roman" w:cs="Times New Roman"/>
                <w:color w:val="040C28"/>
                <w:sz w:val="18"/>
                <w:szCs w:val="18"/>
              </w:rPr>
              <w:t>замещенный</w:t>
            </w:r>
            <w:r w:rsidRPr="00CC4A6B">
              <w:rPr>
                <w:rFonts w:ascii="Times New Roman" w:hAnsi="Times New Roman" w:cs="Times New Roman"/>
                <w:color w:val="202124"/>
                <w:sz w:val="18"/>
                <w:szCs w:val="18"/>
                <w:shd w:val="clear" w:color="auto" w:fill="FFFFFF"/>
              </w:rPr>
              <w:t>, 2-водный</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41</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Натрий серноватокислый </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0,05</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42</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Натрий гидроокись</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43</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Криссталическая карболовая кислота</w:t>
            </w:r>
          </w:p>
        </w:tc>
        <w:tc>
          <w:tcPr>
            <w:tcW w:w="1134" w:type="dxa"/>
          </w:tcPr>
          <w:p w:rsidR="00660CE3" w:rsidRPr="00CC4A6B" w:rsidRDefault="00660CE3"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44</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Метиленовый синий </w:t>
            </w:r>
          </w:p>
        </w:tc>
        <w:tc>
          <w:tcPr>
            <w:tcW w:w="1134" w:type="dxa"/>
          </w:tcPr>
          <w:p w:rsidR="00660CE3" w:rsidRPr="00CC4A6B" w:rsidRDefault="00660CE3"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lang w:val="kk-KZ"/>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lang w:val="kk-KZ"/>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45</w:t>
            </w:r>
          </w:p>
        </w:tc>
        <w:tc>
          <w:tcPr>
            <w:tcW w:w="4394" w:type="dxa"/>
          </w:tcPr>
          <w:p w:rsidR="00660CE3" w:rsidRPr="00CC4A6B" w:rsidRDefault="00660CE3" w:rsidP="0081672F">
            <w:pPr>
              <w:pStyle w:val="a6"/>
              <w:shd w:val="clear" w:color="auto" w:fill="FFFFFF" w:themeFill="background1"/>
              <w:ind w:left="-57" w:firstLine="233"/>
              <w:rPr>
                <w:color w:val="000000" w:themeColor="text1"/>
                <w:sz w:val="18"/>
                <w:szCs w:val="18"/>
              </w:rPr>
            </w:pPr>
            <w:r w:rsidRPr="00CC4A6B">
              <w:rPr>
                <w:color w:val="000000" w:themeColor="text1"/>
                <w:sz w:val="18"/>
                <w:szCs w:val="18"/>
              </w:rPr>
              <w:t xml:space="preserve">Иод кристаллический </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0,025</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46</w:t>
            </w:r>
          </w:p>
        </w:tc>
        <w:tc>
          <w:tcPr>
            <w:tcW w:w="4394" w:type="dxa"/>
          </w:tcPr>
          <w:p w:rsidR="00660CE3" w:rsidRPr="00CC4A6B" w:rsidRDefault="00660CE3" w:rsidP="0081672F">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 xml:space="preserve">Калий иодистый </w:t>
            </w:r>
          </w:p>
        </w:tc>
        <w:tc>
          <w:tcPr>
            <w:tcW w:w="1134"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Кг</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0,05</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782787">
        <w:trPr>
          <w:trHeight w:val="398"/>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47</w:t>
            </w:r>
          </w:p>
        </w:tc>
        <w:tc>
          <w:tcPr>
            <w:tcW w:w="4394" w:type="dxa"/>
          </w:tcPr>
          <w:p w:rsidR="00660CE3" w:rsidRPr="00CC4A6B" w:rsidRDefault="00660CE3"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 xml:space="preserve"> Масло иммерсионное 100мл</w:t>
            </w:r>
          </w:p>
        </w:tc>
        <w:tc>
          <w:tcPr>
            <w:tcW w:w="1134" w:type="dxa"/>
          </w:tcPr>
          <w:p w:rsidR="00660CE3" w:rsidRPr="00CC4A6B" w:rsidRDefault="00660CE3"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флакон</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11</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1000</w:t>
            </w: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3000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3000</w:t>
            </w:r>
          </w:p>
        </w:tc>
        <w:tc>
          <w:tcPr>
            <w:tcW w:w="1843" w:type="dxa"/>
          </w:tcPr>
          <w:p w:rsidR="00660CE3" w:rsidRDefault="00660CE3" w:rsidP="00660CE3">
            <w:pPr>
              <w:pStyle w:val="22"/>
              <w:tabs>
                <w:tab w:val="left" w:pos="1323"/>
              </w:tabs>
              <w:ind w:left="142"/>
              <w:jc w:val="center"/>
              <w:rPr>
                <w:rFonts w:ascii="Times New Roman" w:hAnsi="Times New Roman" w:cs="Times New Roman"/>
                <w:bCs/>
                <w:sz w:val="18"/>
                <w:szCs w:val="18"/>
              </w:rPr>
            </w:pPr>
          </w:p>
        </w:tc>
      </w:tr>
      <w:tr w:rsidR="00660CE3" w:rsidRPr="00D14FCC" w:rsidTr="00660CE3">
        <w:trPr>
          <w:trHeight w:val="630"/>
        </w:trPr>
        <w:tc>
          <w:tcPr>
            <w:tcW w:w="534" w:type="dxa"/>
          </w:tcPr>
          <w:p w:rsidR="00660CE3" w:rsidRPr="00CC4A6B" w:rsidRDefault="00660CE3"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48</w:t>
            </w:r>
          </w:p>
        </w:tc>
        <w:tc>
          <w:tcPr>
            <w:tcW w:w="4394" w:type="dxa"/>
          </w:tcPr>
          <w:p w:rsidR="00660CE3" w:rsidRPr="00CC4A6B" w:rsidRDefault="00660CE3" w:rsidP="0081672F">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Диски для определения чувствительности к антибиотикам</w:t>
            </w:r>
          </w:p>
          <w:p w:rsidR="00660CE3" w:rsidRPr="00CC4A6B" w:rsidRDefault="00660CE3" w:rsidP="0081672F">
            <w:pPr>
              <w:pStyle w:val="a6"/>
              <w:numPr>
                <w:ilvl w:val="0"/>
                <w:numId w:val="13"/>
              </w:numPr>
              <w:shd w:val="clear" w:color="auto" w:fill="FFFFFF" w:themeFill="background1"/>
              <w:spacing w:after="200" w:line="276" w:lineRule="auto"/>
              <w:rPr>
                <w:sz w:val="18"/>
                <w:szCs w:val="18"/>
              </w:rPr>
            </w:pPr>
            <w:r w:rsidRPr="00CC4A6B">
              <w:rPr>
                <w:sz w:val="18"/>
                <w:szCs w:val="18"/>
              </w:rPr>
              <w:t>Цефазолин №100  дисков</w:t>
            </w:r>
          </w:p>
        </w:tc>
        <w:tc>
          <w:tcPr>
            <w:tcW w:w="1134" w:type="dxa"/>
          </w:tcPr>
          <w:p w:rsidR="00660CE3" w:rsidRPr="00CC4A6B" w:rsidRDefault="00660CE3" w:rsidP="00660CE3">
            <w:pPr>
              <w:shd w:val="clear" w:color="auto" w:fill="FFFFFF" w:themeFill="background1"/>
              <w:rPr>
                <w:rFonts w:ascii="Times New Roman" w:hAnsi="Times New Roman" w:cs="Times New Roman"/>
                <w:sz w:val="18"/>
                <w:szCs w:val="18"/>
              </w:rPr>
            </w:pPr>
          </w:p>
          <w:p w:rsidR="00660CE3" w:rsidRPr="00CC4A6B" w:rsidRDefault="00660CE3" w:rsidP="00660CE3">
            <w:pPr>
              <w:shd w:val="clear" w:color="auto" w:fill="FFFFFF" w:themeFill="background1"/>
              <w:rPr>
                <w:rFonts w:ascii="Times New Roman" w:hAnsi="Times New Roman" w:cs="Times New Roman"/>
                <w:sz w:val="18"/>
                <w:szCs w:val="18"/>
              </w:rPr>
            </w:pPr>
          </w:p>
          <w:p w:rsidR="00660CE3" w:rsidRPr="00CC4A6B" w:rsidRDefault="00660CE3"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660CE3" w:rsidRPr="00CC4A6B" w:rsidRDefault="00660CE3"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1700"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2860</w:t>
            </w: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559"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660CE3" w:rsidP="00660CE3">
            <w:pPr>
              <w:pStyle w:val="22"/>
              <w:tabs>
                <w:tab w:val="left" w:pos="1323"/>
              </w:tabs>
              <w:ind w:left="142"/>
              <w:jc w:val="center"/>
              <w:rPr>
                <w:rFonts w:ascii="Times New Roman" w:hAnsi="Times New Roman" w:cs="Times New Roman"/>
                <w:bCs/>
                <w:sz w:val="18"/>
                <w:szCs w:val="18"/>
              </w:rPr>
            </w:pPr>
          </w:p>
        </w:tc>
        <w:tc>
          <w:tcPr>
            <w:tcW w:w="1843" w:type="dxa"/>
          </w:tcPr>
          <w:p w:rsidR="00660CE3" w:rsidRPr="00D14FCC" w:rsidRDefault="00782787"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5800</w:t>
            </w:r>
          </w:p>
        </w:tc>
      </w:tr>
      <w:tr w:rsidR="00782787" w:rsidRPr="00D14FCC" w:rsidTr="00660CE3">
        <w:trPr>
          <w:trHeight w:val="630"/>
        </w:trPr>
        <w:tc>
          <w:tcPr>
            <w:tcW w:w="534" w:type="dxa"/>
          </w:tcPr>
          <w:p w:rsidR="00782787" w:rsidRPr="00CC4A6B" w:rsidRDefault="00782787"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lastRenderedPageBreak/>
              <w:t>49</w:t>
            </w:r>
          </w:p>
        </w:tc>
        <w:tc>
          <w:tcPr>
            <w:tcW w:w="4394" w:type="dxa"/>
          </w:tcPr>
          <w:p w:rsidR="00782787" w:rsidRPr="00CC4A6B" w:rsidRDefault="00782787" w:rsidP="0081672F">
            <w:pPr>
              <w:pStyle w:val="a6"/>
              <w:numPr>
                <w:ilvl w:val="0"/>
                <w:numId w:val="13"/>
              </w:numPr>
              <w:shd w:val="clear" w:color="auto" w:fill="FFFFFF" w:themeFill="background1"/>
              <w:spacing w:after="200" w:line="276" w:lineRule="auto"/>
              <w:rPr>
                <w:sz w:val="18"/>
                <w:szCs w:val="18"/>
              </w:rPr>
            </w:pPr>
            <w:r w:rsidRPr="00CC4A6B">
              <w:rPr>
                <w:sz w:val="18"/>
                <w:szCs w:val="18"/>
              </w:rPr>
              <w:t>Ципрофлоксацин №100 дисков</w:t>
            </w:r>
          </w:p>
        </w:tc>
        <w:tc>
          <w:tcPr>
            <w:tcW w:w="1134" w:type="dxa"/>
          </w:tcPr>
          <w:p w:rsidR="00782787" w:rsidRPr="00CC4A6B" w:rsidRDefault="00782787"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2787" w:rsidRPr="00CC4A6B" w:rsidRDefault="00782787"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1700" w:type="dxa"/>
          </w:tcPr>
          <w:p w:rsidR="00782787" w:rsidRDefault="00782787" w:rsidP="00660CE3">
            <w:pPr>
              <w:jc w:val="center"/>
            </w:pPr>
            <w:r w:rsidRPr="000D1729">
              <w:rPr>
                <w:rFonts w:ascii="Times New Roman" w:hAnsi="Times New Roman" w:cs="Times New Roman"/>
                <w:bCs/>
                <w:sz w:val="18"/>
                <w:szCs w:val="18"/>
              </w:rPr>
              <w:t>2860</w:t>
            </w: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559"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Default="00782787" w:rsidP="00782787">
            <w:pPr>
              <w:jc w:val="center"/>
            </w:pPr>
            <w:r w:rsidRPr="00D215D8">
              <w:rPr>
                <w:rFonts w:ascii="Times New Roman" w:hAnsi="Times New Roman" w:cs="Times New Roman"/>
                <w:bCs/>
                <w:sz w:val="18"/>
                <w:szCs w:val="18"/>
              </w:rPr>
              <w:t>5800</w:t>
            </w:r>
          </w:p>
        </w:tc>
      </w:tr>
      <w:tr w:rsidR="00782787" w:rsidRPr="00D14FCC" w:rsidTr="00660CE3">
        <w:trPr>
          <w:trHeight w:val="630"/>
        </w:trPr>
        <w:tc>
          <w:tcPr>
            <w:tcW w:w="534" w:type="dxa"/>
          </w:tcPr>
          <w:p w:rsidR="00782787" w:rsidRPr="00CC4A6B" w:rsidRDefault="00782787"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50</w:t>
            </w:r>
          </w:p>
        </w:tc>
        <w:tc>
          <w:tcPr>
            <w:tcW w:w="4394" w:type="dxa"/>
          </w:tcPr>
          <w:p w:rsidR="00782787" w:rsidRPr="00CC4A6B" w:rsidRDefault="00782787" w:rsidP="0081672F">
            <w:pPr>
              <w:pStyle w:val="a6"/>
              <w:numPr>
                <w:ilvl w:val="0"/>
                <w:numId w:val="13"/>
              </w:numPr>
              <w:shd w:val="clear" w:color="auto" w:fill="FFFFFF" w:themeFill="background1"/>
              <w:spacing w:after="200" w:line="276" w:lineRule="auto"/>
              <w:rPr>
                <w:sz w:val="18"/>
                <w:szCs w:val="18"/>
              </w:rPr>
            </w:pPr>
            <w:r w:rsidRPr="00CC4A6B">
              <w:rPr>
                <w:sz w:val="18"/>
                <w:szCs w:val="18"/>
              </w:rPr>
              <w:t>Норфлоксацин №100 дисков</w:t>
            </w:r>
          </w:p>
        </w:tc>
        <w:tc>
          <w:tcPr>
            <w:tcW w:w="1134" w:type="dxa"/>
          </w:tcPr>
          <w:p w:rsidR="00782787" w:rsidRPr="00CC4A6B" w:rsidRDefault="00782787"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2787" w:rsidRPr="00CC4A6B" w:rsidRDefault="00782787"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1700" w:type="dxa"/>
          </w:tcPr>
          <w:p w:rsidR="00782787" w:rsidRDefault="00782787" w:rsidP="00660CE3">
            <w:pPr>
              <w:jc w:val="center"/>
            </w:pPr>
            <w:r w:rsidRPr="000D1729">
              <w:rPr>
                <w:rFonts w:ascii="Times New Roman" w:hAnsi="Times New Roman" w:cs="Times New Roman"/>
                <w:bCs/>
                <w:sz w:val="18"/>
                <w:szCs w:val="18"/>
              </w:rPr>
              <w:t>2860</w:t>
            </w: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559"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Default="00782787" w:rsidP="00782787">
            <w:pPr>
              <w:jc w:val="center"/>
            </w:pPr>
            <w:r w:rsidRPr="00D215D8">
              <w:rPr>
                <w:rFonts w:ascii="Times New Roman" w:hAnsi="Times New Roman" w:cs="Times New Roman"/>
                <w:bCs/>
                <w:sz w:val="18"/>
                <w:szCs w:val="18"/>
              </w:rPr>
              <w:t>5800</w:t>
            </w:r>
          </w:p>
        </w:tc>
      </w:tr>
      <w:tr w:rsidR="00782787" w:rsidRPr="00D14FCC" w:rsidTr="00660CE3">
        <w:trPr>
          <w:trHeight w:val="630"/>
        </w:trPr>
        <w:tc>
          <w:tcPr>
            <w:tcW w:w="534" w:type="dxa"/>
          </w:tcPr>
          <w:p w:rsidR="00782787" w:rsidRPr="00CC4A6B" w:rsidRDefault="00782787"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51</w:t>
            </w:r>
          </w:p>
        </w:tc>
        <w:tc>
          <w:tcPr>
            <w:tcW w:w="4394" w:type="dxa"/>
          </w:tcPr>
          <w:p w:rsidR="00782787" w:rsidRPr="00CC4A6B" w:rsidRDefault="00782787" w:rsidP="0081672F">
            <w:pPr>
              <w:pStyle w:val="a6"/>
              <w:numPr>
                <w:ilvl w:val="0"/>
                <w:numId w:val="13"/>
              </w:numPr>
              <w:shd w:val="clear" w:color="auto" w:fill="FFFFFF" w:themeFill="background1"/>
              <w:spacing w:after="200" w:line="276" w:lineRule="auto"/>
              <w:rPr>
                <w:sz w:val="18"/>
                <w:szCs w:val="18"/>
              </w:rPr>
            </w:pPr>
            <w:r w:rsidRPr="00CC4A6B">
              <w:rPr>
                <w:sz w:val="18"/>
                <w:szCs w:val="18"/>
              </w:rPr>
              <w:t>Амоксиклав №100 дисков</w:t>
            </w:r>
          </w:p>
        </w:tc>
        <w:tc>
          <w:tcPr>
            <w:tcW w:w="1134" w:type="dxa"/>
          </w:tcPr>
          <w:p w:rsidR="00782787" w:rsidRPr="00CC4A6B" w:rsidRDefault="00782787"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2787" w:rsidRPr="00CC4A6B" w:rsidRDefault="00782787"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1700" w:type="dxa"/>
          </w:tcPr>
          <w:p w:rsidR="00782787" w:rsidRDefault="00782787" w:rsidP="00660CE3">
            <w:pPr>
              <w:jc w:val="center"/>
            </w:pPr>
            <w:r w:rsidRPr="000D1729">
              <w:rPr>
                <w:rFonts w:ascii="Times New Roman" w:hAnsi="Times New Roman" w:cs="Times New Roman"/>
                <w:bCs/>
                <w:sz w:val="18"/>
                <w:szCs w:val="18"/>
              </w:rPr>
              <w:t>2860</w:t>
            </w: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559"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Default="00782787" w:rsidP="00782787">
            <w:pPr>
              <w:jc w:val="center"/>
            </w:pPr>
            <w:r w:rsidRPr="00D215D8">
              <w:rPr>
                <w:rFonts w:ascii="Times New Roman" w:hAnsi="Times New Roman" w:cs="Times New Roman"/>
                <w:bCs/>
                <w:sz w:val="18"/>
                <w:szCs w:val="18"/>
              </w:rPr>
              <w:t>5800</w:t>
            </w:r>
          </w:p>
        </w:tc>
      </w:tr>
      <w:tr w:rsidR="00782787" w:rsidRPr="00D14FCC" w:rsidTr="00660CE3">
        <w:trPr>
          <w:trHeight w:val="630"/>
        </w:trPr>
        <w:tc>
          <w:tcPr>
            <w:tcW w:w="534" w:type="dxa"/>
          </w:tcPr>
          <w:p w:rsidR="00782787" w:rsidRPr="00CC4A6B" w:rsidRDefault="00782787"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52</w:t>
            </w:r>
          </w:p>
        </w:tc>
        <w:tc>
          <w:tcPr>
            <w:tcW w:w="4394" w:type="dxa"/>
          </w:tcPr>
          <w:p w:rsidR="00782787" w:rsidRPr="00CC4A6B" w:rsidRDefault="00782787" w:rsidP="0081672F">
            <w:pPr>
              <w:pStyle w:val="a6"/>
              <w:numPr>
                <w:ilvl w:val="0"/>
                <w:numId w:val="13"/>
              </w:numPr>
              <w:shd w:val="clear" w:color="auto" w:fill="FFFFFF" w:themeFill="background1"/>
              <w:spacing w:after="200" w:line="276" w:lineRule="auto"/>
              <w:rPr>
                <w:sz w:val="18"/>
                <w:szCs w:val="18"/>
              </w:rPr>
            </w:pPr>
            <w:r w:rsidRPr="00CC4A6B">
              <w:rPr>
                <w:sz w:val="18"/>
                <w:szCs w:val="18"/>
              </w:rPr>
              <w:t>Ампициллин №100 дисков</w:t>
            </w:r>
          </w:p>
        </w:tc>
        <w:tc>
          <w:tcPr>
            <w:tcW w:w="1134" w:type="dxa"/>
          </w:tcPr>
          <w:p w:rsidR="00782787" w:rsidRPr="00CC4A6B" w:rsidRDefault="00782787"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2787" w:rsidRPr="00CC4A6B" w:rsidRDefault="00782787"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1700" w:type="dxa"/>
          </w:tcPr>
          <w:p w:rsidR="00782787" w:rsidRDefault="00782787" w:rsidP="00660CE3">
            <w:pPr>
              <w:jc w:val="center"/>
            </w:pPr>
            <w:r w:rsidRPr="000D1729">
              <w:rPr>
                <w:rFonts w:ascii="Times New Roman" w:hAnsi="Times New Roman" w:cs="Times New Roman"/>
                <w:bCs/>
                <w:sz w:val="18"/>
                <w:szCs w:val="18"/>
              </w:rPr>
              <w:t>2860</w:t>
            </w: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559"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Default="00782787" w:rsidP="00782787">
            <w:pPr>
              <w:jc w:val="center"/>
            </w:pPr>
            <w:r w:rsidRPr="00D215D8">
              <w:rPr>
                <w:rFonts w:ascii="Times New Roman" w:hAnsi="Times New Roman" w:cs="Times New Roman"/>
                <w:bCs/>
                <w:sz w:val="18"/>
                <w:szCs w:val="18"/>
              </w:rPr>
              <w:t>5800</w:t>
            </w:r>
          </w:p>
        </w:tc>
      </w:tr>
      <w:tr w:rsidR="00782787" w:rsidRPr="00D14FCC" w:rsidTr="00660CE3">
        <w:trPr>
          <w:trHeight w:val="630"/>
        </w:trPr>
        <w:tc>
          <w:tcPr>
            <w:tcW w:w="534" w:type="dxa"/>
          </w:tcPr>
          <w:p w:rsidR="00782787" w:rsidRPr="00CC4A6B" w:rsidRDefault="00782787"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53</w:t>
            </w:r>
          </w:p>
        </w:tc>
        <w:tc>
          <w:tcPr>
            <w:tcW w:w="4394" w:type="dxa"/>
          </w:tcPr>
          <w:p w:rsidR="00782787" w:rsidRPr="00CC4A6B" w:rsidRDefault="00782787" w:rsidP="0081672F">
            <w:pPr>
              <w:pStyle w:val="a6"/>
              <w:numPr>
                <w:ilvl w:val="0"/>
                <w:numId w:val="13"/>
              </w:numPr>
              <w:shd w:val="clear" w:color="auto" w:fill="FFFFFF" w:themeFill="background1"/>
              <w:spacing w:after="200" w:line="276" w:lineRule="auto"/>
              <w:rPr>
                <w:sz w:val="18"/>
                <w:szCs w:val="18"/>
              </w:rPr>
            </w:pPr>
            <w:r w:rsidRPr="00CC4A6B">
              <w:rPr>
                <w:sz w:val="18"/>
                <w:szCs w:val="18"/>
              </w:rPr>
              <w:t>Гентамицин №100 дисков</w:t>
            </w:r>
          </w:p>
        </w:tc>
        <w:tc>
          <w:tcPr>
            <w:tcW w:w="1134" w:type="dxa"/>
          </w:tcPr>
          <w:p w:rsidR="00782787" w:rsidRPr="00CC4A6B" w:rsidRDefault="00782787"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2787" w:rsidRPr="00CC4A6B" w:rsidRDefault="00782787"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1700" w:type="dxa"/>
          </w:tcPr>
          <w:p w:rsidR="00782787" w:rsidRDefault="00782787" w:rsidP="00660CE3">
            <w:pPr>
              <w:jc w:val="center"/>
            </w:pPr>
            <w:r w:rsidRPr="000D1729">
              <w:rPr>
                <w:rFonts w:ascii="Times New Roman" w:hAnsi="Times New Roman" w:cs="Times New Roman"/>
                <w:bCs/>
                <w:sz w:val="18"/>
                <w:szCs w:val="18"/>
              </w:rPr>
              <w:t>2860</w:t>
            </w: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559"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Default="00782787" w:rsidP="00782787">
            <w:pPr>
              <w:jc w:val="center"/>
            </w:pPr>
            <w:r w:rsidRPr="00D215D8">
              <w:rPr>
                <w:rFonts w:ascii="Times New Roman" w:hAnsi="Times New Roman" w:cs="Times New Roman"/>
                <w:bCs/>
                <w:sz w:val="18"/>
                <w:szCs w:val="18"/>
              </w:rPr>
              <w:t>5800</w:t>
            </w:r>
          </w:p>
        </w:tc>
      </w:tr>
      <w:tr w:rsidR="00782787" w:rsidRPr="00D14FCC" w:rsidTr="00660CE3">
        <w:trPr>
          <w:trHeight w:val="630"/>
        </w:trPr>
        <w:tc>
          <w:tcPr>
            <w:tcW w:w="534" w:type="dxa"/>
          </w:tcPr>
          <w:p w:rsidR="00782787" w:rsidRPr="00CC4A6B" w:rsidRDefault="00782787"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54</w:t>
            </w:r>
          </w:p>
        </w:tc>
        <w:tc>
          <w:tcPr>
            <w:tcW w:w="4394" w:type="dxa"/>
          </w:tcPr>
          <w:p w:rsidR="00782787" w:rsidRPr="00CC4A6B" w:rsidRDefault="00782787" w:rsidP="0081672F">
            <w:pPr>
              <w:pStyle w:val="a6"/>
              <w:numPr>
                <w:ilvl w:val="0"/>
                <w:numId w:val="13"/>
              </w:numPr>
              <w:shd w:val="clear" w:color="auto" w:fill="FFFFFF" w:themeFill="background1"/>
              <w:spacing w:after="200" w:line="276" w:lineRule="auto"/>
              <w:rPr>
                <w:sz w:val="18"/>
                <w:szCs w:val="18"/>
              </w:rPr>
            </w:pPr>
            <w:r w:rsidRPr="00CC4A6B">
              <w:rPr>
                <w:sz w:val="18"/>
                <w:szCs w:val="18"/>
              </w:rPr>
              <w:t>Амикацин №100 дисков</w:t>
            </w:r>
          </w:p>
        </w:tc>
        <w:tc>
          <w:tcPr>
            <w:tcW w:w="1134" w:type="dxa"/>
          </w:tcPr>
          <w:p w:rsidR="00782787" w:rsidRPr="00CC4A6B" w:rsidRDefault="00782787"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2787" w:rsidRPr="00CC4A6B" w:rsidRDefault="00782787"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20</w:t>
            </w:r>
          </w:p>
        </w:tc>
        <w:tc>
          <w:tcPr>
            <w:tcW w:w="1700" w:type="dxa"/>
          </w:tcPr>
          <w:p w:rsidR="00782787" w:rsidRDefault="00782787" w:rsidP="00660CE3">
            <w:pPr>
              <w:jc w:val="center"/>
            </w:pPr>
            <w:r w:rsidRPr="000D1729">
              <w:rPr>
                <w:rFonts w:ascii="Times New Roman" w:hAnsi="Times New Roman" w:cs="Times New Roman"/>
                <w:bCs/>
                <w:sz w:val="18"/>
                <w:szCs w:val="18"/>
              </w:rPr>
              <w:t>2860</w:t>
            </w: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559"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Default="00782787" w:rsidP="00782787">
            <w:pPr>
              <w:jc w:val="center"/>
            </w:pPr>
            <w:r w:rsidRPr="00D215D8">
              <w:rPr>
                <w:rFonts w:ascii="Times New Roman" w:hAnsi="Times New Roman" w:cs="Times New Roman"/>
                <w:bCs/>
                <w:sz w:val="18"/>
                <w:szCs w:val="18"/>
              </w:rPr>
              <w:t>5800</w:t>
            </w:r>
          </w:p>
        </w:tc>
      </w:tr>
      <w:tr w:rsidR="00782787" w:rsidRPr="00D14FCC" w:rsidTr="00780BB2">
        <w:trPr>
          <w:trHeight w:val="269"/>
        </w:trPr>
        <w:tc>
          <w:tcPr>
            <w:tcW w:w="534" w:type="dxa"/>
          </w:tcPr>
          <w:p w:rsidR="00782787" w:rsidRPr="00CC4A6B" w:rsidRDefault="00782787"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55</w:t>
            </w:r>
          </w:p>
        </w:tc>
        <w:tc>
          <w:tcPr>
            <w:tcW w:w="4394" w:type="dxa"/>
          </w:tcPr>
          <w:p w:rsidR="00782787" w:rsidRPr="00CC4A6B" w:rsidRDefault="00782787" w:rsidP="0081672F">
            <w:pPr>
              <w:pStyle w:val="a6"/>
              <w:numPr>
                <w:ilvl w:val="0"/>
                <w:numId w:val="13"/>
              </w:numPr>
              <w:shd w:val="clear" w:color="auto" w:fill="FFFFFF" w:themeFill="background1"/>
              <w:spacing w:after="200" w:line="276" w:lineRule="auto"/>
              <w:rPr>
                <w:sz w:val="18"/>
                <w:szCs w:val="18"/>
              </w:rPr>
            </w:pPr>
            <w:r w:rsidRPr="00CC4A6B">
              <w:rPr>
                <w:sz w:val="18"/>
                <w:szCs w:val="18"/>
              </w:rPr>
              <w:t>Линкомицин №100 дисков</w:t>
            </w:r>
          </w:p>
        </w:tc>
        <w:tc>
          <w:tcPr>
            <w:tcW w:w="1134" w:type="dxa"/>
          </w:tcPr>
          <w:p w:rsidR="00782787" w:rsidRPr="00CC4A6B" w:rsidRDefault="00782787"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2787" w:rsidRPr="00CC4A6B" w:rsidRDefault="00782787"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w:t>
            </w:r>
          </w:p>
        </w:tc>
        <w:tc>
          <w:tcPr>
            <w:tcW w:w="1700" w:type="dxa"/>
          </w:tcPr>
          <w:p w:rsidR="00782787" w:rsidRDefault="00782787" w:rsidP="00660CE3">
            <w:pPr>
              <w:jc w:val="center"/>
            </w:pPr>
            <w:r w:rsidRPr="000D1729">
              <w:rPr>
                <w:rFonts w:ascii="Times New Roman" w:hAnsi="Times New Roman" w:cs="Times New Roman"/>
                <w:bCs/>
                <w:sz w:val="18"/>
                <w:szCs w:val="18"/>
              </w:rPr>
              <w:t>2860</w:t>
            </w: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559"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Default="00782787" w:rsidP="00782787">
            <w:pPr>
              <w:jc w:val="center"/>
            </w:pPr>
            <w:r w:rsidRPr="00D215D8">
              <w:rPr>
                <w:rFonts w:ascii="Times New Roman" w:hAnsi="Times New Roman" w:cs="Times New Roman"/>
                <w:bCs/>
                <w:sz w:val="18"/>
                <w:szCs w:val="18"/>
              </w:rPr>
              <w:t>5800</w:t>
            </w:r>
          </w:p>
        </w:tc>
      </w:tr>
      <w:tr w:rsidR="00782787" w:rsidRPr="00D14FCC" w:rsidTr="00780BB2">
        <w:trPr>
          <w:trHeight w:val="375"/>
        </w:trPr>
        <w:tc>
          <w:tcPr>
            <w:tcW w:w="534" w:type="dxa"/>
          </w:tcPr>
          <w:p w:rsidR="00782787" w:rsidRPr="00CC4A6B" w:rsidRDefault="00782787"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56</w:t>
            </w:r>
          </w:p>
        </w:tc>
        <w:tc>
          <w:tcPr>
            <w:tcW w:w="4394" w:type="dxa"/>
          </w:tcPr>
          <w:p w:rsidR="00782787" w:rsidRPr="00CC4A6B" w:rsidRDefault="00782787" w:rsidP="0081672F">
            <w:pPr>
              <w:pStyle w:val="a6"/>
              <w:numPr>
                <w:ilvl w:val="0"/>
                <w:numId w:val="13"/>
              </w:numPr>
              <w:shd w:val="clear" w:color="auto" w:fill="FFFFFF" w:themeFill="background1"/>
              <w:spacing w:after="200" w:line="276" w:lineRule="auto"/>
              <w:rPr>
                <w:sz w:val="18"/>
                <w:szCs w:val="18"/>
              </w:rPr>
            </w:pPr>
            <w:r w:rsidRPr="00CC4A6B">
              <w:rPr>
                <w:sz w:val="18"/>
                <w:szCs w:val="18"/>
              </w:rPr>
              <w:t>Нистатин №100 дисков</w:t>
            </w:r>
          </w:p>
        </w:tc>
        <w:tc>
          <w:tcPr>
            <w:tcW w:w="1134" w:type="dxa"/>
          </w:tcPr>
          <w:p w:rsidR="00782787" w:rsidRPr="00CC4A6B" w:rsidRDefault="00782787"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2787" w:rsidRPr="00CC4A6B" w:rsidRDefault="00782787"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1700" w:type="dxa"/>
          </w:tcPr>
          <w:p w:rsidR="00782787" w:rsidRDefault="00782787" w:rsidP="00660CE3">
            <w:pPr>
              <w:jc w:val="center"/>
            </w:pPr>
            <w:r w:rsidRPr="000162D8">
              <w:rPr>
                <w:rFonts w:ascii="Times New Roman" w:hAnsi="Times New Roman" w:cs="Times New Roman"/>
                <w:bCs/>
                <w:sz w:val="18"/>
                <w:szCs w:val="18"/>
              </w:rPr>
              <w:t>2860</w:t>
            </w: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559"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Default="00782787" w:rsidP="00782787">
            <w:pPr>
              <w:jc w:val="center"/>
            </w:pPr>
            <w:r w:rsidRPr="00D215D8">
              <w:rPr>
                <w:rFonts w:ascii="Times New Roman" w:hAnsi="Times New Roman" w:cs="Times New Roman"/>
                <w:bCs/>
                <w:sz w:val="18"/>
                <w:szCs w:val="18"/>
              </w:rPr>
              <w:t>5800</w:t>
            </w:r>
          </w:p>
        </w:tc>
      </w:tr>
      <w:tr w:rsidR="00782787" w:rsidRPr="00D14FCC" w:rsidTr="00660CE3">
        <w:trPr>
          <w:trHeight w:val="630"/>
        </w:trPr>
        <w:tc>
          <w:tcPr>
            <w:tcW w:w="534" w:type="dxa"/>
          </w:tcPr>
          <w:p w:rsidR="00782787" w:rsidRPr="00CC4A6B" w:rsidRDefault="00782787"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57</w:t>
            </w:r>
          </w:p>
        </w:tc>
        <w:tc>
          <w:tcPr>
            <w:tcW w:w="4394" w:type="dxa"/>
          </w:tcPr>
          <w:p w:rsidR="00782787" w:rsidRPr="00CC4A6B" w:rsidRDefault="00782787" w:rsidP="0081672F">
            <w:pPr>
              <w:pStyle w:val="a6"/>
              <w:numPr>
                <w:ilvl w:val="0"/>
                <w:numId w:val="13"/>
              </w:numPr>
              <w:shd w:val="clear" w:color="auto" w:fill="FFFFFF" w:themeFill="background1"/>
              <w:spacing w:after="200" w:line="276" w:lineRule="auto"/>
              <w:rPr>
                <w:sz w:val="18"/>
                <w:szCs w:val="18"/>
              </w:rPr>
            </w:pPr>
            <w:r w:rsidRPr="00CC4A6B">
              <w:rPr>
                <w:sz w:val="18"/>
                <w:szCs w:val="18"/>
              </w:rPr>
              <w:t>Флуконазол №100 дисков</w:t>
            </w:r>
          </w:p>
        </w:tc>
        <w:tc>
          <w:tcPr>
            <w:tcW w:w="1134" w:type="dxa"/>
          </w:tcPr>
          <w:p w:rsidR="00782787" w:rsidRPr="00CC4A6B" w:rsidRDefault="00782787"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2787" w:rsidRPr="00CC4A6B" w:rsidRDefault="00782787" w:rsidP="00660CE3">
            <w:pPr>
              <w:shd w:val="clear" w:color="auto" w:fill="FFFFFF" w:themeFill="background1"/>
              <w:rPr>
                <w:rFonts w:ascii="Times New Roman" w:hAnsi="Times New Roman" w:cs="Times New Roman"/>
                <w:color w:val="000000" w:themeColor="text1"/>
                <w:sz w:val="18"/>
                <w:szCs w:val="18"/>
              </w:rPr>
            </w:pPr>
          </w:p>
          <w:p w:rsidR="00782787" w:rsidRPr="00CC4A6B" w:rsidRDefault="00782787"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25</w:t>
            </w:r>
          </w:p>
        </w:tc>
        <w:tc>
          <w:tcPr>
            <w:tcW w:w="1700" w:type="dxa"/>
          </w:tcPr>
          <w:p w:rsidR="00782787" w:rsidRDefault="00782787" w:rsidP="00660CE3">
            <w:pPr>
              <w:jc w:val="center"/>
            </w:pPr>
            <w:r w:rsidRPr="000162D8">
              <w:rPr>
                <w:rFonts w:ascii="Times New Roman" w:hAnsi="Times New Roman" w:cs="Times New Roman"/>
                <w:bCs/>
                <w:sz w:val="18"/>
                <w:szCs w:val="18"/>
              </w:rPr>
              <w:t>2860</w:t>
            </w: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559"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Default="00782787" w:rsidP="00782787">
            <w:pPr>
              <w:jc w:val="center"/>
            </w:pPr>
            <w:r w:rsidRPr="00D215D8">
              <w:rPr>
                <w:rFonts w:ascii="Times New Roman" w:hAnsi="Times New Roman" w:cs="Times New Roman"/>
                <w:bCs/>
                <w:sz w:val="18"/>
                <w:szCs w:val="18"/>
              </w:rPr>
              <w:t>5800</w:t>
            </w:r>
          </w:p>
        </w:tc>
      </w:tr>
      <w:tr w:rsidR="00782787" w:rsidRPr="00D14FCC" w:rsidTr="00660CE3">
        <w:trPr>
          <w:trHeight w:val="630"/>
        </w:trPr>
        <w:tc>
          <w:tcPr>
            <w:tcW w:w="534" w:type="dxa"/>
          </w:tcPr>
          <w:p w:rsidR="00782787" w:rsidRPr="00CC4A6B" w:rsidRDefault="00782787"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58</w:t>
            </w:r>
          </w:p>
        </w:tc>
        <w:tc>
          <w:tcPr>
            <w:tcW w:w="4394" w:type="dxa"/>
          </w:tcPr>
          <w:p w:rsidR="00782787" w:rsidRPr="00CC4A6B" w:rsidRDefault="00782787" w:rsidP="0081672F">
            <w:pPr>
              <w:pStyle w:val="a6"/>
              <w:numPr>
                <w:ilvl w:val="0"/>
                <w:numId w:val="13"/>
              </w:numPr>
              <w:shd w:val="clear" w:color="auto" w:fill="FFFFFF" w:themeFill="background1"/>
              <w:spacing w:after="200" w:line="276" w:lineRule="auto"/>
              <w:rPr>
                <w:sz w:val="18"/>
                <w:szCs w:val="18"/>
              </w:rPr>
            </w:pPr>
            <w:r w:rsidRPr="00CC4A6B">
              <w:rPr>
                <w:sz w:val="18"/>
                <w:szCs w:val="18"/>
              </w:rPr>
              <w:t>Левомицетин №100 дисков</w:t>
            </w:r>
          </w:p>
        </w:tc>
        <w:tc>
          <w:tcPr>
            <w:tcW w:w="1134" w:type="dxa"/>
          </w:tcPr>
          <w:p w:rsidR="00782787" w:rsidRPr="00CC4A6B" w:rsidRDefault="00782787"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2787" w:rsidRPr="00CC4A6B" w:rsidRDefault="00782787"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1700" w:type="dxa"/>
          </w:tcPr>
          <w:p w:rsidR="00782787" w:rsidRDefault="00782787" w:rsidP="00660CE3">
            <w:pPr>
              <w:jc w:val="center"/>
            </w:pPr>
            <w:r w:rsidRPr="000162D8">
              <w:rPr>
                <w:rFonts w:ascii="Times New Roman" w:hAnsi="Times New Roman" w:cs="Times New Roman"/>
                <w:bCs/>
                <w:sz w:val="18"/>
                <w:szCs w:val="18"/>
              </w:rPr>
              <w:t>2860</w:t>
            </w: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559"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Default="00782787" w:rsidP="00782787">
            <w:pPr>
              <w:jc w:val="center"/>
            </w:pPr>
            <w:r w:rsidRPr="00D215D8">
              <w:rPr>
                <w:rFonts w:ascii="Times New Roman" w:hAnsi="Times New Roman" w:cs="Times New Roman"/>
                <w:bCs/>
                <w:sz w:val="18"/>
                <w:szCs w:val="18"/>
              </w:rPr>
              <w:t>5800</w:t>
            </w:r>
          </w:p>
        </w:tc>
      </w:tr>
      <w:tr w:rsidR="00782787" w:rsidRPr="00D14FCC" w:rsidTr="00660CE3">
        <w:trPr>
          <w:trHeight w:val="630"/>
        </w:trPr>
        <w:tc>
          <w:tcPr>
            <w:tcW w:w="534" w:type="dxa"/>
          </w:tcPr>
          <w:p w:rsidR="00782787" w:rsidRPr="00CC4A6B" w:rsidRDefault="00782787"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59</w:t>
            </w:r>
          </w:p>
        </w:tc>
        <w:tc>
          <w:tcPr>
            <w:tcW w:w="4394" w:type="dxa"/>
          </w:tcPr>
          <w:p w:rsidR="00782787" w:rsidRPr="00CC4A6B" w:rsidRDefault="00782787" w:rsidP="0081672F">
            <w:pPr>
              <w:pStyle w:val="a6"/>
              <w:numPr>
                <w:ilvl w:val="0"/>
                <w:numId w:val="13"/>
              </w:numPr>
              <w:shd w:val="clear" w:color="auto" w:fill="FFFFFF" w:themeFill="background1"/>
              <w:spacing w:after="200" w:line="276" w:lineRule="auto"/>
              <w:rPr>
                <w:sz w:val="18"/>
                <w:szCs w:val="18"/>
              </w:rPr>
            </w:pPr>
            <w:r w:rsidRPr="00CC4A6B">
              <w:rPr>
                <w:sz w:val="18"/>
                <w:szCs w:val="18"/>
              </w:rPr>
              <w:t>Фурадонин №100 дисков</w:t>
            </w:r>
          </w:p>
        </w:tc>
        <w:tc>
          <w:tcPr>
            <w:tcW w:w="1134" w:type="dxa"/>
          </w:tcPr>
          <w:p w:rsidR="00782787" w:rsidRPr="00CC4A6B" w:rsidRDefault="00782787"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2787" w:rsidRPr="00CC4A6B" w:rsidRDefault="00782787"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1700" w:type="dxa"/>
          </w:tcPr>
          <w:p w:rsidR="00782787" w:rsidRDefault="00782787" w:rsidP="00660CE3">
            <w:pPr>
              <w:jc w:val="center"/>
            </w:pPr>
            <w:r w:rsidRPr="000162D8">
              <w:rPr>
                <w:rFonts w:ascii="Times New Roman" w:hAnsi="Times New Roman" w:cs="Times New Roman"/>
                <w:bCs/>
                <w:sz w:val="18"/>
                <w:szCs w:val="18"/>
              </w:rPr>
              <w:t>2860</w:t>
            </w: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559"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Default="00782787" w:rsidP="00782787">
            <w:pPr>
              <w:jc w:val="center"/>
            </w:pPr>
            <w:r w:rsidRPr="00D215D8">
              <w:rPr>
                <w:rFonts w:ascii="Times New Roman" w:hAnsi="Times New Roman" w:cs="Times New Roman"/>
                <w:bCs/>
                <w:sz w:val="18"/>
                <w:szCs w:val="18"/>
              </w:rPr>
              <w:t>5800</w:t>
            </w:r>
          </w:p>
        </w:tc>
      </w:tr>
      <w:tr w:rsidR="00782787" w:rsidRPr="00D14FCC" w:rsidTr="00780BB2">
        <w:trPr>
          <w:trHeight w:val="267"/>
        </w:trPr>
        <w:tc>
          <w:tcPr>
            <w:tcW w:w="534" w:type="dxa"/>
          </w:tcPr>
          <w:p w:rsidR="00782787" w:rsidRPr="00CC4A6B" w:rsidRDefault="00782787"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60</w:t>
            </w:r>
          </w:p>
        </w:tc>
        <w:tc>
          <w:tcPr>
            <w:tcW w:w="4394" w:type="dxa"/>
          </w:tcPr>
          <w:p w:rsidR="00782787" w:rsidRPr="00CC4A6B" w:rsidRDefault="00782787" w:rsidP="0081672F">
            <w:pPr>
              <w:pStyle w:val="a6"/>
              <w:numPr>
                <w:ilvl w:val="0"/>
                <w:numId w:val="13"/>
              </w:numPr>
              <w:shd w:val="clear" w:color="auto" w:fill="FFFFFF" w:themeFill="background1"/>
              <w:spacing w:after="200" w:line="276" w:lineRule="auto"/>
              <w:rPr>
                <w:sz w:val="18"/>
                <w:szCs w:val="18"/>
              </w:rPr>
            </w:pPr>
            <w:r w:rsidRPr="00CC4A6B">
              <w:rPr>
                <w:sz w:val="18"/>
                <w:szCs w:val="18"/>
              </w:rPr>
              <w:t>Фурагин №100 дисков</w:t>
            </w:r>
          </w:p>
        </w:tc>
        <w:tc>
          <w:tcPr>
            <w:tcW w:w="1134" w:type="dxa"/>
          </w:tcPr>
          <w:p w:rsidR="00782787" w:rsidRPr="00CC4A6B" w:rsidRDefault="00782787"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2787" w:rsidRPr="00CC4A6B" w:rsidRDefault="00782787"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1700" w:type="dxa"/>
          </w:tcPr>
          <w:p w:rsidR="00782787" w:rsidRDefault="00782787" w:rsidP="00660CE3">
            <w:pPr>
              <w:jc w:val="center"/>
            </w:pPr>
            <w:r w:rsidRPr="000162D8">
              <w:rPr>
                <w:rFonts w:ascii="Times New Roman" w:hAnsi="Times New Roman" w:cs="Times New Roman"/>
                <w:bCs/>
                <w:sz w:val="18"/>
                <w:szCs w:val="18"/>
              </w:rPr>
              <w:t>2860</w:t>
            </w: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559"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Default="00782787" w:rsidP="00782787">
            <w:pPr>
              <w:jc w:val="center"/>
            </w:pPr>
            <w:r w:rsidRPr="00D215D8">
              <w:rPr>
                <w:rFonts w:ascii="Times New Roman" w:hAnsi="Times New Roman" w:cs="Times New Roman"/>
                <w:bCs/>
                <w:sz w:val="18"/>
                <w:szCs w:val="18"/>
              </w:rPr>
              <w:t>5800</w:t>
            </w:r>
          </w:p>
        </w:tc>
      </w:tr>
      <w:tr w:rsidR="00782787" w:rsidRPr="00D14FCC" w:rsidTr="00780BB2">
        <w:trPr>
          <w:trHeight w:val="217"/>
        </w:trPr>
        <w:tc>
          <w:tcPr>
            <w:tcW w:w="534" w:type="dxa"/>
          </w:tcPr>
          <w:p w:rsidR="00782787" w:rsidRPr="00CC4A6B" w:rsidRDefault="00782787"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61</w:t>
            </w:r>
          </w:p>
        </w:tc>
        <w:tc>
          <w:tcPr>
            <w:tcW w:w="4394" w:type="dxa"/>
          </w:tcPr>
          <w:p w:rsidR="00782787" w:rsidRPr="00CC4A6B" w:rsidRDefault="00782787" w:rsidP="0081672F">
            <w:pPr>
              <w:pStyle w:val="a6"/>
              <w:numPr>
                <w:ilvl w:val="0"/>
                <w:numId w:val="13"/>
              </w:numPr>
              <w:shd w:val="clear" w:color="auto" w:fill="FFFFFF" w:themeFill="background1"/>
              <w:spacing w:after="200" w:line="276" w:lineRule="auto"/>
              <w:rPr>
                <w:sz w:val="18"/>
                <w:szCs w:val="18"/>
              </w:rPr>
            </w:pPr>
            <w:r w:rsidRPr="00CC4A6B">
              <w:rPr>
                <w:sz w:val="18"/>
                <w:szCs w:val="18"/>
              </w:rPr>
              <w:t>Азитромицин №100 дисков</w:t>
            </w:r>
          </w:p>
        </w:tc>
        <w:tc>
          <w:tcPr>
            <w:tcW w:w="1134" w:type="dxa"/>
          </w:tcPr>
          <w:p w:rsidR="00782787" w:rsidRPr="00CC4A6B" w:rsidRDefault="00782787"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2787" w:rsidRPr="00CC4A6B" w:rsidRDefault="00782787"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1700" w:type="dxa"/>
          </w:tcPr>
          <w:p w:rsidR="00782787" w:rsidRDefault="00782787" w:rsidP="00660CE3">
            <w:pPr>
              <w:jc w:val="center"/>
            </w:pPr>
            <w:r w:rsidRPr="000162D8">
              <w:rPr>
                <w:rFonts w:ascii="Times New Roman" w:hAnsi="Times New Roman" w:cs="Times New Roman"/>
                <w:bCs/>
                <w:sz w:val="18"/>
                <w:szCs w:val="18"/>
              </w:rPr>
              <w:t>2860</w:t>
            </w: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559"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Default="00782787" w:rsidP="00782787">
            <w:pPr>
              <w:jc w:val="center"/>
            </w:pPr>
            <w:r w:rsidRPr="00D215D8">
              <w:rPr>
                <w:rFonts w:ascii="Times New Roman" w:hAnsi="Times New Roman" w:cs="Times New Roman"/>
                <w:bCs/>
                <w:sz w:val="18"/>
                <w:szCs w:val="18"/>
              </w:rPr>
              <w:t>5800</w:t>
            </w:r>
          </w:p>
        </w:tc>
      </w:tr>
      <w:tr w:rsidR="00782787" w:rsidRPr="00D14FCC" w:rsidTr="00780BB2">
        <w:trPr>
          <w:trHeight w:val="336"/>
        </w:trPr>
        <w:tc>
          <w:tcPr>
            <w:tcW w:w="534" w:type="dxa"/>
          </w:tcPr>
          <w:p w:rsidR="00782787" w:rsidRPr="00CC4A6B" w:rsidRDefault="00782787"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62</w:t>
            </w:r>
          </w:p>
        </w:tc>
        <w:tc>
          <w:tcPr>
            <w:tcW w:w="4394" w:type="dxa"/>
          </w:tcPr>
          <w:p w:rsidR="00782787" w:rsidRPr="00CC4A6B" w:rsidRDefault="00782787" w:rsidP="0081672F">
            <w:pPr>
              <w:pStyle w:val="a6"/>
              <w:numPr>
                <w:ilvl w:val="0"/>
                <w:numId w:val="13"/>
              </w:numPr>
              <w:shd w:val="clear" w:color="auto" w:fill="FFFFFF" w:themeFill="background1"/>
              <w:spacing w:after="200" w:line="276" w:lineRule="auto"/>
              <w:rPr>
                <w:sz w:val="18"/>
                <w:szCs w:val="18"/>
              </w:rPr>
            </w:pPr>
            <w:r w:rsidRPr="00CC4A6B">
              <w:rPr>
                <w:sz w:val="18"/>
                <w:szCs w:val="18"/>
              </w:rPr>
              <w:t>Амоксициллин №100 дисков</w:t>
            </w:r>
          </w:p>
        </w:tc>
        <w:tc>
          <w:tcPr>
            <w:tcW w:w="1134" w:type="dxa"/>
          </w:tcPr>
          <w:p w:rsidR="00782787" w:rsidRPr="00CC4A6B" w:rsidRDefault="00782787"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2787" w:rsidRPr="00CC4A6B" w:rsidRDefault="00782787"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10</w:t>
            </w:r>
          </w:p>
        </w:tc>
        <w:tc>
          <w:tcPr>
            <w:tcW w:w="1700" w:type="dxa"/>
          </w:tcPr>
          <w:p w:rsidR="00782787" w:rsidRDefault="00782787" w:rsidP="00660CE3">
            <w:pPr>
              <w:jc w:val="center"/>
            </w:pPr>
            <w:r w:rsidRPr="000162D8">
              <w:rPr>
                <w:rFonts w:ascii="Times New Roman" w:hAnsi="Times New Roman" w:cs="Times New Roman"/>
                <w:bCs/>
                <w:sz w:val="18"/>
                <w:szCs w:val="18"/>
              </w:rPr>
              <w:t>2860</w:t>
            </w: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559"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Default="00782787" w:rsidP="00782787">
            <w:pPr>
              <w:jc w:val="center"/>
            </w:pPr>
            <w:r w:rsidRPr="00D215D8">
              <w:rPr>
                <w:rFonts w:ascii="Times New Roman" w:hAnsi="Times New Roman" w:cs="Times New Roman"/>
                <w:bCs/>
                <w:sz w:val="18"/>
                <w:szCs w:val="18"/>
              </w:rPr>
              <w:t>5800</w:t>
            </w:r>
          </w:p>
        </w:tc>
      </w:tr>
      <w:tr w:rsidR="00782787" w:rsidRPr="00D14FCC" w:rsidTr="00660CE3">
        <w:trPr>
          <w:trHeight w:val="630"/>
        </w:trPr>
        <w:tc>
          <w:tcPr>
            <w:tcW w:w="534" w:type="dxa"/>
          </w:tcPr>
          <w:p w:rsidR="00782787" w:rsidRPr="00CC4A6B" w:rsidRDefault="00782787"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63</w:t>
            </w:r>
          </w:p>
        </w:tc>
        <w:tc>
          <w:tcPr>
            <w:tcW w:w="4394" w:type="dxa"/>
          </w:tcPr>
          <w:p w:rsidR="00782787" w:rsidRPr="00CC4A6B" w:rsidRDefault="00782787" w:rsidP="0081672F">
            <w:pPr>
              <w:pStyle w:val="a6"/>
              <w:numPr>
                <w:ilvl w:val="0"/>
                <w:numId w:val="13"/>
              </w:numPr>
              <w:shd w:val="clear" w:color="auto" w:fill="FFFFFF" w:themeFill="background1"/>
              <w:spacing w:after="200" w:line="276" w:lineRule="auto"/>
              <w:rPr>
                <w:sz w:val="18"/>
                <w:szCs w:val="18"/>
              </w:rPr>
            </w:pPr>
            <w:r w:rsidRPr="00CC4A6B">
              <w:rPr>
                <w:sz w:val="18"/>
                <w:szCs w:val="18"/>
              </w:rPr>
              <w:t>Цефуроксим №100 дисков</w:t>
            </w:r>
          </w:p>
        </w:tc>
        <w:tc>
          <w:tcPr>
            <w:tcW w:w="1134" w:type="dxa"/>
          </w:tcPr>
          <w:p w:rsidR="00782787" w:rsidRPr="00CC4A6B" w:rsidRDefault="00782787"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2787" w:rsidRPr="00CC4A6B" w:rsidRDefault="00782787"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1700"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2860</w:t>
            </w: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559"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Default="00782787" w:rsidP="00782787">
            <w:pPr>
              <w:jc w:val="center"/>
            </w:pPr>
            <w:r w:rsidRPr="00D215D8">
              <w:rPr>
                <w:rFonts w:ascii="Times New Roman" w:hAnsi="Times New Roman" w:cs="Times New Roman"/>
                <w:bCs/>
                <w:sz w:val="18"/>
                <w:szCs w:val="18"/>
              </w:rPr>
              <w:t>5800</w:t>
            </w:r>
          </w:p>
        </w:tc>
      </w:tr>
      <w:tr w:rsidR="00782787" w:rsidRPr="00D14FCC" w:rsidTr="00660CE3">
        <w:trPr>
          <w:trHeight w:val="630"/>
        </w:trPr>
        <w:tc>
          <w:tcPr>
            <w:tcW w:w="534" w:type="dxa"/>
          </w:tcPr>
          <w:p w:rsidR="00782787" w:rsidRPr="00CC4A6B" w:rsidRDefault="00782787"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64</w:t>
            </w:r>
          </w:p>
        </w:tc>
        <w:tc>
          <w:tcPr>
            <w:tcW w:w="4394" w:type="dxa"/>
          </w:tcPr>
          <w:p w:rsidR="00782787" w:rsidRPr="00CC4A6B" w:rsidRDefault="00782787" w:rsidP="0081672F">
            <w:pPr>
              <w:pStyle w:val="a6"/>
              <w:numPr>
                <w:ilvl w:val="0"/>
                <w:numId w:val="13"/>
              </w:numPr>
              <w:shd w:val="clear" w:color="auto" w:fill="FFFFFF" w:themeFill="background1"/>
              <w:spacing w:after="200" w:line="276" w:lineRule="auto"/>
              <w:rPr>
                <w:sz w:val="18"/>
                <w:szCs w:val="18"/>
              </w:rPr>
            </w:pPr>
            <w:r w:rsidRPr="00CC4A6B">
              <w:rPr>
                <w:sz w:val="18"/>
                <w:szCs w:val="18"/>
              </w:rPr>
              <w:t>Меропенем №100 дисков</w:t>
            </w:r>
          </w:p>
        </w:tc>
        <w:tc>
          <w:tcPr>
            <w:tcW w:w="1134" w:type="dxa"/>
          </w:tcPr>
          <w:p w:rsidR="00782787" w:rsidRPr="00CC4A6B" w:rsidRDefault="00782787"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2787" w:rsidRPr="00CC4A6B" w:rsidRDefault="00782787"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1700"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559"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Default="00782787" w:rsidP="00782787">
            <w:pPr>
              <w:jc w:val="center"/>
            </w:pPr>
            <w:r w:rsidRPr="00D215D8">
              <w:rPr>
                <w:rFonts w:ascii="Times New Roman" w:hAnsi="Times New Roman" w:cs="Times New Roman"/>
                <w:bCs/>
                <w:sz w:val="18"/>
                <w:szCs w:val="18"/>
              </w:rPr>
              <w:t>5800</w:t>
            </w:r>
          </w:p>
        </w:tc>
      </w:tr>
      <w:tr w:rsidR="00782787" w:rsidRPr="00D14FCC" w:rsidTr="00660CE3">
        <w:trPr>
          <w:trHeight w:val="630"/>
        </w:trPr>
        <w:tc>
          <w:tcPr>
            <w:tcW w:w="534" w:type="dxa"/>
          </w:tcPr>
          <w:p w:rsidR="00782787" w:rsidRPr="00CC4A6B" w:rsidRDefault="00782787"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65</w:t>
            </w:r>
          </w:p>
        </w:tc>
        <w:tc>
          <w:tcPr>
            <w:tcW w:w="4394" w:type="dxa"/>
          </w:tcPr>
          <w:p w:rsidR="00782787" w:rsidRPr="00CC4A6B" w:rsidRDefault="00782787" w:rsidP="0081672F">
            <w:pPr>
              <w:pStyle w:val="a6"/>
              <w:numPr>
                <w:ilvl w:val="0"/>
                <w:numId w:val="13"/>
              </w:numPr>
              <w:shd w:val="clear" w:color="auto" w:fill="FFFFFF" w:themeFill="background1"/>
              <w:spacing w:after="200" w:line="276" w:lineRule="auto"/>
              <w:rPr>
                <w:sz w:val="18"/>
                <w:szCs w:val="18"/>
              </w:rPr>
            </w:pPr>
            <w:r w:rsidRPr="00CC4A6B">
              <w:rPr>
                <w:sz w:val="18"/>
                <w:szCs w:val="18"/>
              </w:rPr>
              <w:t>Левофлоксацин №100 дисков</w:t>
            </w:r>
          </w:p>
        </w:tc>
        <w:tc>
          <w:tcPr>
            <w:tcW w:w="1134" w:type="dxa"/>
          </w:tcPr>
          <w:p w:rsidR="00782787" w:rsidRPr="00CC4A6B" w:rsidRDefault="00782787"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2787" w:rsidRPr="00CC4A6B" w:rsidRDefault="00782787"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1700" w:type="dxa"/>
          </w:tcPr>
          <w:p w:rsidR="00782787" w:rsidRDefault="00782787" w:rsidP="00660CE3">
            <w:pPr>
              <w:jc w:val="center"/>
            </w:pPr>
            <w:r w:rsidRPr="00780AAA">
              <w:rPr>
                <w:rFonts w:ascii="Times New Roman" w:hAnsi="Times New Roman" w:cs="Times New Roman"/>
                <w:bCs/>
                <w:sz w:val="18"/>
                <w:szCs w:val="18"/>
              </w:rPr>
              <w:t>2860</w:t>
            </w: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559"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Default="00782787" w:rsidP="00782787">
            <w:pPr>
              <w:jc w:val="center"/>
            </w:pPr>
            <w:r w:rsidRPr="00D215D8">
              <w:rPr>
                <w:rFonts w:ascii="Times New Roman" w:hAnsi="Times New Roman" w:cs="Times New Roman"/>
                <w:bCs/>
                <w:sz w:val="18"/>
                <w:szCs w:val="18"/>
              </w:rPr>
              <w:t>5800</w:t>
            </w:r>
          </w:p>
        </w:tc>
      </w:tr>
      <w:tr w:rsidR="00782787" w:rsidRPr="00D14FCC" w:rsidTr="00660CE3">
        <w:trPr>
          <w:trHeight w:val="630"/>
        </w:trPr>
        <w:tc>
          <w:tcPr>
            <w:tcW w:w="534" w:type="dxa"/>
          </w:tcPr>
          <w:p w:rsidR="00782787" w:rsidRPr="00CC4A6B" w:rsidRDefault="00782787"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66</w:t>
            </w:r>
          </w:p>
        </w:tc>
        <w:tc>
          <w:tcPr>
            <w:tcW w:w="4394" w:type="dxa"/>
          </w:tcPr>
          <w:p w:rsidR="00782787" w:rsidRPr="00CC4A6B" w:rsidRDefault="00782787" w:rsidP="0081672F">
            <w:pPr>
              <w:pStyle w:val="a6"/>
              <w:numPr>
                <w:ilvl w:val="0"/>
                <w:numId w:val="13"/>
              </w:numPr>
              <w:shd w:val="clear" w:color="auto" w:fill="FFFFFF" w:themeFill="background1"/>
              <w:spacing w:after="200" w:line="276" w:lineRule="auto"/>
              <w:rPr>
                <w:sz w:val="18"/>
                <w:szCs w:val="18"/>
              </w:rPr>
            </w:pPr>
            <w:r w:rsidRPr="00CC4A6B">
              <w:rPr>
                <w:sz w:val="18"/>
                <w:szCs w:val="18"/>
              </w:rPr>
              <w:t>Цефтриаксон №100 дисков</w:t>
            </w:r>
          </w:p>
        </w:tc>
        <w:tc>
          <w:tcPr>
            <w:tcW w:w="1134" w:type="dxa"/>
          </w:tcPr>
          <w:p w:rsidR="00782787" w:rsidRPr="00CC4A6B" w:rsidRDefault="00782787"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2787" w:rsidRPr="00CC4A6B" w:rsidRDefault="00782787"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1700" w:type="dxa"/>
          </w:tcPr>
          <w:p w:rsidR="00782787" w:rsidRDefault="00782787" w:rsidP="00660CE3">
            <w:pPr>
              <w:jc w:val="center"/>
            </w:pPr>
            <w:r w:rsidRPr="00780AAA">
              <w:rPr>
                <w:rFonts w:ascii="Times New Roman" w:hAnsi="Times New Roman" w:cs="Times New Roman"/>
                <w:bCs/>
                <w:sz w:val="18"/>
                <w:szCs w:val="18"/>
              </w:rPr>
              <w:t>2860</w:t>
            </w: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559"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Default="00782787" w:rsidP="00782787">
            <w:pPr>
              <w:jc w:val="center"/>
            </w:pPr>
            <w:r w:rsidRPr="00D215D8">
              <w:rPr>
                <w:rFonts w:ascii="Times New Roman" w:hAnsi="Times New Roman" w:cs="Times New Roman"/>
                <w:bCs/>
                <w:sz w:val="18"/>
                <w:szCs w:val="18"/>
              </w:rPr>
              <w:t>5800</w:t>
            </w:r>
          </w:p>
        </w:tc>
      </w:tr>
      <w:tr w:rsidR="00782787" w:rsidRPr="00D14FCC" w:rsidTr="00660CE3">
        <w:trPr>
          <w:trHeight w:val="630"/>
        </w:trPr>
        <w:tc>
          <w:tcPr>
            <w:tcW w:w="534" w:type="dxa"/>
          </w:tcPr>
          <w:p w:rsidR="00782787" w:rsidRPr="00CC4A6B" w:rsidRDefault="00782787"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lastRenderedPageBreak/>
              <w:t>67</w:t>
            </w:r>
          </w:p>
        </w:tc>
        <w:tc>
          <w:tcPr>
            <w:tcW w:w="4394" w:type="dxa"/>
          </w:tcPr>
          <w:p w:rsidR="00782787" w:rsidRPr="00CC4A6B" w:rsidRDefault="00782787" w:rsidP="0081672F">
            <w:pPr>
              <w:pStyle w:val="a6"/>
              <w:numPr>
                <w:ilvl w:val="0"/>
                <w:numId w:val="13"/>
              </w:numPr>
              <w:shd w:val="clear" w:color="auto" w:fill="FFFFFF" w:themeFill="background1"/>
              <w:spacing w:after="200" w:line="276" w:lineRule="auto"/>
              <w:rPr>
                <w:sz w:val="18"/>
                <w:szCs w:val="18"/>
              </w:rPr>
            </w:pPr>
            <w:r w:rsidRPr="00CC4A6B">
              <w:rPr>
                <w:sz w:val="18"/>
                <w:szCs w:val="18"/>
              </w:rPr>
              <w:t>Офлоксацин№100 дисков</w:t>
            </w:r>
          </w:p>
        </w:tc>
        <w:tc>
          <w:tcPr>
            <w:tcW w:w="1134" w:type="dxa"/>
          </w:tcPr>
          <w:p w:rsidR="00782787" w:rsidRPr="00CC4A6B" w:rsidRDefault="00782787" w:rsidP="00660CE3">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Фл</w:t>
            </w:r>
          </w:p>
        </w:tc>
        <w:tc>
          <w:tcPr>
            <w:tcW w:w="851" w:type="dxa"/>
          </w:tcPr>
          <w:p w:rsidR="00782787" w:rsidRPr="00CC4A6B" w:rsidRDefault="00782787" w:rsidP="00660CE3">
            <w:pPr>
              <w:shd w:val="clear" w:color="auto" w:fill="FFFFFF" w:themeFill="background1"/>
              <w:rPr>
                <w:rFonts w:ascii="Times New Roman" w:hAnsi="Times New Roman" w:cs="Times New Roman"/>
                <w:color w:val="000000" w:themeColor="text1"/>
                <w:sz w:val="18"/>
                <w:szCs w:val="18"/>
              </w:rPr>
            </w:pPr>
            <w:r w:rsidRPr="00CC4A6B">
              <w:rPr>
                <w:rFonts w:ascii="Times New Roman" w:hAnsi="Times New Roman" w:cs="Times New Roman"/>
                <w:color w:val="000000" w:themeColor="text1"/>
                <w:sz w:val="18"/>
                <w:szCs w:val="18"/>
              </w:rPr>
              <w:t>25</w:t>
            </w:r>
          </w:p>
        </w:tc>
        <w:tc>
          <w:tcPr>
            <w:tcW w:w="1700" w:type="dxa"/>
          </w:tcPr>
          <w:p w:rsidR="00782787" w:rsidRDefault="00782787" w:rsidP="00660CE3">
            <w:pPr>
              <w:jc w:val="center"/>
            </w:pPr>
            <w:r w:rsidRPr="00780AAA">
              <w:rPr>
                <w:rFonts w:ascii="Times New Roman" w:hAnsi="Times New Roman" w:cs="Times New Roman"/>
                <w:bCs/>
                <w:sz w:val="18"/>
                <w:szCs w:val="18"/>
              </w:rPr>
              <w:t>2860</w:t>
            </w: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559"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Pr="00D14FCC" w:rsidRDefault="00782787" w:rsidP="00660CE3">
            <w:pPr>
              <w:pStyle w:val="22"/>
              <w:tabs>
                <w:tab w:val="left" w:pos="1323"/>
              </w:tabs>
              <w:ind w:left="142"/>
              <w:jc w:val="center"/>
              <w:rPr>
                <w:rFonts w:ascii="Times New Roman" w:hAnsi="Times New Roman" w:cs="Times New Roman"/>
                <w:bCs/>
                <w:sz w:val="18"/>
                <w:szCs w:val="18"/>
              </w:rPr>
            </w:pPr>
          </w:p>
        </w:tc>
        <w:tc>
          <w:tcPr>
            <w:tcW w:w="1843" w:type="dxa"/>
          </w:tcPr>
          <w:p w:rsidR="00782787" w:rsidRDefault="00782787" w:rsidP="00782787">
            <w:pPr>
              <w:jc w:val="center"/>
            </w:pPr>
            <w:r w:rsidRPr="00D215D8">
              <w:rPr>
                <w:rFonts w:ascii="Times New Roman" w:hAnsi="Times New Roman" w:cs="Times New Roman"/>
                <w:bCs/>
                <w:sz w:val="18"/>
                <w:szCs w:val="18"/>
              </w:rPr>
              <w:t>5800</w:t>
            </w:r>
          </w:p>
        </w:tc>
      </w:tr>
    </w:tbl>
    <w:p w:rsidR="00B94D08" w:rsidRPr="00D14FCC" w:rsidRDefault="00B94D08" w:rsidP="00B94D08">
      <w:pPr>
        <w:pStyle w:val="a3"/>
        <w:spacing w:before="0" w:beforeAutospacing="0" w:after="0"/>
        <w:ind w:left="142"/>
        <w:rPr>
          <w:color w:val="000000" w:themeColor="text1"/>
          <w:spacing w:val="2"/>
          <w:sz w:val="18"/>
          <w:szCs w:val="18"/>
          <w:shd w:val="clear" w:color="auto" w:fill="FFFFFF"/>
        </w:rPr>
      </w:pPr>
    </w:p>
    <w:p w:rsidR="00B94D08" w:rsidRPr="00D14FCC" w:rsidRDefault="00B94D08" w:rsidP="00B94D08">
      <w:pPr>
        <w:pStyle w:val="a3"/>
        <w:spacing w:before="0" w:beforeAutospacing="0" w:after="0"/>
        <w:ind w:left="142"/>
        <w:rPr>
          <w:color w:val="000000" w:themeColor="text1"/>
          <w:spacing w:val="2"/>
          <w:sz w:val="18"/>
          <w:szCs w:val="18"/>
          <w:shd w:val="clear" w:color="auto" w:fill="FFFFFF"/>
        </w:rPr>
      </w:pPr>
    </w:p>
    <w:p w:rsidR="00B94D08" w:rsidRDefault="00780BB2" w:rsidP="00780BB2">
      <w:pPr>
        <w:tabs>
          <w:tab w:val="left" w:pos="1758"/>
        </w:tabs>
        <w:spacing w:after="0"/>
        <w:ind w:left="142"/>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2"/>
          <w:sz w:val="18"/>
          <w:szCs w:val="18"/>
          <w:shd w:val="clear" w:color="auto" w:fill="FFFFFF"/>
        </w:rPr>
        <w:t>По лоту №1</w:t>
      </w:r>
      <w:r w:rsidR="00E90985" w:rsidRPr="00C904D5">
        <w:rPr>
          <w:rFonts w:ascii="Times New Roman" w:hAnsi="Times New Roman" w:cs="Times New Roman"/>
          <w:color w:val="000000" w:themeColor="text1"/>
          <w:spacing w:val="2"/>
          <w:sz w:val="18"/>
          <w:szCs w:val="18"/>
          <w:shd w:val="clear" w:color="auto" w:fill="FFFFFF"/>
        </w:rPr>
        <w:t xml:space="preserve"> </w:t>
      </w:r>
      <w:r w:rsidR="00B94D08" w:rsidRPr="00C904D5">
        <w:rPr>
          <w:rFonts w:ascii="Times New Roman" w:hAnsi="Times New Roman" w:cs="Times New Roman"/>
          <w:color w:val="000000" w:themeColor="text1"/>
          <w:spacing w:val="2"/>
          <w:sz w:val="18"/>
          <w:szCs w:val="18"/>
          <w:shd w:val="clear" w:color="auto" w:fill="FFFFFF"/>
        </w:rPr>
        <w:t xml:space="preserve">победителем признать потенциального поставщика </w:t>
      </w:r>
      <w:r w:rsidR="00B94D08" w:rsidRPr="00C904D5">
        <w:rPr>
          <w:rFonts w:ascii="Times New Roman" w:hAnsi="Times New Roman" w:cs="Times New Roman"/>
          <w:bCs/>
          <w:color w:val="000000" w:themeColor="text1"/>
          <w:sz w:val="18"/>
          <w:szCs w:val="18"/>
        </w:rPr>
        <w:t xml:space="preserve">ТОО </w:t>
      </w:r>
      <w:r w:rsidR="00B94D08" w:rsidRPr="00C904D5">
        <w:rPr>
          <w:rFonts w:ascii="Times New Roman" w:hAnsi="Times New Roman" w:cs="Times New Roman"/>
          <w:color w:val="000000" w:themeColor="text1"/>
          <w:spacing w:val="2"/>
          <w:sz w:val="18"/>
          <w:szCs w:val="18"/>
          <w:shd w:val="clear" w:color="auto" w:fill="FFFFFF"/>
        </w:rPr>
        <w:t>«</w:t>
      </w:r>
      <w:r>
        <w:rPr>
          <w:rFonts w:ascii="Times New Roman" w:hAnsi="Times New Roman" w:cs="Times New Roman"/>
          <w:color w:val="000000" w:themeColor="text1"/>
          <w:spacing w:val="2"/>
          <w:sz w:val="18"/>
          <w:szCs w:val="18"/>
          <w:shd w:val="clear" w:color="auto" w:fill="FFFFFF"/>
        </w:rPr>
        <w:t>Инвира</w:t>
      </w:r>
      <w:r w:rsidR="00B94D08" w:rsidRPr="00C904D5">
        <w:rPr>
          <w:rFonts w:ascii="Times New Roman" w:hAnsi="Times New Roman" w:cs="Times New Roman"/>
          <w:bCs/>
          <w:color w:val="000000" w:themeColor="text1"/>
          <w:sz w:val="18"/>
          <w:szCs w:val="18"/>
        </w:rPr>
        <w:t xml:space="preserve">».  </w:t>
      </w:r>
      <w:r w:rsidR="00B94D08" w:rsidRPr="00C904D5">
        <w:rPr>
          <w:rFonts w:ascii="Times New Roman" w:hAnsi="Times New Roman" w:cs="Times New Roman"/>
          <w:color w:val="000000" w:themeColor="text1"/>
          <w:sz w:val="18"/>
          <w:szCs w:val="18"/>
        </w:rPr>
        <w:t xml:space="preserve">При соответствии победителя квалификационным требованиям заключить с ним договор закупа на сумму </w:t>
      </w:r>
      <w:r>
        <w:rPr>
          <w:rFonts w:ascii="Times New Roman" w:hAnsi="Times New Roman" w:cs="Times New Roman"/>
          <w:color w:val="000000" w:themeColor="text1"/>
          <w:sz w:val="18"/>
          <w:szCs w:val="18"/>
        </w:rPr>
        <w:t>30000</w:t>
      </w:r>
      <w:r w:rsidR="00B94D08" w:rsidRPr="00C904D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(тридцать</w:t>
      </w:r>
      <w:r w:rsidR="00B94D08" w:rsidRPr="00C904D5">
        <w:rPr>
          <w:rFonts w:ascii="Times New Roman" w:hAnsi="Times New Roman" w:cs="Times New Roman"/>
          <w:color w:val="000000" w:themeColor="text1"/>
          <w:sz w:val="18"/>
          <w:szCs w:val="18"/>
        </w:rPr>
        <w:t xml:space="preserve"> тысяч)  тенге. </w:t>
      </w:r>
    </w:p>
    <w:p w:rsidR="00780BB2" w:rsidRPr="00C904D5" w:rsidRDefault="002221D3" w:rsidP="00780BB2">
      <w:pPr>
        <w:tabs>
          <w:tab w:val="left" w:pos="1758"/>
        </w:tabs>
        <w:spacing w:after="0" w:line="240" w:lineRule="auto"/>
        <w:ind w:left="142"/>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2"/>
          <w:sz w:val="18"/>
          <w:szCs w:val="18"/>
          <w:shd w:val="clear" w:color="auto" w:fill="FFFFFF"/>
        </w:rPr>
        <w:t xml:space="preserve">По лоту </w:t>
      </w:r>
      <w:r w:rsidRPr="002221D3">
        <w:rPr>
          <w:rFonts w:ascii="Times New Roman" w:hAnsi="Times New Roman" w:cs="Times New Roman"/>
          <w:color w:val="000000" w:themeColor="text1"/>
          <w:spacing w:val="2"/>
          <w:sz w:val="18"/>
          <w:szCs w:val="18"/>
          <w:shd w:val="clear" w:color="auto" w:fill="FFFFFF"/>
        </w:rPr>
        <w:t>№2,3,4,6,7,10,11,13,19,20,27,</w:t>
      </w:r>
      <w:r w:rsidRPr="002221D3">
        <w:rPr>
          <w:rFonts w:ascii="Times New Roman" w:hAnsi="Times New Roman" w:cs="Times New Roman"/>
          <w:bCs/>
          <w:color w:val="000000" w:themeColor="text1"/>
          <w:sz w:val="18"/>
          <w:szCs w:val="18"/>
          <w:lang w:val="kk-KZ"/>
        </w:rPr>
        <w:t>48,49,50,51,52,53,54,55,56,57,58,59,60,61,62,63,65,66,67</w:t>
      </w:r>
      <w:r w:rsidRPr="004A3417">
        <w:rPr>
          <w:bCs/>
          <w:color w:val="000000" w:themeColor="text1"/>
          <w:sz w:val="18"/>
          <w:szCs w:val="18"/>
          <w:lang w:val="kk-KZ"/>
        </w:rPr>
        <w:t xml:space="preserve"> </w:t>
      </w:r>
      <w:r w:rsidR="00780BB2" w:rsidRPr="00C904D5">
        <w:rPr>
          <w:rFonts w:ascii="Times New Roman" w:hAnsi="Times New Roman" w:cs="Times New Roman"/>
          <w:color w:val="000000" w:themeColor="text1"/>
          <w:spacing w:val="2"/>
          <w:sz w:val="18"/>
          <w:szCs w:val="18"/>
          <w:shd w:val="clear" w:color="auto" w:fill="FFFFFF"/>
        </w:rPr>
        <w:t xml:space="preserve">победителем признать потенциального поставщика </w:t>
      </w:r>
      <w:r w:rsidR="00780BB2" w:rsidRPr="00C904D5">
        <w:rPr>
          <w:rFonts w:ascii="Times New Roman" w:hAnsi="Times New Roman" w:cs="Times New Roman"/>
          <w:bCs/>
          <w:color w:val="000000" w:themeColor="text1"/>
          <w:sz w:val="18"/>
          <w:szCs w:val="18"/>
        </w:rPr>
        <w:t xml:space="preserve">ТОО </w:t>
      </w:r>
      <w:r w:rsidR="00780BB2" w:rsidRPr="00C904D5">
        <w:rPr>
          <w:rFonts w:ascii="Times New Roman" w:hAnsi="Times New Roman" w:cs="Times New Roman"/>
          <w:color w:val="000000" w:themeColor="text1"/>
          <w:spacing w:val="2"/>
          <w:sz w:val="18"/>
          <w:szCs w:val="18"/>
          <w:shd w:val="clear" w:color="auto" w:fill="FFFFFF"/>
        </w:rPr>
        <w:t>«</w:t>
      </w:r>
      <w:r>
        <w:rPr>
          <w:rFonts w:ascii="Times New Roman" w:hAnsi="Times New Roman" w:cs="Times New Roman"/>
          <w:color w:val="000000" w:themeColor="text1"/>
          <w:spacing w:val="2"/>
          <w:sz w:val="18"/>
          <w:szCs w:val="18"/>
          <w:shd w:val="clear" w:color="auto" w:fill="FFFFFF"/>
        </w:rPr>
        <w:t>Экофарм</w:t>
      </w:r>
      <w:r w:rsidR="00780BB2" w:rsidRPr="00C904D5">
        <w:rPr>
          <w:rFonts w:ascii="Times New Roman" w:hAnsi="Times New Roman" w:cs="Times New Roman"/>
          <w:bCs/>
          <w:color w:val="000000" w:themeColor="text1"/>
          <w:sz w:val="18"/>
          <w:szCs w:val="18"/>
        </w:rPr>
        <w:t xml:space="preserve">».  </w:t>
      </w:r>
      <w:r w:rsidR="00780BB2" w:rsidRPr="00C904D5">
        <w:rPr>
          <w:rFonts w:ascii="Times New Roman" w:hAnsi="Times New Roman" w:cs="Times New Roman"/>
          <w:color w:val="000000" w:themeColor="text1"/>
          <w:sz w:val="18"/>
          <w:szCs w:val="18"/>
        </w:rPr>
        <w:t xml:space="preserve">При соответствии победителя квалификационным требованиям заключить с ним договор закупа на сумму  </w:t>
      </w:r>
      <w:r w:rsidR="002E4ACC">
        <w:rPr>
          <w:rFonts w:ascii="Times New Roman" w:hAnsi="Times New Roman" w:cs="Times New Roman"/>
          <w:color w:val="000000" w:themeColor="text1"/>
          <w:sz w:val="18"/>
          <w:szCs w:val="18"/>
        </w:rPr>
        <w:t xml:space="preserve">1497937,5 </w:t>
      </w:r>
      <w:r w:rsidR="00780BB2">
        <w:rPr>
          <w:rFonts w:ascii="Times New Roman" w:hAnsi="Times New Roman" w:cs="Times New Roman"/>
          <w:color w:val="000000" w:themeColor="text1"/>
          <w:sz w:val="18"/>
          <w:szCs w:val="18"/>
        </w:rPr>
        <w:t>(</w:t>
      </w:r>
      <w:r w:rsidR="002E4ACC">
        <w:rPr>
          <w:rFonts w:ascii="Times New Roman" w:hAnsi="Times New Roman" w:cs="Times New Roman"/>
          <w:color w:val="000000" w:themeColor="text1"/>
          <w:sz w:val="18"/>
          <w:szCs w:val="18"/>
        </w:rPr>
        <w:t xml:space="preserve">один миллион четыреста девяносто семь </w:t>
      </w:r>
      <w:r w:rsidR="00780BB2" w:rsidRPr="00C904D5">
        <w:rPr>
          <w:rFonts w:ascii="Times New Roman" w:hAnsi="Times New Roman" w:cs="Times New Roman"/>
          <w:color w:val="000000" w:themeColor="text1"/>
          <w:sz w:val="18"/>
          <w:szCs w:val="18"/>
        </w:rPr>
        <w:t xml:space="preserve"> тысяч</w:t>
      </w:r>
      <w:r w:rsidR="002E4ACC">
        <w:rPr>
          <w:rFonts w:ascii="Times New Roman" w:hAnsi="Times New Roman" w:cs="Times New Roman"/>
          <w:color w:val="000000" w:themeColor="text1"/>
          <w:sz w:val="18"/>
          <w:szCs w:val="18"/>
        </w:rPr>
        <w:t xml:space="preserve"> девятьсот тридцать семь</w:t>
      </w:r>
      <w:r w:rsidR="00780BB2" w:rsidRPr="00C904D5">
        <w:rPr>
          <w:rFonts w:ascii="Times New Roman" w:hAnsi="Times New Roman" w:cs="Times New Roman"/>
          <w:color w:val="000000" w:themeColor="text1"/>
          <w:sz w:val="18"/>
          <w:szCs w:val="18"/>
        </w:rPr>
        <w:t xml:space="preserve">)  </w:t>
      </w:r>
      <w:r w:rsidR="002E4ACC">
        <w:rPr>
          <w:rFonts w:ascii="Times New Roman" w:hAnsi="Times New Roman" w:cs="Times New Roman"/>
          <w:color w:val="000000" w:themeColor="text1"/>
          <w:sz w:val="18"/>
          <w:szCs w:val="18"/>
        </w:rPr>
        <w:t xml:space="preserve">тенге </w:t>
      </w:r>
      <w:r w:rsidR="002E4ACC">
        <w:rPr>
          <w:rFonts w:ascii="Times New Roman" w:hAnsi="Times New Roman" w:cs="Times New Roman"/>
          <w:color w:val="000000" w:themeColor="text1"/>
          <w:sz w:val="18"/>
          <w:szCs w:val="18"/>
        </w:rPr>
        <w:t>пятьдесят</w:t>
      </w:r>
      <w:r w:rsidR="002E4ACC">
        <w:rPr>
          <w:rFonts w:ascii="Times New Roman" w:hAnsi="Times New Roman" w:cs="Times New Roman"/>
          <w:color w:val="000000" w:themeColor="text1"/>
          <w:sz w:val="18"/>
          <w:szCs w:val="18"/>
        </w:rPr>
        <w:t xml:space="preserve"> тиын.</w:t>
      </w:r>
    </w:p>
    <w:p w:rsidR="00780BB2" w:rsidRDefault="002221D3" w:rsidP="0001422C">
      <w:pPr>
        <w:tabs>
          <w:tab w:val="left" w:pos="1758"/>
        </w:tabs>
        <w:spacing w:after="0" w:line="240" w:lineRule="auto"/>
        <w:ind w:left="142"/>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2"/>
          <w:sz w:val="18"/>
          <w:szCs w:val="18"/>
          <w:shd w:val="clear" w:color="auto" w:fill="FFFFFF"/>
        </w:rPr>
        <w:t>По лоту №5,8,9,12,15</w:t>
      </w:r>
      <w:r w:rsidR="00780BB2" w:rsidRPr="00C904D5">
        <w:rPr>
          <w:rFonts w:ascii="Times New Roman" w:hAnsi="Times New Roman" w:cs="Times New Roman"/>
          <w:color w:val="000000" w:themeColor="text1"/>
          <w:spacing w:val="2"/>
          <w:sz w:val="18"/>
          <w:szCs w:val="18"/>
          <w:shd w:val="clear" w:color="auto" w:fill="FFFFFF"/>
        </w:rPr>
        <w:t xml:space="preserve"> победителем признать потенциального поставщика </w:t>
      </w:r>
      <w:r w:rsidR="00780BB2" w:rsidRPr="00C904D5">
        <w:rPr>
          <w:rFonts w:ascii="Times New Roman" w:hAnsi="Times New Roman" w:cs="Times New Roman"/>
          <w:bCs/>
          <w:color w:val="000000" w:themeColor="text1"/>
          <w:sz w:val="18"/>
          <w:szCs w:val="18"/>
        </w:rPr>
        <w:t xml:space="preserve">ТОО </w:t>
      </w:r>
      <w:r w:rsidR="00780BB2" w:rsidRPr="00C904D5">
        <w:rPr>
          <w:rFonts w:ascii="Times New Roman" w:hAnsi="Times New Roman" w:cs="Times New Roman"/>
          <w:color w:val="000000" w:themeColor="text1"/>
          <w:spacing w:val="2"/>
          <w:sz w:val="18"/>
          <w:szCs w:val="18"/>
          <w:shd w:val="clear" w:color="auto" w:fill="FFFFFF"/>
        </w:rPr>
        <w:t>«</w:t>
      </w:r>
      <w:r>
        <w:rPr>
          <w:rFonts w:ascii="Times New Roman" w:hAnsi="Times New Roman" w:cs="Times New Roman"/>
          <w:color w:val="000000" w:themeColor="text1"/>
          <w:spacing w:val="2"/>
          <w:sz w:val="18"/>
          <w:szCs w:val="18"/>
          <w:shd w:val="clear" w:color="auto" w:fill="FFFFFF"/>
        </w:rPr>
        <w:t>Реамол СК</w:t>
      </w:r>
      <w:r w:rsidR="00780BB2" w:rsidRPr="00C904D5">
        <w:rPr>
          <w:rFonts w:ascii="Times New Roman" w:hAnsi="Times New Roman" w:cs="Times New Roman"/>
          <w:bCs/>
          <w:color w:val="000000" w:themeColor="text1"/>
          <w:sz w:val="18"/>
          <w:szCs w:val="18"/>
        </w:rPr>
        <w:t xml:space="preserve">».  </w:t>
      </w:r>
      <w:r w:rsidR="00780BB2" w:rsidRPr="00C904D5">
        <w:rPr>
          <w:rFonts w:ascii="Times New Roman" w:hAnsi="Times New Roman" w:cs="Times New Roman"/>
          <w:color w:val="000000" w:themeColor="text1"/>
          <w:sz w:val="18"/>
          <w:szCs w:val="18"/>
        </w:rPr>
        <w:t xml:space="preserve">При соответствии победителя квалификационным требованиям заключить с ним договор закупа на сумму </w:t>
      </w:r>
      <w:r>
        <w:rPr>
          <w:rFonts w:ascii="Times New Roman" w:hAnsi="Times New Roman" w:cs="Times New Roman"/>
          <w:color w:val="000000" w:themeColor="text1"/>
          <w:sz w:val="18"/>
          <w:szCs w:val="18"/>
        </w:rPr>
        <w:t xml:space="preserve">78380 </w:t>
      </w:r>
      <w:r w:rsidR="00780BB2" w:rsidRPr="00C904D5">
        <w:rPr>
          <w:rFonts w:ascii="Times New Roman" w:hAnsi="Times New Roman" w:cs="Times New Roman"/>
          <w:color w:val="000000" w:themeColor="text1"/>
          <w:sz w:val="18"/>
          <w:szCs w:val="18"/>
        </w:rPr>
        <w:t xml:space="preserve"> </w:t>
      </w:r>
      <w:r w:rsidR="00780BB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семьдесят восемь </w:t>
      </w:r>
      <w:r w:rsidR="00780BB2" w:rsidRPr="00C904D5">
        <w:rPr>
          <w:rFonts w:ascii="Times New Roman" w:hAnsi="Times New Roman" w:cs="Times New Roman"/>
          <w:color w:val="000000" w:themeColor="text1"/>
          <w:sz w:val="18"/>
          <w:szCs w:val="18"/>
        </w:rPr>
        <w:t xml:space="preserve"> тысяч</w:t>
      </w:r>
      <w:r>
        <w:rPr>
          <w:rFonts w:ascii="Times New Roman" w:hAnsi="Times New Roman" w:cs="Times New Roman"/>
          <w:color w:val="000000" w:themeColor="text1"/>
          <w:sz w:val="18"/>
          <w:szCs w:val="18"/>
        </w:rPr>
        <w:t xml:space="preserve"> триста восемьдесят</w:t>
      </w:r>
      <w:r w:rsidR="00780BB2" w:rsidRPr="00C904D5">
        <w:rPr>
          <w:rFonts w:ascii="Times New Roman" w:hAnsi="Times New Roman" w:cs="Times New Roman"/>
          <w:color w:val="000000" w:themeColor="text1"/>
          <w:sz w:val="18"/>
          <w:szCs w:val="18"/>
        </w:rPr>
        <w:t xml:space="preserve">)  тенге. </w:t>
      </w:r>
    </w:p>
    <w:p w:rsidR="0001422C" w:rsidRDefault="0001422C" w:rsidP="0001422C">
      <w:pPr>
        <w:tabs>
          <w:tab w:val="left" w:pos="1758"/>
        </w:tabs>
        <w:spacing w:after="0" w:line="240" w:lineRule="auto"/>
        <w:ind w:left="142"/>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2"/>
          <w:sz w:val="18"/>
          <w:szCs w:val="18"/>
          <w:shd w:val="clear" w:color="auto" w:fill="FFFFFF"/>
        </w:rPr>
        <w:t>По лоту №14,18,47</w:t>
      </w:r>
      <w:r w:rsidRPr="00C904D5">
        <w:rPr>
          <w:rFonts w:ascii="Times New Roman" w:hAnsi="Times New Roman" w:cs="Times New Roman"/>
          <w:color w:val="000000" w:themeColor="text1"/>
          <w:spacing w:val="2"/>
          <w:sz w:val="18"/>
          <w:szCs w:val="18"/>
          <w:shd w:val="clear" w:color="auto" w:fill="FFFFFF"/>
        </w:rPr>
        <w:t xml:space="preserve"> победителем признать потенциального поставщика </w:t>
      </w:r>
      <w:r w:rsidRPr="00C904D5">
        <w:rPr>
          <w:rFonts w:ascii="Times New Roman" w:hAnsi="Times New Roman" w:cs="Times New Roman"/>
          <w:bCs/>
          <w:color w:val="000000" w:themeColor="text1"/>
          <w:sz w:val="18"/>
          <w:szCs w:val="18"/>
        </w:rPr>
        <w:t xml:space="preserve">ТОО </w:t>
      </w:r>
      <w:r w:rsidRPr="00C904D5">
        <w:rPr>
          <w:rFonts w:ascii="Times New Roman" w:hAnsi="Times New Roman" w:cs="Times New Roman"/>
          <w:color w:val="000000" w:themeColor="text1"/>
          <w:spacing w:val="2"/>
          <w:sz w:val="18"/>
          <w:szCs w:val="18"/>
          <w:shd w:val="clear" w:color="auto" w:fill="FFFFFF"/>
        </w:rPr>
        <w:t>«</w:t>
      </w:r>
      <w:r>
        <w:rPr>
          <w:rFonts w:ascii="Times New Roman" w:hAnsi="Times New Roman" w:cs="Times New Roman"/>
          <w:color w:val="000000" w:themeColor="text1"/>
          <w:spacing w:val="2"/>
          <w:sz w:val="18"/>
          <w:szCs w:val="18"/>
          <w:shd w:val="clear" w:color="auto" w:fill="FFFFFF"/>
        </w:rPr>
        <w:t>ДиАКиТ</w:t>
      </w:r>
      <w:r w:rsidRPr="00C904D5">
        <w:rPr>
          <w:rFonts w:ascii="Times New Roman" w:hAnsi="Times New Roman" w:cs="Times New Roman"/>
          <w:bCs/>
          <w:color w:val="000000" w:themeColor="text1"/>
          <w:sz w:val="18"/>
          <w:szCs w:val="18"/>
        </w:rPr>
        <w:t xml:space="preserve">».  </w:t>
      </w:r>
      <w:r w:rsidRPr="00C904D5">
        <w:rPr>
          <w:rFonts w:ascii="Times New Roman" w:hAnsi="Times New Roman" w:cs="Times New Roman"/>
          <w:color w:val="000000" w:themeColor="text1"/>
          <w:sz w:val="18"/>
          <w:szCs w:val="18"/>
        </w:rPr>
        <w:t xml:space="preserve">При соответствии победителя квалификационным требованиям заключить с ним договор закупа на сумму </w:t>
      </w:r>
      <w:r w:rsidR="001A1D62">
        <w:rPr>
          <w:rFonts w:ascii="Times New Roman" w:hAnsi="Times New Roman" w:cs="Times New Roman"/>
          <w:color w:val="000000" w:themeColor="text1"/>
          <w:sz w:val="18"/>
          <w:szCs w:val="18"/>
        </w:rPr>
        <w:t>33000</w:t>
      </w:r>
      <w:r>
        <w:rPr>
          <w:rFonts w:ascii="Times New Roman" w:hAnsi="Times New Roman" w:cs="Times New Roman"/>
          <w:color w:val="000000" w:themeColor="text1"/>
          <w:sz w:val="18"/>
          <w:szCs w:val="18"/>
        </w:rPr>
        <w:t xml:space="preserve"> </w:t>
      </w:r>
      <w:r w:rsidRPr="00C904D5">
        <w:rPr>
          <w:rFonts w:ascii="Times New Roman" w:hAnsi="Times New Roman" w:cs="Times New Roman"/>
          <w:color w:val="000000" w:themeColor="text1"/>
          <w:sz w:val="18"/>
          <w:szCs w:val="18"/>
        </w:rPr>
        <w:t xml:space="preserve"> </w:t>
      </w:r>
      <w:r w:rsidR="001A1D62">
        <w:rPr>
          <w:rFonts w:ascii="Times New Roman" w:hAnsi="Times New Roman" w:cs="Times New Roman"/>
          <w:color w:val="000000" w:themeColor="text1"/>
          <w:sz w:val="18"/>
          <w:szCs w:val="18"/>
        </w:rPr>
        <w:t>(тридцаь три</w:t>
      </w:r>
      <w:r w:rsidRPr="00C904D5">
        <w:rPr>
          <w:rFonts w:ascii="Times New Roman" w:hAnsi="Times New Roman" w:cs="Times New Roman"/>
          <w:color w:val="000000" w:themeColor="text1"/>
          <w:sz w:val="18"/>
          <w:szCs w:val="18"/>
        </w:rPr>
        <w:t xml:space="preserve"> тысяч</w:t>
      </w:r>
      <w:r w:rsidR="001A1D62">
        <w:rPr>
          <w:rFonts w:ascii="Times New Roman" w:hAnsi="Times New Roman" w:cs="Times New Roman"/>
          <w:color w:val="000000" w:themeColor="text1"/>
          <w:sz w:val="18"/>
          <w:szCs w:val="18"/>
        </w:rPr>
        <w:t>и</w:t>
      </w:r>
      <w:r w:rsidRPr="00C904D5">
        <w:rPr>
          <w:rFonts w:ascii="Times New Roman" w:hAnsi="Times New Roman" w:cs="Times New Roman"/>
          <w:color w:val="000000" w:themeColor="text1"/>
          <w:sz w:val="18"/>
          <w:szCs w:val="18"/>
        </w:rPr>
        <w:t xml:space="preserve">)  тенге. </w:t>
      </w:r>
    </w:p>
    <w:p w:rsidR="00AF5213" w:rsidRDefault="00AF5213" w:rsidP="00AF5213">
      <w:pPr>
        <w:tabs>
          <w:tab w:val="left" w:pos="1758"/>
        </w:tabs>
        <w:spacing w:after="0" w:line="240" w:lineRule="auto"/>
        <w:ind w:left="142"/>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2"/>
          <w:sz w:val="18"/>
          <w:szCs w:val="18"/>
          <w:shd w:val="clear" w:color="auto" w:fill="FFFFFF"/>
        </w:rPr>
        <w:t>По лоту №</w:t>
      </w:r>
      <w:r>
        <w:rPr>
          <w:rFonts w:ascii="Times New Roman" w:hAnsi="Times New Roman" w:cs="Times New Roman"/>
          <w:color w:val="000000" w:themeColor="text1"/>
          <w:spacing w:val="2"/>
          <w:sz w:val="18"/>
          <w:szCs w:val="18"/>
          <w:shd w:val="clear" w:color="auto" w:fill="FFFFFF"/>
        </w:rPr>
        <w:t>17,26,31</w:t>
      </w:r>
      <w:r w:rsidRPr="00C904D5">
        <w:rPr>
          <w:rFonts w:ascii="Times New Roman" w:hAnsi="Times New Roman" w:cs="Times New Roman"/>
          <w:color w:val="000000" w:themeColor="text1"/>
          <w:spacing w:val="2"/>
          <w:sz w:val="18"/>
          <w:szCs w:val="18"/>
          <w:shd w:val="clear" w:color="auto" w:fill="FFFFFF"/>
        </w:rPr>
        <w:t xml:space="preserve"> победителем признать потенциального поставщика </w:t>
      </w:r>
      <w:r w:rsidRPr="00C904D5">
        <w:rPr>
          <w:rFonts w:ascii="Times New Roman" w:hAnsi="Times New Roman" w:cs="Times New Roman"/>
          <w:bCs/>
          <w:color w:val="000000" w:themeColor="text1"/>
          <w:sz w:val="18"/>
          <w:szCs w:val="18"/>
        </w:rPr>
        <w:t xml:space="preserve">ТОО </w:t>
      </w:r>
      <w:r w:rsidRPr="00C904D5">
        <w:rPr>
          <w:rFonts w:ascii="Times New Roman" w:hAnsi="Times New Roman" w:cs="Times New Roman"/>
          <w:color w:val="000000" w:themeColor="text1"/>
          <w:spacing w:val="2"/>
          <w:sz w:val="18"/>
          <w:szCs w:val="18"/>
          <w:shd w:val="clear" w:color="auto" w:fill="FFFFFF"/>
        </w:rPr>
        <w:t>«</w:t>
      </w:r>
      <w:r>
        <w:rPr>
          <w:rFonts w:ascii="Times New Roman" w:hAnsi="Times New Roman" w:cs="Times New Roman"/>
          <w:color w:val="000000" w:themeColor="text1"/>
          <w:spacing w:val="2"/>
          <w:sz w:val="18"/>
          <w:szCs w:val="18"/>
          <w:shd w:val="clear" w:color="auto" w:fill="FFFFFF"/>
        </w:rPr>
        <w:t>Микс плюс</w:t>
      </w:r>
      <w:r w:rsidRPr="00C904D5">
        <w:rPr>
          <w:rFonts w:ascii="Times New Roman" w:hAnsi="Times New Roman" w:cs="Times New Roman"/>
          <w:bCs/>
          <w:color w:val="000000" w:themeColor="text1"/>
          <w:sz w:val="18"/>
          <w:szCs w:val="18"/>
        </w:rPr>
        <w:t xml:space="preserve">».  </w:t>
      </w:r>
      <w:r w:rsidRPr="00C904D5">
        <w:rPr>
          <w:rFonts w:ascii="Times New Roman" w:hAnsi="Times New Roman" w:cs="Times New Roman"/>
          <w:color w:val="000000" w:themeColor="text1"/>
          <w:sz w:val="18"/>
          <w:szCs w:val="18"/>
        </w:rPr>
        <w:t xml:space="preserve">При соответствии победителя квалификационным требованиям заключить с ним договор закупа на сумму </w:t>
      </w:r>
      <w:r>
        <w:rPr>
          <w:rFonts w:ascii="Times New Roman" w:hAnsi="Times New Roman" w:cs="Times New Roman"/>
          <w:color w:val="000000" w:themeColor="text1"/>
          <w:sz w:val="18"/>
          <w:szCs w:val="18"/>
        </w:rPr>
        <w:t>262000</w:t>
      </w:r>
      <w:r>
        <w:rPr>
          <w:rFonts w:ascii="Times New Roman" w:hAnsi="Times New Roman" w:cs="Times New Roman"/>
          <w:color w:val="000000" w:themeColor="text1"/>
          <w:sz w:val="18"/>
          <w:szCs w:val="18"/>
        </w:rPr>
        <w:t xml:space="preserve"> </w:t>
      </w:r>
      <w:r w:rsidRPr="00C904D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двести шестьдесят две </w:t>
      </w:r>
      <w:r w:rsidRPr="00C904D5">
        <w:rPr>
          <w:rFonts w:ascii="Times New Roman" w:hAnsi="Times New Roman" w:cs="Times New Roman"/>
          <w:color w:val="000000" w:themeColor="text1"/>
          <w:sz w:val="18"/>
          <w:szCs w:val="18"/>
        </w:rPr>
        <w:t xml:space="preserve"> тысяч</w:t>
      </w:r>
      <w:r>
        <w:rPr>
          <w:rFonts w:ascii="Times New Roman" w:hAnsi="Times New Roman" w:cs="Times New Roman"/>
          <w:color w:val="000000" w:themeColor="text1"/>
          <w:sz w:val="18"/>
          <w:szCs w:val="18"/>
        </w:rPr>
        <w:t>и</w:t>
      </w:r>
      <w:r w:rsidRPr="00C904D5">
        <w:rPr>
          <w:rFonts w:ascii="Times New Roman" w:hAnsi="Times New Roman" w:cs="Times New Roman"/>
          <w:color w:val="000000" w:themeColor="text1"/>
          <w:sz w:val="18"/>
          <w:szCs w:val="18"/>
        </w:rPr>
        <w:t xml:space="preserve">)  тенге. </w:t>
      </w:r>
    </w:p>
    <w:p w:rsidR="00AF5213" w:rsidRDefault="00AF5213" w:rsidP="0001422C">
      <w:pPr>
        <w:tabs>
          <w:tab w:val="left" w:pos="1758"/>
        </w:tabs>
        <w:spacing w:after="0" w:line="240" w:lineRule="auto"/>
        <w:ind w:left="142"/>
        <w:jc w:val="both"/>
        <w:rPr>
          <w:rFonts w:ascii="Times New Roman" w:hAnsi="Times New Roman" w:cs="Times New Roman"/>
          <w:color w:val="000000" w:themeColor="text1"/>
          <w:sz w:val="18"/>
          <w:szCs w:val="18"/>
        </w:rPr>
      </w:pPr>
    </w:p>
    <w:p w:rsidR="00A97CF5" w:rsidRDefault="00A97CF5" w:rsidP="00E90985">
      <w:pPr>
        <w:tabs>
          <w:tab w:val="left" w:pos="1758"/>
        </w:tabs>
        <w:ind w:left="142"/>
        <w:jc w:val="both"/>
        <w:rPr>
          <w:rFonts w:ascii="Times New Roman" w:hAnsi="Times New Roman" w:cs="Times New Roman"/>
          <w:color w:val="000000" w:themeColor="text1"/>
          <w:sz w:val="18"/>
          <w:szCs w:val="18"/>
        </w:rPr>
      </w:pPr>
    </w:p>
    <w:p w:rsidR="00F11521" w:rsidRPr="00D14FCC" w:rsidRDefault="00AE4A66" w:rsidP="00755B06">
      <w:pPr>
        <w:spacing w:after="0" w:line="240" w:lineRule="auto"/>
        <w:ind w:left="142"/>
        <w:jc w:val="center"/>
        <w:rPr>
          <w:rFonts w:ascii="Times New Roman" w:hAnsi="Times New Roman" w:cs="Times New Roman"/>
          <w:b/>
          <w:bCs/>
          <w:color w:val="000000" w:themeColor="text1"/>
          <w:sz w:val="18"/>
          <w:szCs w:val="18"/>
        </w:rPr>
      </w:pPr>
      <w:r w:rsidRPr="00D14FCC">
        <w:rPr>
          <w:rFonts w:ascii="Times New Roman" w:hAnsi="Times New Roman" w:cs="Times New Roman"/>
          <w:b/>
          <w:bCs/>
          <w:color w:val="000000" w:themeColor="text1"/>
          <w:sz w:val="18"/>
          <w:szCs w:val="18"/>
        </w:rPr>
        <w:t>И</w:t>
      </w:r>
      <w:r w:rsidR="00F11521" w:rsidRPr="00D14FCC">
        <w:rPr>
          <w:rFonts w:ascii="Times New Roman" w:hAnsi="Times New Roman" w:cs="Times New Roman"/>
          <w:b/>
          <w:bCs/>
          <w:color w:val="000000" w:themeColor="text1"/>
          <w:sz w:val="18"/>
          <w:szCs w:val="18"/>
        </w:rPr>
        <w:t>.о</w:t>
      </w:r>
      <w:proofErr w:type="gramStart"/>
      <w:r w:rsidR="00F11521" w:rsidRPr="00D14FCC">
        <w:rPr>
          <w:rFonts w:ascii="Times New Roman" w:hAnsi="Times New Roman" w:cs="Times New Roman"/>
          <w:b/>
          <w:bCs/>
          <w:color w:val="000000" w:themeColor="text1"/>
          <w:sz w:val="18"/>
          <w:szCs w:val="18"/>
        </w:rPr>
        <w:t>.д</w:t>
      </w:r>
      <w:proofErr w:type="gramEnd"/>
      <w:r w:rsidR="00F11521" w:rsidRPr="00D14FCC">
        <w:rPr>
          <w:rFonts w:ascii="Times New Roman" w:hAnsi="Times New Roman" w:cs="Times New Roman"/>
          <w:b/>
          <w:bCs/>
          <w:color w:val="000000" w:themeColor="text1"/>
          <w:sz w:val="18"/>
          <w:szCs w:val="18"/>
        </w:rPr>
        <w:t>иректора</w:t>
      </w:r>
      <w:r w:rsidR="00B749CE" w:rsidRPr="00D14FCC">
        <w:rPr>
          <w:rFonts w:ascii="Times New Roman" w:hAnsi="Times New Roman" w:cs="Times New Roman"/>
          <w:b/>
          <w:bCs/>
          <w:color w:val="000000" w:themeColor="text1"/>
          <w:sz w:val="18"/>
          <w:szCs w:val="18"/>
        </w:rPr>
        <w:t xml:space="preserve">                                          </w:t>
      </w:r>
      <w:r w:rsidR="00F11521" w:rsidRPr="00D14FCC">
        <w:rPr>
          <w:rFonts w:ascii="Times New Roman" w:hAnsi="Times New Roman" w:cs="Times New Roman"/>
          <w:b/>
          <w:bCs/>
          <w:color w:val="000000" w:themeColor="text1"/>
          <w:sz w:val="18"/>
          <w:szCs w:val="18"/>
        </w:rPr>
        <w:t>Е.Ф.Уахитов</w:t>
      </w:r>
    </w:p>
    <w:p w:rsidR="00755B06" w:rsidRPr="00D14FCC" w:rsidRDefault="00755B06" w:rsidP="00755B06">
      <w:pPr>
        <w:spacing w:after="0" w:line="240" w:lineRule="auto"/>
        <w:ind w:left="142"/>
        <w:jc w:val="center"/>
        <w:rPr>
          <w:rFonts w:ascii="Times New Roman" w:hAnsi="Times New Roman" w:cs="Times New Roman"/>
          <w:b/>
          <w:bCs/>
          <w:color w:val="000000" w:themeColor="text1"/>
          <w:sz w:val="18"/>
          <w:szCs w:val="18"/>
        </w:rPr>
      </w:pPr>
    </w:p>
    <w:p w:rsidR="00755B06" w:rsidRPr="00D14FCC" w:rsidRDefault="00755B06" w:rsidP="00755B06">
      <w:pPr>
        <w:spacing w:after="0" w:line="240" w:lineRule="auto"/>
        <w:ind w:left="142"/>
        <w:jc w:val="center"/>
        <w:rPr>
          <w:rFonts w:ascii="Times New Roman" w:hAnsi="Times New Roman" w:cs="Times New Roman"/>
          <w:b/>
          <w:bCs/>
          <w:color w:val="000000" w:themeColor="text1"/>
          <w:sz w:val="18"/>
          <w:szCs w:val="18"/>
        </w:rPr>
      </w:pPr>
    </w:p>
    <w:sectPr w:rsidR="00755B06" w:rsidRPr="00D14FCC" w:rsidSect="001B38E5">
      <w:pgSz w:w="16838" w:h="11906" w:orient="landscape"/>
      <w:pgMar w:top="568" w:right="1245"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4C6" w:rsidRDefault="00CC14C6" w:rsidP="00BB294C">
      <w:pPr>
        <w:spacing w:after="0" w:line="240" w:lineRule="auto"/>
      </w:pPr>
      <w:r>
        <w:separator/>
      </w:r>
    </w:p>
  </w:endnote>
  <w:endnote w:type="continuationSeparator" w:id="0">
    <w:p w:rsidR="00CC14C6" w:rsidRDefault="00CC14C6" w:rsidP="00BB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4C6" w:rsidRDefault="00CC14C6" w:rsidP="00BB294C">
      <w:pPr>
        <w:spacing w:after="0" w:line="240" w:lineRule="auto"/>
      </w:pPr>
      <w:r>
        <w:separator/>
      </w:r>
    </w:p>
  </w:footnote>
  <w:footnote w:type="continuationSeparator" w:id="0">
    <w:p w:rsidR="00CC14C6" w:rsidRDefault="00CC14C6" w:rsidP="00BB2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80F"/>
    <w:multiLevelType w:val="multilevel"/>
    <w:tmpl w:val="32A0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71058"/>
    <w:multiLevelType w:val="hybridMultilevel"/>
    <w:tmpl w:val="8B8ACECE"/>
    <w:lvl w:ilvl="0" w:tplc="F49CA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B7ACB"/>
    <w:multiLevelType w:val="multilevel"/>
    <w:tmpl w:val="04BE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81FDE"/>
    <w:multiLevelType w:val="hybridMultilevel"/>
    <w:tmpl w:val="B7A01F80"/>
    <w:lvl w:ilvl="0" w:tplc="C34CD0B6">
      <w:start w:val="1"/>
      <w:numFmt w:val="decimal"/>
      <w:lvlText w:val="%1."/>
      <w:lvlJc w:val="left"/>
      <w:pPr>
        <w:ind w:left="9717" w:hanging="360"/>
      </w:pPr>
      <w:rPr>
        <w:rFonts w:ascii="Times New Roman" w:eastAsia="Times New Roman" w:hAnsi="Times New Roman" w:cs="Times New Roman"/>
        <w:color w:val="auto"/>
        <w:sz w:val="28"/>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EC955B1"/>
    <w:multiLevelType w:val="multilevel"/>
    <w:tmpl w:val="4656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D502B"/>
    <w:multiLevelType w:val="multilevel"/>
    <w:tmpl w:val="6F48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54EB2"/>
    <w:multiLevelType w:val="hybridMultilevel"/>
    <w:tmpl w:val="2E221EFE"/>
    <w:lvl w:ilvl="0" w:tplc="CB14718A">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69502FC"/>
    <w:multiLevelType w:val="hybridMultilevel"/>
    <w:tmpl w:val="FF76E444"/>
    <w:lvl w:ilvl="0" w:tplc="2F1CD38A">
      <w:start w:val="1"/>
      <w:numFmt w:val="decimal"/>
      <w:lvlText w:val="%1)"/>
      <w:lvlJc w:val="left"/>
      <w:pPr>
        <w:ind w:left="1125" w:hanging="1125"/>
      </w:pPr>
      <w:rPr>
        <w:rFonts w:hint="default"/>
        <w:b w:val="0"/>
        <w:sz w:val="24"/>
      </w:rPr>
    </w:lvl>
    <w:lvl w:ilvl="1" w:tplc="04190019" w:tentative="1">
      <w:start w:val="1"/>
      <w:numFmt w:val="lowerLetter"/>
      <w:lvlText w:val="%2."/>
      <w:lvlJc w:val="left"/>
      <w:pPr>
        <w:ind w:left="653" w:hanging="360"/>
      </w:pPr>
    </w:lvl>
    <w:lvl w:ilvl="2" w:tplc="0419001B" w:tentative="1">
      <w:start w:val="1"/>
      <w:numFmt w:val="lowerRoman"/>
      <w:lvlText w:val="%3."/>
      <w:lvlJc w:val="right"/>
      <w:pPr>
        <w:ind w:left="1373" w:hanging="180"/>
      </w:pPr>
    </w:lvl>
    <w:lvl w:ilvl="3" w:tplc="0419000F" w:tentative="1">
      <w:start w:val="1"/>
      <w:numFmt w:val="decimal"/>
      <w:lvlText w:val="%4."/>
      <w:lvlJc w:val="left"/>
      <w:pPr>
        <w:ind w:left="2093" w:hanging="360"/>
      </w:pPr>
    </w:lvl>
    <w:lvl w:ilvl="4" w:tplc="04190019" w:tentative="1">
      <w:start w:val="1"/>
      <w:numFmt w:val="lowerLetter"/>
      <w:lvlText w:val="%5."/>
      <w:lvlJc w:val="left"/>
      <w:pPr>
        <w:ind w:left="2813" w:hanging="360"/>
      </w:pPr>
    </w:lvl>
    <w:lvl w:ilvl="5" w:tplc="0419001B" w:tentative="1">
      <w:start w:val="1"/>
      <w:numFmt w:val="lowerRoman"/>
      <w:lvlText w:val="%6."/>
      <w:lvlJc w:val="right"/>
      <w:pPr>
        <w:ind w:left="3533" w:hanging="180"/>
      </w:pPr>
    </w:lvl>
    <w:lvl w:ilvl="6" w:tplc="0419000F" w:tentative="1">
      <w:start w:val="1"/>
      <w:numFmt w:val="decimal"/>
      <w:lvlText w:val="%7."/>
      <w:lvlJc w:val="left"/>
      <w:pPr>
        <w:ind w:left="4253" w:hanging="360"/>
      </w:pPr>
    </w:lvl>
    <w:lvl w:ilvl="7" w:tplc="04190019" w:tentative="1">
      <w:start w:val="1"/>
      <w:numFmt w:val="lowerLetter"/>
      <w:lvlText w:val="%8."/>
      <w:lvlJc w:val="left"/>
      <w:pPr>
        <w:ind w:left="4973" w:hanging="360"/>
      </w:pPr>
    </w:lvl>
    <w:lvl w:ilvl="8" w:tplc="0419001B" w:tentative="1">
      <w:start w:val="1"/>
      <w:numFmt w:val="lowerRoman"/>
      <w:lvlText w:val="%9."/>
      <w:lvlJc w:val="right"/>
      <w:pPr>
        <w:ind w:left="5693" w:hanging="180"/>
      </w:pPr>
    </w:lvl>
  </w:abstractNum>
  <w:abstractNum w:abstractNumId="8">
    <w:nsid w:val="249B08E2"/>
    <w:multiLevelType w:val="multilevel"/>
    <w:tmpl w:val="0328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59674C"/>
    <w:multiLevelType w:val="multilevel"/>
    <w:tmpl w:val="1E2C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06CED"/>
    <w:multiLevelType w:val="hybridMultilevel"/>
    <w:tmpl w:val="FF76E444"/>
    <w:lvl w:ilvl="0" w:tplc="2F1CD38A">
      <w:start w:val="1"/>
      <w:numFmt w:val="decimal"/>
      <w:lvlText w:val="%1)"/>
      <w:lvlJc w:val="left"/>
      <w:pPr>
        <w:ind w:left="1833" w:hanging="1125"/>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E9C3A48"/>
    <w:multiLevelType w:val="multilevel"/>
    <w:tmpl w:val="24043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D529B1"/>
    <w:multiLevelType w:val="hybridMultilevel"/>
    <w:tmpl w:val="5FE067D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03459F"/>
    <w:multiLevelType w:val="hybridMultilevel"/>
    <w:tmpl w:val="5504E35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4DDC27C7"/>
    <w:multiLevelType w:val="multilevel"/>
    <w:tmpl w:val="4E2E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2D022F"/>
    <w:multiLevelType w:val="multilevel"/>
    <w:tmpl w:val="DFFC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0D534C"/>
    <w:multiLevelType w:val="hybridMultilevel"/>
    <w:tmpl w:val="B212F16A"/>
    <w:lvl w:ilvl="0" w:tplc="4C6428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58185F48"/>
    <w:multiLevelType w:val="hybridMultilevel"/>
    <w:tmpl w:val="917A897C"/>
    <w:lvl w:ilvl="0" w:tplc="81F89E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CA8646D"/>
    <w:multiLevelType w:val="multilevel"/>
    <w:tmpl w:val="E11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23158F"/>
    <w:multiLevelType w:val="multilevel"/>
    <w:tmpl w:val="6686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3C63C8"/>
    <w:multiLevelType w:val="hybridMultilevel"/>
    <w:tmpl w:val="0E6A342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2A412C"/>
    <w:multiLevelType w:val="hybridMultilevel"/>
    <w:tmpl w:val="13B6A7D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65385DD2"/>
    <w:multiLevelType w:val="hybridMultilevel"/>
    <w:tmpl w:val="316097FE"/>
    <w:lvl w:ilvl="0" w:tplc="40A68BCA">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5118E9"/>
    <w:multiLevelType w:val="hybridMultilevel"/>
    <w:tmpl w:val="6068F980"/>
    <w:lvl w:ilvl="0" w:tplc="3F20400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6B8B7D9F"/>
    <w:multiLevelType w:val="multilevel"/>
    <w:tmpl w:val="355E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8C2F0B"/>
    <w:multiLevelType w:val="multilevel"/>
    <w:tmpl w:val="CEB2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FF3BC1"/>
    <w:multiLevelType w:val="hybridMultilevel"/>
    <w:tmpl w:val="4322C17A"/>
    <w:lvl w:ilvl="0" w:tplc="0419000F">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2503285"/>
    <w:multiLevelType w:val="hybridMultilevel"/>
    <w:tmpl w:val="FF76E444"/>
    <w:lvl w:ilvl="0" w:tplc="2F1CD38A">
      <w:start w:val="1"/>
      <w:numFmt w:val="decimal"/>
      <w:lvlText w:val="%1)"/>
      <w:lvlJc w:val="left"/>
      <w:pPr>
        <w:ind w:left="1833" w:hanging="1125"/>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6DE777A"/>
    <w:multiLevelType w:val="hybridMultilevel"/>
    <w:tmpl w:val="D0968DCC"/>
    <w:lvl w:ilvl="0" w:tplc="9ADA15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9"/>
  </w:num>
  <w:num w:numId="3">
    <w:abstractNumId w:val="3"/>
  </w:num>
  <w:num w:numId="4">
    <w:abstractNumId w:val="23"/>
  </w:num>
  <w:num w:numId="5">
    <w:abstractNumId w:val="22"/>
  </w:num>
  <w:num w:numId="6">
    <w:abstractNumId w:val="7"/>
  </w:num>
  <w:num w:numId="7">
    <w:abstractNumId w:val="10"/>
  </w:num>
  <w:num w:numId="8">
    <w:abstractNumId w:val="27"/>
  </w:num>
  <w:num w:numId="9">
    <w:abstractNumId w:val="4"/>
  </w:num>
  <w:num w:numId="10">
    <w:abstractNumId w:val="0"/>
  </w:num>
  <w:num w:numId="11">
    <w:abstractNumId w:val="2"/>
  </w:num>
  <w:num w:numId="12">
    <w:abstractNumId w:val="8"/>
  </w:num>
  <w:num w:numId="13">
    <w:abstractNumId w:val="1"/>
  </w:num>
  <w:num w:numId="14">
    <w:abstractNumId w:val="15"/>
  </w:num>
  <w:num w:numId="15">
    <w:abstractNumId w:val="19"/>
  </w:num>
  <w:num w:numId="16">
    <w:abstractNumId w:val="25"/>
  </w:num>
  <w:num w:numId="17">
    <w:abstractNumId w:val="18"/>
  </w:num>
  <w:num w:numId="18">
    <w:abstractNumId w:val="1"/>
  </w:num>
  <w:num w:numId="19">
    <w:abstractNumId w:val="13"/>
  </w:num>
  <w:num w:numId="20">
    <w:abstractNumId w:val="12"/>
  </w:num>
  <w:num w:numId="21">
    <w:abstractNumId w:val="20"/>
  </w:num>
  <w:num w:numId="22">
    <w:abstractNumId w:val="26"/>
  </w:num>
  <w:num w:numId="23">
    <w:abstractNumId w:val="28"/>
  </w:num>
  <w:num w:numId="24">
    <w:abstractNumId w:val="24"/>
  </w:num>
  <w:num w:numId="25">
    <w:abstractNumId w:val="14"/>
  </w:num>
  <w:num w:numId="26">
    <w:abstractNumId w:val="11"/>
  </w:num>
  <w:num w:numId="27">
    <w:abstractNumId w:val="5"/>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83"/>
    <w:rsid w:val="000035C6"/>
    <w:rsid w:val="00004746"/>
    <w:rsid w:val="00006897"/>
    <w:rsid w:val="00011344"/>
    <w:rsid w:val="00011416"/>
    <w:rsid w:val="00012799"/>
    <w:rsid w:val="0001422C"/>
    <w:rsid w:val="00024AF4"/>
    <w:rsid w:val="000273C7"/>
    <w:rsid w:val="00042887"/>
    <w:rsid w:val="00047AF4"/>
    <w:rsid w:val="000514C4"/>
    <w:rsid w:val="00051E78"/>
    <w:rsid w:val="00054A33"/>
    <w:rsid w:val="0005510C"/>
    <w:rsid w:val="00056C27"/>
    <w:rsid w:val="0006009A"/>
    <w:rsid w:val="00061E6C"/>
    <w:rsid w:val="000630BF"/>
    <w:rsid w:val="0006311E"/>
    <w:rsid w:val="000663B5"/>
    <w:rsid w:val="000665AA"/>
    <w:rsid w:val="00067231"/>
    <w:rsid w:val="00071788"/>
    <w:rsid w:val="00071B1C"/>
    <w:rsid w:val="00075E16"/>
    <w:rsid w:val="00076815"/>
    <w:rsid w:val="00077906"/>
    <w:rsid w:val="00080A57"/>
    <w:rsid w:val="000812AE"/>
    <w:rsid w:val="000819F9"/>
    <w:rsid w:val="00083D76"/>
    <w:rsid w:val="00084911"/>
    <w:rsid w:val="00084FF1"/>
    <w:rsid w:val="00091F42"/>
    <w:rsid w:val="00096CA3"/>
    <w:rsid w:val="00097A54"/>
    <w:rsid w:val="000A0A90"/>
    <w:rsid w:val="000A3781"/>
    <w:rsid w:val="000A536F"/>
    <w:rsid w:val="000A5895"/>
    <w:rsid w:val="000A5CF9"/>
    <w:rsid w:val="000A6221"/>
    <w:rsid w:val="000B090A"/>
    <w:rsid w:val="000C3804"/>
    <w:rsid w:val="000C7D95"/>
    <w:rsid w:val="000D39A0"/>
    <w:rsid w:val="000D50EF"/>
    <w:rsid w:val="000D626C"/>
    <w:rsid w:val="000D767C"/>
    <w:rsid w:val="000D79A1"/>
    <w:rsid w:val="000D7ACF"/>
    <w:rsid w:val="000E11FA"/>
    <w:rsid w:val="000E3428"/>
    <w:rsid w:val="000E3F73"/>
    <w:rsid w:val="000E5EEE"/>
    <w:rsid w:val="000E7C4F"/>
    <w:rsid w:val="000F4FB6"/>
    <w:rsid w:val="000F6AD7"/>
    <w:rsid w:val="000F745C"/>
    <w:rsid w:val="00100B16"/>
    <w:rsid w:val="00103BE3"/>
    <w:rsid w:val="00107C5A"/>
    <w:rsid w:val="00113257"/>
    <w:rsid w:val="00116306"/>
    <w:rsid w:val="00117D83"/>
    <w:rsid w:val="0012157C"/>
    <w:rsid w:val="00123B54"/>
    <w:rsid w:val="001261BD"/>
    <w:rsid w:val="0012740F"/>
    <w:rsid w:val="00127687"/>
    <w:rsid w:val="00130C7E"/>
    <w:rsid w:val="00131D69"/>
    <w:rsid w:val="0013621A"/>
    <w:rsid w:val="001407DD"/>
    <w:rsid w:val="0014344F"/>
    <w:rsid w:val="00143CB6"/>
    <w:rsid w:val="001442FC"/>
    <w:rsid w:val="00144570"/>
    <w:rsid w:val="00146927"/>
    <w:rsid w:val="001500CE"/>
    <w:rsid w:val="00152A57"/>
    <w:rsid w:val="001538A0"/>
    <w:rsid w:val="001563E4"/>
    <w:rsid w:val="001571AE"/>
    <w:rsid w:val="001619A4"/>
    <w:rsid w:val="001635CC"/>
    <w:rsid w:val="00163C6D"/>
    <w:rsid w:val="00165030"/>
    <w:rsid w:val="0016511D"/>
    <w:rsid w:val="00167314"/>
    <w:rsid w:val="00172577"/>
    <w:rsid w:val="00176364"/>
    <w:rsid w:val="00177C9D"/>
    <w:rsid w:val="00180EB3"/>
    <w:rsid w:val="0018169D"/>
    <w:rsid w:val="00182B2B"/>
    <w:rsid w:val="00183823"/>
    <w:rsid w:val="001851EE"/>
    <w:rsid w:val="001865EA"/>
    <w:rsid w:val="00187188"/>
    <w:rsid w:val="00187254"/>
    <w:rsid w:val="00193968"/>
    <w:rsid w:val="00195241"/>
    <w:rsid w:val="0019733A"/>
    <w:rsid w:val="00197383"/>
    <w:rsid w:val="001A1D62"/>
    <w:rsid w:val="001A3423"/>
    <w:rsid w:val="001A4154"/>
    <w:rsid w:val="001A4FB0"/>
    <w:rsid w:val="001A7496"/>
    <w:rsid w:val="001A776F"/>
    <w:rsid w:val="001B050A"/>
    <w:rsid w:val="001B0540"/>
    <w:rsid w:val="001B204E"/>
    <w:rsid w:val="001B37D8"/>
    <w:rsid w:val="001B38E5"/>
    <w:rsid w:val="001C05B6"/>
    <w:rsid w:val="001C0BDF"/>
    <w:rsid w:val="001C1ECE"/>
    <w:rsid w:val="001C3388"/>
    <w:rsid w:val="001C425A"/>
    <w:rsid w:val="001C485A"/>
    <w:rsid w:val="001C4A7D"/>
    <w:rsid w:val="001C7A6D"/>
    <w:rsid w:val="001D149E"/>
    <w:rsid w:val="001D1A57"/>
    <w:rsid w:val="001D298F"/>
    <w:rsid w:val="001D3775"/>
    <w:rsid w:val="001D5746"/>
    <w:rsid w:val="001E2DEE"/>
    <w:rsid w:val="001E5483"/>
    <w:rsid w:val="001E5EA7"/>
    <w:rsid w:val="001E6560"/>
    <w:rsid w:val="001F27E1"/>
    <w:rsid w:val="001F45F2"/>
    <w:rsid w:val="001F52B8"/>
    <w:rsid w:val="001F5D45"/>
    <w:rsid w:val="001F60D9"/>
    <w:rsid w:val="001F696E"/>
    <w:rsid w:val="001F70F8"/>
    <w:rsid w:val="002033BB"/>
    <w:rsid w:val="00205215"/>
    <w:rsid w:val="002067E3"/>
    <w:rsid w:val="002139C4"/>
    <w:rsid w:val="00217F17"/>
    <w:rsid w:val="00221FD1"/>
    <w:rsid w:val="002221D3"/>
    <w:rsid w:val="0022356D"/>
    <w:rsid w:val="00223BC6"/>
    <w:rsid w:val="0022517B"/>
    <w:rsid w:val="00231C7E"/>
    <w:rsid w:val="00234D0E"/>
    <w:rsid w:val="00235238"/>
    <w:rsid w:val="002412C9"/>
    <w:rsid w:val="00242AE7"/>
    <w:rsid w:val="002445D2"/>
    <w:rsid w:val="002448AC"/>
    <w:rsid w:val="00244EB9"/>
    <w:rsid w:val="00245BAB"/>
    <w:rsid w:val="0025354E"/>
    <w:rsid w:val="00254EAD"/>
    <w:rsid w:val="002550DF"/>
    <w:rsid w:val="00256604"/>
    <w:rsid w:val="00256776"/>
    <w:rsid w:val="002574F1"/>
    <w:rsid w:val="0025788A"/>
    <w:rsid w:val="002606F5"/>
    <w:rsid w:val="00260986"/>
    <w:rsid w:val="00261030"/>
    <w:rsid w:val="00262816"/>
    <w:rsid w:val="00266CA6"/>
    <w:rsid w:val="00266FFF"/>
    <w:rsid w:val="00270E7D"/>
    <w:rsid w:val="0027437A"/>
    <w:rsid w:val="00276243"/>
    <w:rsid w:val="002765E6"/>
    <w:rsid w:val="002811C9"/>
    <w:rsid w:val="0028305C"/>
    <w:rsid w:val="002904E4"/>
    <w:rsid w:val="00291D0C"/>
    <w:rsid w:val="002920F4"/>
    <w:rsid w:val="0029339E"/>
    <w:rsid w:val="00293DC5"/>
    <w:rsid w:val="002977EC"/>
    <w:rsid w:val="00297E5C"/>
    <w:rsid w:val="002A23AB"/>
    <w:rsid w:val="002A5D93"/>
    <w:rsid w:val="002A6CF9"/>
    <w:rsid w:val="002B3828"/>
    <w:rsid w:val="002B3E75"/>
    <w:rsid w:val="002B6277"/>
    <w:rsid w:val="002B6DCA"/>
    <w:rsid w:val="002C042C"/>
    <w:rsid w:val="002C04BB"/>
    <w:rsid w:val="002C0BED"/>
    <w:rsid w:val="002C27C0"/>
    <w:rsid w:val="002C42E9"/>
    <w:rsid w:val="002C5891"/>
    <w:rsid w:val="002C5D26"/>
    <w:rsid w:val="002C78C3"/>
    <w:rsid w:val="002D0D80"/>
    <w:rsid w:val="002D19FA"/>
    <w:rsid w:val="002D4883"/>
    <w:rsid w:val="002D65AD"/>
    <w:rsid w:val="002D7D15"/>
    <w:rsid w:val="002E1DA1"/>
    <w:rsid w:val="002E2473"/>
    <w:rsid w:val="002E369A"/>
    <w:rsid w:val="002E3CB1"/>
    <w:rsid w:val="002E4ACC"/>
    <w:rsid w:val="002E5028"/>
    <w:rsid w:val="003008B5"/>
    <w:rsid w:val="00302C88"/>
    <w:rsid w:val="00304453"/>
    <w:rsid w:val="00307731"/>
    <w:rsid w:val="00310310"/>
    <w:rsid w:val="00310660"/>
    <w:rsid w:val="003115A9"/>
    <w:rsid w:val="003145D9"/>
    <w:rsid w:val="003217C0"/>
    <w:rsid w:val="00323D1C"/>
    <w:rsid w:val="003244F0"/>
    <w:rsid w:val="003247D1"/>
    <w:rsid w:val="00325C95"/>
    <w:rsid w:val="00327E22"/>
    <w:rsid w:val="00330ED7"/>
    <w:rsid w:val="003329B7"/>
    <w:rsid w:val="00333484"/>
    <w:rsid w:val="00334809"/>
    <w:rsid w:val="003421E8"/>
    <w:rsid w:val="003454A0"/>
    <w:rsid w:val="00350D7A"/>
    <w:rsid w:val="0035182C"/>
    <w:rsid w:val="0035251A"/>
    <w:rsid w:val="00360533"/>
    <w:rsid w:val="003641AD"/>
    <w:rsid w:val="0037183F"/>
    <w:rsid w:val="00371B77"/>
    <w:rsid w:val="00372E42"/>
    <w:rsid w:val="0037405A"/>
    <w:rsid w:val="00375F0B"/>
    <w:rsid w:val="0037609B"/>
    <w:rsid w:val="0038317D"/>
    <w:rsid w:val="00386066"/>
    <w:rsid w:val="00394D27"/>
    <w:rsid w:val="00397B5D"/>
    <w:rsid w:val="003A2278"/>
    <w:rsid w:val="003A2C66"/>
    <w:rsid w:val="003B0631"/>
    <w:rsid w:val="003B258C"/>
    <w:rsid w:val="003B2B50"/>
    <w:rsid w:val="003C0A1D"/>
    <w:rsid w:val="003C1EC6"/>
    <w:rsid w:val="003C2FDF"/>
    <w:rsid w:val="003C3EC8"/>
    <w:rsid w:val="003C620D"/>
    <w:rsid w:val="003C643A"/>
    <w:rsid w:val="003C66E3"/>
    <w:rsid w:val="003D094C"/>
    <w:rsid w:val="003D0DE9"/>
    <w:rsid w:val="003D1172"/>
    <w:rsid w:val="003D47D2"/>
    <w:rsid w:val="003D5CF4"/>
    <w:rsid w:val="003D6B3D"/>
    <w:rsid w:val="003D7283"/>
    <w:rsid w:val="003E19C8"/>
    <w:rsid w:val="003E2B47"/>
    <w:rsid w:val="003E554B"/>
    <w:rsid w:val="003F693A"/>
    <w:rsid w:val="0040600C"/>
    <w:rsid w:val="00406C0F"/>
    <w:rsid w:val="00406D02"/>
    <w:rsid w:val="00407F42"/>
    <w:rsid w:val="00410837"/>
    <w:rsid w:val="00420A14"/>
    <w:rsid w:val="0042413F"/>
    <w:rsid w:val="0042475A"/>
    <w:rsid w:val="00424CA8"/>
    <w:rsid w:val="00426DC4"/>
    <w:rsid w:val="00427BD1"/>
    <w:rsid w:val="00431248"/>
    <w:rsid w:val="00432CB8"/>
    <w:rsid w:val="0043406C"/>
    <w:rsid w:val="00436007"/>
    <w:rsid w:val="00440658"/>
    <w:rsid w:val="00441A1D"/>
    <w:rsid w:val="00442FA7"/>
    <w:rsid w:val="00443F8C"/>
    <w:rsid w:val="004453B7"/>
    <w:rsid w:val="00445B1B"/>
    <w:rsid w:val="00450B10"/>
    <w:rsid w:val="0045324F"/>
    <w:rsid w:val="004536BC"/>
    <w:rsid w:val="004541CF"/>
    <w:rsid w:val="004562DB"/>
    <w:rsid w:val="0045685B"/>
    <w:rsid w:val="004601E2"/>
    <w:rsid w:val="00462271"/>
    <w:rsid w:val="00462E77"/>
    <w:rsid w:val="0046473E"/>
    <w:rsid w:val="00466D5D"/>
    <w:rsid w:val="0046711E"/>
    <w:rsid w:val="00467CE6"/>
    <w:rsid w:val="0047114A"/>
    <w:rsid w:val="0047526C"/>
    <w:rsid w:val="0047556C"/>
    <w:rsid w:val="00476578"/>
    <w:rsid w:val="00476E35"/>
    <w:rsid w:val="00477008"/>
    <w:rsid w:val="00481025"/>
    <w:rsid w:val="00481359"/>
    <w:rsid w:val="00481DAC"/>
    <w:rsid w:val="00483940"/>
    <w:rsid w:val="00485BDE"/>
    <w:rsid w:val="00490839"/>
    <w:rsid w:val="00490A5E"/>
    <w:rsid w:val="00490F40"/>
    <w:rsid w:val="00492522"/>
    <w:rsid w:val="004A2111"/>
    <w:rsid w:val="004A31C9"/>
    <w:rsid w:val="004A3417"/>
    <w:rsid w:val="004A573B"/>
    <w:rsid w:val="004B157A"/>
    <w:rsid w:val="004B357D"/>
    <w:rsid w:val="004C4283"/>
    <w:rsid w:val="004C7551"/>
    <w:rsid w:val="004D5F12"/>
    <w:rsid w:val="004D75C6"/>
    <w:rsid w:val="004D7FC1"/>
    <w:rsid w:val="004E25DC"/>
    <w:rsid w:val="004E626E"/>
    <w:rsid w:val="004E650D"/>
    <w:rsid w:val="004F1072"/>
    <w:rsid w:val="004F18EA"/>
    <w:rsid w:val="004F2CF3"/>
    <w:rsid w:val="004F3E38"/>
    <w:rsid w:val="004F5D42"/>
    <w:rsid w:val="004F6C9A"/>
    <w:rsid w:val="004F788C"/>
    <w:rsid w:val="00502101"/>
    <w:rsid w:val="0050314B"/>
    <w:rsid w:val="00505EA4"/>
    <w:rsid w:val="005078FA"/>
    <w:rsid w:val="00511674"/>
    <w:rsid w:val="005122F5"/>
    <w:rsid w:val="00512681"/>
    <w:rsid w:val="00515AFD"/>
    <w:rsid w:val="00517584"/>
    <w:rsid w:val="00523AA5"/>
    <w:rsid w:val="00525284"/>
    <w:rsid w:val="0053332E"/>
    <w:rsid w:val="005343CF"/>
    <w:rsid w:val="00534FB6"/>
    <w:rsid w:val="005439CA"/>
    <w:rsid w:val="0054485E"/>
    <w:rsid w:val="00545129"/>
    <w:rsid w:val="0056024C"/>
    <w:rsid w:val="005626A4"/>
    <w:rsid w:val="00563C9F"/>
    <w:rsid w:val="0056486A"/>
    <w:rsid w:val="0057067B"/>
    <w:rsid w:val="005709DA"/>
    <w:rsid w:val="005727F8"/>
    <w:rsid w:val="005739FF"/>
    <w:rsid w:val="00573F73"/>
    <w:rsid w:val="00574E0D"/>
    <w:rsid w:val="005804A5"/>
    <w:rsid w:val="00580A8E"/>
    <w:rsid w:val="00580E47"/>
    <w:rsid w:val="005821B9"/>
    <w:rsid w:val="005832FE"/>
    <w:rsid w:val="00583B67"/>
    <w:rsid w:val="005844EE"/>
    <w:rsid w:val="005875AB"/>
    <w:rsid w:val="005914AF"/>
    <w:rsid w:val="00593576"/>
    <w:rsid w:val="005A4991"/>
    <w:rsid w:val="005A52E0"/>
    <w:rsid w:val="005B0D36"/>
    <w:rsid w:val="005B2496"/>
    <w:rsid w:val="005B2863"/>
    <w:rsid w:val="005B3C74"/>
    <w:rsid w:val="005B46A7"/>
    <w:rsid w:val="005C13D7"/>
    <w:rsid w:val="005C194E"/>
    <w:rsid w:val="005C2E30"/>
    <w:rsid w:val="005C3D9E"/>
    <w:rsid w:val="005C50B1"/>
    <w:rsid w:val="005C5265"/>
    <w:rsid w:val="005C58AA"/>
    <w:rsid w:val="005C633C"/>
    <w:rsid w:val="005C7D79"/>
    <w:rsid w:val="005D0381"/>
    <w:rsid w:val="005D411A"/>
    <w:rsid w:val="005E04BF"/>
    <w:rsid w:val="005E108A"/>
    <w:rsid w:val="005E1FC3"/>
    <w:rsid w:val="005E44DD"/>
    <w:rsid w:val="005E798C"/>
    <w:rsid w:val="005F050C"/>
    <w:rsid w:val="005F0EE6"/>
    <w:rsid w:val="005F50DF"/>
    <w:rsid w:val="005F5864"/>
    <w:rsid w:val="005F7CBB"/>
    <w:rsid w:val="006005E2"/>
    <w:rsid w:val="00606AF2"/>
    <w:rsid w:val="006110CD"/>
    <w:rsid w:val="00611B61"/>
    <w:rsid w:val="0061403F"/>
    <w:rsid w:val="00614B62"/>
    <w:rsid w:val="00616B2B"/>
    <w:rsid w:val="00625106"/>
    <w:rsid w:val="00625D1F"/>
    <w:rsid w:val="006272A2"/>
    <w:rsid w:val="006276B7"/>
    <w:rsid w:val="006305AB"/>
    <w:rsid w:val="00632683"/>
    <w:rsid w:val="00633698"/>
    <w:rsid w:val="00634B93"/>
    <w:rsid w:val="00634F9C"/>
    <w:rsid w:val="00637E0A"/>
    <w:rsid w:val="00642A00"/>
    <w:rsid w:val="00642E29"/>
    <w:rsid w:val="0064781A"/>
    <w:rsid w:val="00647DA6"/>
    <w:rsid w:val="006514BF"/>
    <w:rsid w:val="00657444"/>
    <w:rsid w:val="006605AB"/>
    <w:rsid w:val="00660CE3"/>
    <w:rsid w:val="006615E7"/>
    <w:rsid w:val="00661817"/>
    <w:rsid w:val="0066385B"/>
    <w:rsid w:val="00667705"/>
    <w:rsid w:val="00670349"/>
    <w:rsid w:val="00677DB9"/>
    <w:rsid w:val="00680490"/>
    <w:rsid w:val="006810B7"/>
    <w:rsid w:val="00684556"/>
    <w:rsid w:val="00684562"/>
    <w:rsid w:val="00686A99"/>
    <w:rsid w:val="00687B7A"/>
    <w:rsid w:val="006908B4"/>
    <w:rsid w:val="00692489"/>
    <w:rsid w:val="0069436E"/>
    <w:rsid w:val="006974F5"/>
    <w:rsid w:val="00697F94"/>
    <w:rsid w:val="006A2C3A"/>
    <w:rsid w:val="006A3B1A"/>
    <w:rsid w:val="006A5D82"/>
    <w:rsid w:val="006B167E"/>
    <w:rsid w:val="006B1BB8"/>
    <w:rsid w:val="006B22C0"/>
    <w:rsid w:val="006B24F3"/>
    <w:rsid w:val="006C2490"/>
    <w:rsid w:val="006C39E3"/>
    <w:rsid w:val="006C5694"/>
    <w:rsid w:val="006C697D"/>
    <w:rsid w:val="006D3A76"/>
    <w:rsid w:val="006D4F03"/>
    <w:rsid w:val="006D50AC"/>
    <w:rsid w:val="006D6475"/>
    <w:rsid w:val="006D67BB"/>
    <w:rsid w:val="006D7BC6"/>
    <w:rsid w:val="006E0FC8"/>
    <w:rsid w:val="006E252B"/>
    <w:rsid w:val="006E2B53"/>
    <w:rsid w:val="006E72AC"/>
    <w:rsid w:val="006F0DE5"/>
    <w:rsid w:val="006F495D"/>
    <w:rsid w:val="006F4BCF"/>
    <w:rsid w:val="006F5537"/>
    <w:rsid w:val="007000A9"/>
    <w:rsid w:val="00705162"/>
    <w:rsid w:val="007056DC"/>
    <w:rsid w:val="0070674A"/>
    <w:rsid w:val="00707A22"/>
    <w:rsid w:val="00707D43"/>
    <w:rsid w:val="00711D06"/>
    <w:rsid w:val="007122A7"/>
    <w:rsid w:val="0071334D"/>
    <w:rsid w:val="00715738"/>
    <w:rsid w:val="00716979"/>
    <w:rsid w:val="00716EDB"/>
    <w:rsid w:val="00716F4A"/>
    <w:rsid w:val="007177E2"/>
    <w:rsid w:val="00721F17"/>
    <w:rsid w:val="00722931"/>
    <w:rsid w:val="00723AEC"/>
    <w:rsid w:val="00725944"/>
    <w:rsid w:val="007277EF"/>
    <w:rsid w:val="00744B2A"/>
    <w:rsid w:val="00746E95"/>
    <w:rsid w:val="00747481"/>
    <w:rsid w:val="007516D9"/>
    <w:rsid w:val="00751866"/>
    <w:rsid w:val="007520B4"/>
    <w:rsid w:val="00752BFA"/>
    <w:rsid w:val="0075404B"/>
    <w:rsid w:val="00754A61"/>
    <w:rsid w:val="00755B06"/>
    <w:rsid w:val="00756F78"/>
    <w:rsid w:val="00757EF7"/>
    <w:rsid w:val="007667EA"/>
    <w:rsid w:val="0076768D"/>
    <w:rsid w:val="00771178"/>
    <w:rsid w:val="00774191"/>
    <w:rsid w:val="007769DD"/>
    <w:rsid w:val="00780BB2"/>
    <w:rsid w:val="00782787"/>
    <w:rsid w:val="00784BBC"/>
    <w:rsid w:val="00791881"/>
    <w:rsid w:val="0079214B"/>
    <w:rsid w:val="00794FB7"/>
    <w:rsid w:val="007959EB"/>
    <w:rsid w:val="00795D05"/>
    <w:rsid w:val="007A7982"/>
    <w:rsid w:val="007B00EB"/>
    <w:rsid w:val="007B0C06"/>
    <w:rsid w:val="007B1806"/>
    <w:rsid w:val="007C00B8"/>
    <w:rsid w:val="007C3593"/>
    <w:rsid w:val="007C73A6"/>
    <w:rsid w:val="007D27E3"/>
    <w:rsid w:val="007D2D7B"/>
    <w:rsid w:val="007D3FF1"/>
    <w:rsid w:val="007D4191"/>
    <w:rsid w:val="007D7D14"/>
    <w:rsid w:val="007F7450"/>
    <w:rsid w:val="00800702"/>
    <w:rsid w:val="00801BEC"/>
    <w:rsid w:val="008043F3"/>
    <w:rsid w:val="00804761"/>
    <w:rsid w:val="00810BC4"/>
    <w:rsid w:val="00810CE4"/>
    <w:rsid w:val="0081314A"/>
    <w:rsid w:val="0081587D"/>
    <w:rsid w:val="0081672F"/>
    <w:rsid w:val="0082104B"/>
    <w:rsid w:val="00821EA3"/>
    <w:rsid w:val="00824977"/>
    <w:rsid w:val="0082534B"/>
    <w:rsid w:val="0082656D"/>
    <w:rsid w:val="008331AB"/>
    <w:rsid w:val="0083341A"/>
    <w:rsid w:val="00835B74"/>
    <w:rsid w:val="00836F51"/>
    <w:rsid w:val="00837593"/>
    <w:rsid w:val="00846D0C"/>
    <w:rsid w:val="00850C8D"/>
    <w:rsid w:val="0085185C"/>
    <w:rsid w:val="00853DBF"/>
    <w:rsid w:val="008568A7"/>
    <w:rsid w:val="00860269"/>
    <w:rsid w:val="00860E0E"/>
    <w:rsid w:val="0086568B"/>
    <w:rsid w:val="00865F82"/>
    <w:rsid w:val="00866E35"/>
    <w:rsid w:val="0087008D"/>
    <w:rsid w:val="00870C5C"/>
    <w:rsid w:val="00870EEC"/>
    <w:rsid w:val="0087278F"/>
    <w:rsid w:val="0087291E"/>
    <w:rsid w:val="0087351F"/>
    <w:rsid w:val="00874828"/>
    <w:rsid w:val="00875FDA"/>
    <w:rsid w:val="00876D5A"/>
    <w:rsid w:val="00883E40"/>
    <w:rsid w:val="00884202"/>
    <w:rsid w:val="00887E88"/>
    <w:rsid w:val="008977D2"/>
    <w:rsid w:val="00897D60"/>
    <w:rsid w:val="008A0580"/>
    <w:rsid w:val="008A0A1A"/>
    <w:rsid w:val="008A2623"/>
    <w:rsid w:val="008A3279"/>
    <w:rsid w:val="008A705A"/>
    <w:rsid w:val="008B1D95"/>
    <w:rsid w:val="008B3889"/>
    <w:rsid w:val="008B55C7"/>
    <w:rsid w:val="008B65B9"/>
    <w:rsid w:val="008B78D9"/>
    <w:rsid w:val="008C1A4B"/>
    <w:rsid w:val="008C2320"/>
    <w:rsid w:val="008C3048"/>
    <w:rsid w:val="008C36D3"/>
    <w:rsid w:val="008C5021"/>
    <w:rsid w:val="008C64BB"/>
    <w:rsid w:val="008D13B9"/>
    <w:rsid w:val="008D26AB"/>
    <w:rsid w:val="008D2EC3"/>
    <w:rsid w:val="008D32A0"/>
    <w:rsid w:val="008D3AA0"/>
    <w:rsid w:val="008D5B72"/>
    <w:rsid w:val="008D602A"/>
    <w:rsid w:val="008E1CE6"/>
    <w:rsid w:val="008E24B7"/>
    <w:rsid w:val="008E39F2"/>
    <w:rsid w:val="008E3FAF"/>
    <w:rsid w:val="008E462A"/>
    <w:rsid w:val="008E4B70"/>
    <w:rsid w:val="008E56C5"/>
    <w:rsid w:val="008F2E98"/>
    <w:rsid w:val="00900A9A"/>
    <w:rsid w:val="009010F8"/>
    <w:rsid w:val="009016E4"/>
    <w:rsid w:val="009037EA"/>
    <w:rsid w:val="00903D03"/>
    <w:rsid w:val="00904C2A"/>
    <w:rsid w:val="00905291"/>
    <w:rsid w:val="00905DEF"/>
    <w:rsid w:val="009069F2"/>
    <w:rsid w:val="009078B6"/>
    <w:rsid w:val="009108BB"/>
    <w:rsid w:val="0091494B"/>
    <w:rsid w:val="00916313"/>
    <w:rsid w:val="00916369"/>
    <w:rsid w:val="009206A4"/>
    <w:rsid w:val="00920BF4"/>
    <w:rsid w:val="009228BB"/>
    <w:rsid w:val="00922CB7"/>
    <w:rsid w:val="00922F0C"/>
    <w:rsid w:val="00932C46"/>
    <w:rsid w:val="00934DA7"/>
    <w:rsid w:val="00935446"/>
    <w:rsid w:val="00935B1E"/>
    <w:rsid w:val="0094089F"/>
    <w:rsid w:val="00941BE1"/>
    <w:rsid w:val="0095340F"/>
    <w:rsid w:val="00953E7E"/>
    <w:rsid w:val="00961C1E"/>
    <w:rsid w:val="009636AA"/>
    <w:rsid w:val="0096394D"/>
    <w:rsid w:val="009658F4"/>
    <w:rsid w:val="0096702C"/>
    <w:rsid w:val="00970D0F"/>
    <w:rsid w:val="0097145D"/>
    <w:rsid w:val="0097346C"/>
    <w:rsid w:val="009769E9"/>
    <w:rsid w:val="00980F72"/>
    <w:rsid w:val="0098781F"/>
    <w:rsid w:val="009924CA"/>
    <w:rsid w:val="00992B7C"/>
    <w:rsid w:val="0099623C"/>
    <w:rsid w:val="009972E0"/>
    <w:rsid w:val="009A17EC"/>
    <w:rsid w:val="009A2623"/>
    <w:rsid w:val="009A797D"/>
    <w:rsid w:val="009B124F"/>
    <w:rsid w:val="009B3A69"/>
    <w:rsid w:val="009B50E3"/>
    <w:rsid w:val="009C2024"/>
    <w:rsid w:val="009C4687"/>
    <w:rsid w:val="009C546A"/>
    <w:rsid w:val="009C67F2"/>
    <w:rsid w:val="009D1B9E"/>
    <w:rsid w:val="009D3E0D"/>
    <w:rsid w:val="009E4C88"/>
    <w:rsid w:val="009E6291"/>
    <w:rsid w:val="009E6A22"/>
    <w:rsid w:val="009E733A"/>
    <w:rsid w:val="009E77DB"/>
    <w:rsid w:val="009F00DB"/>
    <w:rsid w:val="009F0E69"/>
    <w:rsid w:val="009F5B43"/>
    <w:rsid w:val="009F69A7"/>
    <w:rsid w:val="00A00873"/>
    <w:rsid w:val="00A02082"/>
    <w:rsid w:val="00A02EF8"/>
    <w:rsid w:val="00A05388"/>
    <w:rsid w:val="00A07151"/>
    <w:rsid w:val="00A143CA"/>
    <w:rsid w:val="00A1539F"/>
    <w:rsid w:val="00A22AB0"/>
    <w:rsid w:val="00A23B85"/>
    <w:rsid w:val="00A264C2"/>
    <w:rsid w:val="00A3138A"/>
    <w:rsid w:val="00A31608"/>
    <w:rsid w:val="00A324A0"/>
    <w:rsid w:val="00A343DB"/>
    <w:rsid w:val="00A35212"/>
    <w:rsid w:val="00A36164"/>
    <w:rsid w:val="00A44875"/>
    <w:rsid w:val="00A4494C"/>
    <w:rsid w:val="00A45B55"/>
    <w:rsid w:val="00A47107"/>
    <w:rsid w:val="00A476EF"/>
    <w:rsid w:val="00A56CDC"/>
    <w:rsid w:val="00A574E4"/>
    <w:rsid w:val="00A57858"/>
    <w:rsid w:val="00A60767"/>
    <w:rsid w:val="00A616DE"/>
    <w:rsid w:val="00A625EE"/>
    <w:rsid w:val="00A63146"/>
    <w:rsid w:val="00A6656F"/>
    <w:rsid w:val="00A713BC"/>
    <w:rsid w:val="00A72819"/>
    <w:rsid w:val="00A751D0"/>
    <w:rsid w:val="00A75BF9"/>
    <w:rsid w:val="00A768F3"/>
    <w:rsid w:val="00A77D75"/>
    <w:rsid w:val="00A80A5A"/>
    <w:rsid w:val="00A8211C"/>
    <w:rsid w:val="00A857AB"/>
    <w:rsid w:val="00A9132D"/>
    <w:rsid w:val="00A97CF5"/>
    <w:rsid w:val="00AA1779"/>
    <w:rsid w:val="00AA4131"/>
    <w:rsid w:val="00AA74FF"/>
    <w:rsid w:val="00AB4BF6"/>
    <w:rsid w:val="00AB6790"/>
    <w:rsid w:val="00AB6999"/>
    <w:rsid w:val="00AC06F3"/>
    <w:rsid w:val="00AC06FC"/>
    <w:rsid w:val="00AC3309"/>
    <w:rsid w:val="00AC4270"/>
    <w:rsid w:val="00AD008F"/>
    <w:rsid w:val="00AD2950"/>
    <w:rsid w:val="00AD390E"/>
    <w:rsid w:val="00AD3B24"/>
    <w:rsid w:val="00AD3DD3"/>
    <w:rsid w:val="00AD5B49"/>
    <w:rsid w:val="00AD61CE"/>
    <w:rsid w:val="00AE17B6"/>
    <w:rsid w:val="00AE4A66"/>
    <w:rsid w:val="00AF5198"/>
    <w:rsid w:val="00AF5213"/>
    <w:rsid w:val="00AF7320"/>
    <w:rsid w:val="00B00D13"/>
    <w:rsid w:val="00B044D9"/>
    <w:rsid w:val="00B0456C"/>
    <w:rsid w:val="00B05B46"/>
    <w:rsid w:val="00B064BC"/>
    <w:rsid w:val="00B0732E"/>
    <w:rsid w:val="00B103DF"/>
    <w:rsid w:val="00B10E2A"/>
    <w:rsid w:val="00B16507"/>
    <w:rsid w:val="00B2520F"/>
    <w:rsid w:val="00B26769"/>
    <w:rsid w:val="00B324EA"/>
    <w:rsid w:val="00B3483E"/>
    <w:rsid w:val="00B473B3"/>
    <w:rsid w:val="00B51EBB"/>
    <w:rsid w:val="00B56C0A"/>
    <w:rsid w:val="00B60098"/>
    <w:rsid w:val="00B6163F"/>
    <w:rsid w:val="00B62ADF"/>
    <w:rsid w:val="00B63844"/>
    <w:rsid w:val="00B64533"/>
    <w:rsid w:val="00B67C70"/>
    <w:rsid w:val="00B67F9F"/>
    <w:rsid w:val="00B70756"/>
    <w:rsid w:val="00B71BC3"/>
    <w:rsid w:val="00B749CE"/>
    <w:rsid w:val="00B74F37"/>
    <w:rsid w:val="00B8250D"/>
    <w:rsid w:val="00B844F1"/>
    <w:rsid w:val="00B84775"/>
    <w:rsid w:val="00B847B0"/>
    <w:rsid w:val="00B86C66"/>
    <w:rsid w:val="00B8759D"/>
    <w:rsid w:val="00B91285"/>
    <w:rsid w:val="00B912B0"/>
    <w:rsid w:val="00B94D08"/>
    <w:rsid w:val="00B96159"/>
    <w:rsid w:val="00B96574"/>
    <w:rsid w:val="00B97C3B"/>
    <w:rsid w:val="00BA2883"/>
    <w:rsid w:val="00BA3B4A"/>
    <w:rsid w:val="00BA5C39"/>
    <w:rsid w:val="00BA6943"/>
    <w:rsid w:val="00BA7A9F"/>
    <w:rsid w:val="00BA7CCD"/>
    <w:rsid w:val="00BB0EF4"/>
    <w:rsid w:val="00BB1EEC"/>
    <w:rsid w:val="00BB2874"/>
    <w:rsid w:val="00BB294C"/>
    <w:rsid w:val="00BB4410"/>
    <w:rsid w:val="00BB506F"/>
    <w:rsid w:val="00BB52CB"/>
    <w:rsid w:val="00BB576D"/>
    <w:rsid w:val="00BB5845"/>
    <w:rsid w:val="00BC091C"/>
    <w:rsid w:val="00BC1462"/>
    <w:rsid w:val="00BC2B95"/>
    <w:rsid w:val="00BC756E"/>
    <w:rsid w:val="00BD5B65"/>
    <w:rsid w:val="00BE0574"/>
    <w:rsid w:val="00BE37B8"/>
    <w:rsid w:val="00BE597E"/>
    <w:rsid w:val="00BE69A6"/>
    <w:rsid w:val="00BF0B59"/>
    <w:rsid w:val="00BF2544"/>
    <w:rsid w:val="00BF4697"/>
    <w:rsid w:val="00BF5CB5"/>
    <w:rsid w:val="00C06274"/>
    <w:rsid w:val="00C07FBF"/>
    <w:rsid w:val="00C100B0"/>
    <w:rsid w:val="00C1098E"/>
    <w:rsid w:val="00C1111B"/>
    <w:rsid w:val="00C12F93"/>
    <w:rsid w:val="00C17D62"/>
    <w:rsid w:val="00C17FC6"/>
    <w:rsid w:val="00C20B36"/>
    <w:rsid w:val="00C2148A"/>
    <w:rsid w:val="00C2185F"/>
    <w:rsid w:val="00C23CE5"/>
    <w:rsid w:val="00C254AF"/>
    <w:rsid w:val="00C27624"/>
    <w:rsid w:val="00C31095"/>
    <w:rsid w:val="00C31670"/>
    <w:rsid w:val="00C329BD"/>
    <w:rsid w:val="00C3494B"/>
    <w:rsid w:val="00C3580E"/>
    <w:rsid w:val="00C37CCB"/>
    <w:rsid w:val="00C40F8A"/>
    <w:rsid w:val="00C41F14"/>
    <w:rsid w:val="00C4331D"/>
    <w:rsid w:val="00C45B07"/>
    <w:rsid w:val="00C46EA4"/>
    <w:rsid w:val="00C47C12"/>
    <w:rsid w:val="00C503D2"/>
    <w:rsid w:val="00C513A3"/>
    <w:rsid w:val="00C51EF6"/>
    <w:rsid w:val="00C54651"/>
    <w:rsid w:val="00C61BDA"/>
    <w:rsid w:val="00C63F9D"/>
    <w:rsid w:val="00C66605"/>
    <w:rsid w:val="00C67AD6"/>
    <w:rsid w:val="00C67C56"/>
    <w:rsid w:val="00C70194"/>
    <w:rsid w:val="00C74711"/>
    <w:rsid w:val="00C83109"/>
    <w:rsid w:val="00C8455E"/>
    <w:rsid w:val="00C90429"/>
    <w:rsid w:val="00C904D5"/>
    <w:rsid w:val="00C909DB"/>
    <w:rsid w:val="00C913BE"/>
    <w:rsid w:val="00CA10A6"/>
    <w:rsid w:val="00CA24C8"/>
    <w:rsid w:val="00CA3D6C"/>
    <w:rsid w:val="00CA46C4"/>
    <w:rsid w:val="00CA698C"/>
    <w:rsid w:val="00CA6E74"/>
    <w:rsid w:val="00CA6EDD"/>
    <w:rsid w:val="00CA7EB6"/>
    <w:rsid w:val="00CB14FA"/>
    <w:rsid w:val="00CB24C0"/>
    <w:rsid w:val="00CB653C"/>
    <w:rsid w:val="00CB65E3"/>
    <w:rsid w:val="00CB71CA"/>
    <w:rsid w:val="00CB7412"/>
    <w:rsid w:val="00CB7654"/>
    <w:rsid w:val="00CC14C6"/>
    <w:rsid w:val="00CC55A1"/>
    <w:rsid w:val="00CC7191"/>
    <w:rsid w:val="00CD2881"/>
    <w:rsid w:val="00CD3FBE"/>
    <w:rsid w:val="00CD4B78"/>
    <w:rsid w:val="00CE0042"/>
    <w:rsid w:val="00CE18DB"/>
    <w:rsid w:val="00CE2359"/>
    <w:rsid w:val="00CE28F8"/>
    <w:rsid w:val="00CE3CAD"/>
    <w:rsid w:val="00CE3DA5"/>
    <w:rsid w:val="00CE72E5"/>
    <w:rsid w:val="00CF0731"/>
    <w:rsid w:val="00CF102B"/>
    <w:rsid w:val="00CF5CEE"/>
    <w:rsid w:val="00CF73D2"/>
    <w:rsid w:val="00CF7EC7"/>
    <w:rsid w:val="00D0067B"/>
    <w:rsid w:val="00D0129A"/>
    <w:rsid w:val="00D02601"/>
    <w:rsid w:val="00D03B20"/>
    <w:rsid w:val="00D056AB"/>
    <w:rsid w:val="00D102CF"/>
    <w:rsid w:val="00D12C83"/>
    <w:rsid w:val="00D14FCC"/>
    <w:rsid w:val="00D15B56"/>
    <w:rsid w:val="00D17FF1"/>
    <w:rsid w:val="00D23995"/>
    <w:rsid w:val="00D23B48"/>
    <w:rsid w:val="00D2582F"/>
    <w:rsid w:val="00D26EE7"/>
    <w:rsid w:val="00D3016B"/>
    <w:rsid w:val="00D30B6A"/>
    <w:rsid w:val="00D31F90"/>
    <w:rsid w:val="00D33918"/>
    <w:rsid w:val="00D46465"/>
    <w:rsid w:val="00D47E8D"/>
    <w:rsid w:val="00D51C7F"/>
    <w:rsid w:val="00D53188"/>
    <w:rsid w:val="00D53D2A"/>
    <w:rsid w:val="00D6142A"/>
    <w:rsid w:val="00D6316D"/>
    <w:rsid w:val="00D6460E"/>
    <w:rsid w:val="00D66AB5"/>
    <w:rsid w:val="00D66DA4"/>
    <w:rsid w:val="00D716B2"/>
    <w:rsid w:val="00D81037"/>
    <w:rsid w:val="00D82348"/>
    <w:rsid w:val="00D8352F"/>
    <w:rsid w:val="00D837D3"/>
    <w:rsid w:val="00D8527E"/>
    <w:rsid w:val="00D85CC9"/>
    <w:rsid w:val="00D87412"/>
    <w:rsid w:val="00D908B2"/>
    <w:rsid w:val="00D91B6B"/>
    <w:rsid w:val="00D96F40"/>
    <w:rsid w:val="00DA3635"/>
    <w:rsid w:val="00DA6509"/>
    <w:rsid w:val="00DB06F9"/>
    <w:rsid w:val="00DB1F36"/>
    <w:rsid w:val="00DB2211"/>
    <w:rsid w:val="00DB341B"/>
    <w:rsid w:val="00DB6733"/>
    <w:rsid w:val="00DB6B40"/>
    <w:rsid w:val="00DC0EF0"/>
    <w:rsid w:val="00DC3B63"/>
    <w:rsid w:val="00DC50B1"/>
    <w:rsid w:val="00DD3B76"/>
    <w:rsid w:val="00DD61C0"/>
    <w:rsid w:val="00DD79FA"/>
    <w:rsid w:val="00DE1B8B"/>
    <w:rsid w:val="00DE5586"/>
    <w:rsid w:val="00DF00D6"/>
    <w:rsid w:val="00DF0C2C"/>
    <w:rsid w:val="00DF0F87"/>
    <w:rsid w:val="00DF1409"/>
    <w:rsid w:val="00DF4D78"/>
    <w:rsid w:val="00DF6A47"/>
    <w:rsid w:val="00E01BBB"/>
    <w:rsid w:val="00E01CCC"/>
    <w:rsid w:val="00E0327E"/>
    <w:rsid w:val="00E05488"/>
    <w:rsid w:val="00E11955"/>
    <w:rsid w:val="00E11BF1"/>
    <w:rsid w:val="00E127BE"/>
    <w:rsid w:val="00E2373B"/>
    <w:rsid w:val="00E25022"/>
    <w:rsid w:val="00E251A2"/>
    <w:rsid w:val="00E2648F"/>
    <w:rsid w:val="00E301DC"/>
    <w:rsid w:val="00E30A99"/>
    <w:rsid w:val="00E3112F"/>
    <w:rsid w:val="00E31D04"/>
    <w:rsid w:val="00E3212E"/>
    <w:rsid w:val="00E35242"/>
    <w:rsid w:val="00E36301"/>
    <w:rsid w:val="00E419FE"/>
    <w:rsid w:val="00E4518F"/>
    <w:rsid w:val="00E45860"/>
    <w:rsid w:val="00E462C5"/>
    <w:rsid w:val="00E465BC"/>
    <w:rsid w:val="00E51AC6"/>
    <w:rsid w:val="00E5785B"/>
    <w:rsid w:val="00E60450"/>
    <w:rsid w:val="00E63FDA"/>
    <w:rsid w:val="00E64377"/>
    <w:rsid w:val="00E66563"/>
    <w:rsid w:val="00E812D0"/>
    <w:rsid w:val="00E8235C"/>
    <w:rsid w:val="00E82AC9"/>
    <w:rsid w:val="00E83FF1"/>
    <w:rsid w:val="00E84C61"/>
    <w:rsid w:val="00E854D1"/>
    <w:rsid w:val="00E85867"/>
    <w:rsid w:val="00E87405"/>
    <w:rsid w:val="00E87FB2"/>
    <w:rsid w:val="00E90985"/>
    <w:rsid w:val="00E916C1"/>
    <w:rsid w:val="00E948B0"/>
    <w:rsid w:val="00E9588D"/>
    <w:rsid w:val="00EA73E5"/>
    <w:rsid w:val="00EB13CA"/>
    <w:rsid w:val="00EB1E2B"/>
    <w:rsid w:val="00EB7A8C"/>
    <w:rsid w:val="00EC0095"/>
    <w:rsid w:val="00EC6545"/>
    <w:rsid w:val="00ED1A01"/>
    <w:rsid w:val="00ED2B6C"/>
    <w:rsid w:val="00EE1C56"/>
    <w:rsid w:val="00EE5534"/>
    <w:rsid w:val="00EF15AF"/>
    <w:rsid w:val="00EF4861"/>
    <w:rsid w:val="00F01A9B"/>
    <w:rsid w:val="00F04B3F"/>
    <w:rsid w:val="00F07E83"/>
    <w:rsid w:val="00F11521"/>
    <w:rsid w:val="00F12E0B"/>
    <w:rsid w:val="00F1515D"/>
    <w:rsid w:val="00F179FC"/>
    <w:rsid w:val="00F21801"/>
    <w:rsid w:val="00F22DE7"/>
    <w:rsid w:val="00F24EBF"/>
    <w:rsid w:val="00F25463"/>
    <w:rsid w:val="00F26041"/>
    <w:rsid w:val="00F30040"/>
    <w:rsid w:val="00F4189F"/>
    <w:rsid w:val="00F42681"/>
    <w:rsid w:val="00F43B6E"/>
    <w:rsid w:val="00F44982"/>
    <w:rsid w:val="00F45B09"/>
    <w:rsid w:val="00F4671F"/>
    <w:rsid w:val="00F46857"/>
    <w:rsid w:val="00F4752F"/>
    <w:rsid w:val="00F478E0"/>
    <w:rsid w:val="00F63AF7"/>
    <w:rsid w:val="00F666F0"/>
    <w:rsid w:val="00F71306"/>
    <w:rsid w:val="00F72083"/>
    <w:rsid w:val="00F779A8"/>
    <w:rsid w:val="00F844B1"/>
    <w:rsid w:val="00F84B32"/>
    <w:rsid w:val="00F864D5"/>
    <w:rsid w:val="00F86AD9"/>
    <w:rsid w:val="00F92A75"/>
    <w:rsid w:val="00FA1217"/>
    <w:rsid w:val="00FA1BAA"/>
    <w:rsid w:val="00FA2A04"/>
    <w:rsid w:val="00FA40CB"/>
    <w:rsid w:val="00FB0060"/>
    <w:rsid w:val="00FB030C"/>
    <w:rsid w:val="00FB61D2"/>
    <w:rsid w:val="00FB6CE1"/>
    <w:rsid w:val="00FB7397"/>
    <w:rsid w:val="00FC1C43"/>
    <w:rsid w:val="00FC54D7"/>
    <w:rsid w:val="00FC5D81"/>
    <w:rsid w:val="00FC6936"/>
    <w:rsid w:val="00FC7C69"/>
    <w:rsid w:val="00FD166D"/>
    <w:rsid w:val="00FD5EFD"/>
    <w:rsid w:val="00FE12A0"/>
    <w:rsid w:val="00FE2B30"/>
    <w:rsid w:val="00FE5AA8"/>
    <w:rsid w:val="00FE6B94"/>
    <w:rsid w:val="00FF1E10"/>
    <w:rsid w:val="00FF5D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B6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F5D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0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B61D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F5D66"/>
    <w:rPr>
      <w:rFonts w:ascii="Times New Roman" w:eastAsia="Times New Roman" w:hAnsi="Times New Roman" w:cs="Times New Roman"/>
      <w:b/>
      <w:bCs/>
      <w:sz w:val="15"/>
      <w:szCs w:val="15"/>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632683"/>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2D65AD"/>
    <w:rPr>
      <w:rFonts w:ascii="Times New Roman" w:eastAsia="Times New Roman" w:hAnsi="Times New Roman" w:cs="Times New Roman"/>
      <w:sz w:val="24"/>
      <w:szCs w:val="24"/>
    </w:rPr>
  </w:style>
  <w:style w:type="character" w:styleId="a5">
    <w:name w:val="Hyperlink"/>
    <w:basedOn w:val="a0"/>
    <w:uiPriority w:val="99"/>
    <w:unhideWhenUsed/>
    <w:rsid w:val="007516D9"/>
    <w:rPr>
      <w:color w:val="0000FF"/>
      <w:u w:val="single"/>
    </w:rPr>
  </w:style>
  <w:style w:type="paragraph" w:customStyle="1" w:styleId="j13">
    <w:name w:val="j13"/>
    <w:basedOn w:val="a"/>
    <w:rsid w:val="001D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1D5746"/>
  </w:style>
  <w:style w:type="paragraph" w:styleId="a6">
    <w:name w:val="List Paragraph"/>
    <w:basedOn w:val="a"/>
    <w:uiPriority w:val="34"/>
    <w:qFormat/>
    <w:rsid w:val="002D65AD"/>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qFormat/>
    <w:rsid w:val="002D65AD"/>
    <w:pPr>
      <w:spacing w:after="0" w:line="240" w:lineRule="auto"/>
    </w:pPr>
    <w:rPr>
      <w:rFonts w:ascii="Times New Roman" w:eastAsia="Times New Roman" w:hAnsi="Times New Roman" w:cs="Times New Roman"/>
      <w:caps/>
      <w:sz w:val="24"/>
      <w:szCs w:val="24"/>
    </w:rPr>
  </w:style>
  <w:style w:type="character" w:styleId="a9">
    <w:name w:val="Strong"/>
    <w:basedOn w:val="a0"/>
    <w:uiPriority w:val="22"/>
    <w:qFormat/>
    <w:rsid w:val="00E84C61"/>
    <w:rPr>
      <w:b/>
      <w:bCs/>
    </w:rPr>
  </w:style>
  <w:style w:type="paragraph" w:customStyle="1" w:styleId="j15">
    <w:name w:val="j15"/>
    <w:basedOn w:val="a"/>
    <w:rsid w:val="0045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5324F"/>
  </w:style>
  <w:style w:type="character" w:styleId="aa">
    <w:name w:val="Emphasis"/>
    <w:basedOn w:val="a0"/>
    <w:qFormat/>
    <w:rsid w:val="00FB61D2"/>
    <w:rPr>
      <w:i/>
      <w:iCs/>
    </w:rPr>
  </w:style>
  <w:style w:type="character" w:customStyle="1" w:styleId="21">
    <w:name w:val="Стиль2 Знак"/>
    <w:link w:val="22"/>
    <w:rsid w:val="0046473E"/>
    <w:rPr>
      <w:rFonts w:cs="Calibri"/>
      <w:sz w:val="24"/>
      <w:szCs w:val="24"/>
    </w:rPr>
  </w:style>
  <w:style w:type="paragraph" w:customStyle="1" w:styleId="22">
    <w:name w:val="Стиль2"/>
    <w:basedOn w:val="a"/>
    <w:link w:val="21"/>
    <w:qFormat/>
    <w:rsid w:val="0046473E"/>
    <w:pPr>
      <w:spacing w:after="0" w:line="240" w:lineRule="auto"/>
      <w:jc w:val="both"/>
    </w:pPr>
    <w:rPr>
      <w:rFonts w:cs="Calibri"/>
      <w:sz w:val="24"/>
      <w:szCs w:val="24"/>
    </w:rPr>
  </w:style>
  <w:style w:type="character" w:customStyle="1" w:styleId="apple-converted-space">
    <w:name w:val="apple-converted-space"/>
    <w:basedOn w:val="a0"/>
    <w:rsid w:val="003C0A1D"/>
  </w:style>
  <w:style w:type="paragraph" w:customStyle="1" w:styleId="11">
    <w:name w:val="Без интервала1"/>
    <w:rsid w:val="0087008D"/>
    <w:pPr>
      <w:spacing w:after="0" w:line="240" w:lineRule="auto"/>
    </w:pPr>
    <w:rPr>
      <w:rFonts w:ascii="Calibri" w:eastAsia="Times New Roman" w:hAnsi="Calibri" w:cs="Times New Roman"/>
      <w:lang w:eastAsia="en-US"/>
    </w:rPr>
  </w:style>
  <w:style w:type="paragraph" w:styleId="ab">
    <w:name w:val="Balloon Text"/>
    <w:basedOn w:val="a"/>
    <w:link w:val="ac"/>
    <w:uiPriority w:val="99"/>
    <w:semiHidden/>
    <w:unhideWhenUsed/>
    <w:rsid w:val="0076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768D"/>
    <w:rPr>
      <w:rFonts w:ascii="Tahoma" w:hAnsi="Tahoma" w:cs="Tahoma"/>
      <w:sz w:val="16"/>
      <w:szCs w:val="16"/>
    </w:rPr>
  </w:style>
  <w:style w:type="table" w:styleId="ad">
    <w:name w:val="Table Grid"/>
    <w:basedOn w:val="a1"/>
    <w:uiPriority w:val="59"/>
    <w:rsid w:val="00AD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Без интервала2"/>
    <w:rsid w:val="00AD2950"/>
    <w:pPr>
      <w:spacing w:after="0" w:line="240" w:lineRule="auto"/>
    </w:pPr>
    <w:rPr>
      <w:rFonts w:ascii="Calibri" w:eastAsia="Times New Roman" w:hAnsi="Calibri" w:cs="Times New Roman"/>
      <w:lang w:eastAsia="en-US"/>
    </w:rPr>
  </w:style>
  <w:style w:type="paragraph" w:customStyle="1" w:styleId="3">
    <w:name w:val="Без интервала3"/>
    <w:rsid w:val="00525284"/>
    <w:pPr>
      <w:spacing w:after="0" w:line="240" w:lineRule="auto"/>
    </w:pPr>
    <w:rPr>
      <w:rFonts w:ascii="Calibri" w:eastAsia="Times New Roman" w:hAnsi="Calibri" w:cs="Times New Roman"/>
      <w:lang w:eastAsia="en-US"/>
    </w:rPr>
  </w:style>
  <w:style w:type="paragraph" w:styleId="ae">
    <w:name w:val="header"/>
    <w:basedOn w:val="a"/>
    <w:link w:val="af"/>
    <w:uiPriority w:val="99"/>
    <w:semiHidden/>
    <w:unhideWhenUsed/>
    <w:rsid w:val="00BB29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B294C"/>
  </w:style>
  <w:style w:type="paragraph" w:styleId="af0">
    <w:name w:val="footer"/>
    <w:basedOn w:val="a"/>
    <w:link w:val="af1"/>
    <w:uiPriority w:val="99"/>
    <w:semiHidden/>
    <w:unhideWhenUsed/>
    <w:rsid w:val="00BB294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B294C"/>
  </w:style>
  <w:style w:type="character" w:customStyle="1" w:styleId="x-attributesvalue">
    <w:name w:val="x-attributes__value"/>
    <w:basedOn w:val="a0"/>
    <w:rsid w:val="00C47C12"/>
  </w:style>
  <w:style w:type="paragraph" w:customStyle="1" w:styleId="af2">
    <w:name w:val="Содержимое таблицы"/>
    <w:basedOn w:val="a"/>
    <w:rsid w:val="002C78C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opisdvfld">
    <w:name w:val="opis_dvfld"/>
    <w:basedOn w:val="a"/>
    <w:rsid w:val="002C7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14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AA74FF"/>
    <w:pPr>
      <w:tabs>
        <w:tab w:val="left" w:pos="708"/>
      </w:tabs>
      <w:suppressAutoHyphens/>
    </w:pPr>
    <w:rPr>
      <w:rFonts w:ascii="Calibri" w:eastAsia="Lucida Sans Unicode" w:hAnsi="Calibri"/>
      <w:color w:val="00000A"/>
    </w:rPr>
  </w:style>
  <w:style w:type="character" w:customStyle="1" w:styleId="a8">
    <w:name w:val="Без интервала Знак"/>
    <w:link w:val="a7"/>
    <w:rsid w:val="005C7D79"/>
    <w:rPr>
      <w:rFonts w:ascii="Times New Roman" w:eastAsia="Times New Roman" w:hAnsi="Times New Roman" w:cs="Times New Roman"/>
      <w:caps/>
      <w:sz w:val="24"/>
      <w:szCs w:val="24"/>
    </w:rPr>
  </w:style>
  <w:style w:type="paragraph" w:customStyle="1" w:styleId="af4">
    <w:name w:val="Нумеров. список послед. версии"/>
    <w:basedOn w:val="a"/>
    <w:rsid w:val="005F7CBB"/>
    <w:pPr>
      <w:tabs>
        <w:tab w:val="left" w:pos="826"/>
      </w:tabs>
      <w:spacing w:after="0" w:line="240" w:lineRule="auto"/>
      <w:ind w:right="41" w:firstLine="294"/>
      <w:jc w:val="both"/>
    </w:pPr>
    <w:rPr>
      <w:rFonts w:ascii="Arial" w:eastAsia="Times New Roman" w:hAnsi="Arial" w:cs="Arial"/>
      <w:bCs/>
      <w:sz w:val="24"/>
      <w:szCs w:val="24"/>
    </w:rPr>
  </w:style>
  <w:style w:type="paragraph" w:styleId="HTML">
    <w:name w:val="HTML Preformatted"/>
    <w:basedOn w:val="a"/>
    <w:link w:val="HTML0"/>
    <w:uiPriority w:val="99"/>
    <w:semiHidden/>
    <w:unhideWhenUsed/>
    <w:rsid w:val="0075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5B06"/>
    <w:rPr>
      <w:rFonts w:ascii="Courier New" w:eastAsia="Times New Roman" w:hAnsi="Courier New" w:cs="Courier New"/>
      <w:sz w:val="20"/>
      <w:szCs w:val="20"/>
    </w:rPr>
  </w:style>
  <w:style w:type="character" w:customStyle="1" w:styleId="y2iqfc">
    <w:name w:val="y2iqfc"/>
    <w:basedOn w:val="a0"/>
    <w:rsid w:val="00755B06"/>
  </w:style>
  <w:style w:type="paragraph" w:customStyle="1" w:styleId="NoSpacing">
    <w:name w:val="No Spacing"/>
    <w:rsid w:val="00660CE3"/>
    <w:pPr>
      <w:spacing w:after="0" w:line="240" w:lineRule="auto"/>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B6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F5D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0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B61D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F5D66"/>
    <w:rPr>
      <w:rFonts w:ascii="Times New Roman" w:eastAsia="Times New Roman" w:hAnsi="Times New Roman" w:cs="Times New Roman"/>
      <w:b/>
      <w:bCs/>
      <w:sz w:val="15"/>
      <w:szCs w:val="15"/>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632683"/>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2D65AD"/>
    <w:rPr>
      <w:rFonts w:ascii="Times New Roman" w:eastAsia="Times New Roman" w:hAnsi="Times New Roman" w:cs="Times New Roman"/>
      <w:sz w:val="24"/>
      <w:szCs w:val="24"/>
    </w:rPr>
  </w:style>
  <w:style w:type="character" w:styleId="a5">
    <w:name w:val="Hyperlink"/>
    <w:basedOn w:val="a0"/>
    <w:uiPriority w:val="99"/>
    <w:unhideWhenUsed/>
    <w:rsid w:val="007516D9"/>
    <w:rPr>
      <w:color w:val="0000FF"/>
      <w:u w:val="single"/>
    </w:rPr>
  </w:style>
  <w:style w:type="paragraph" w:customStyle="1" w:styleId="j13">
    <w:name w:val="j13"/>
    <w:basedOn w:val="a"/>
    <w:rsid w:val="001D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1D5746"/>
  </w:style>
  <w:style w:type="paragraph" w:styleId="a6">
    <w:name w:val="List Paragraph"/>
    <w:basedOn w:val="a"/>
    <w:uiPriority w:val="34"/>
    <w:qFormat/>
    <w:rsid w:val="002D65AD"/>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qFormat/>
    <w:rsid w:val="002D65AD"/>
    <w:pPr>
      <w:spacing w:after="0" w:line="240" w:lineRule="auto"/>
    </w:pPr>
    <w:rPr>
      <w:rFonts w:ascii="Times New Roman" w:eastAsia="Times New Roman" w:hAnsi="Times New Roman" w:cs="Times New Roman"/>
      <w:caps/>
      <w:sz w:val="24"/>
      <w:szCs w:val="24"/>
    </w:rPr>
  </w:style>
  <w:style w:type="character" w:styleId="a9">
    <w:name w:val="Strong"/>
    <w:basedOn w:val="a0"/>
    <w:uiPriority w:val="22"/>
    <w:qFormat/>
    <w:rsid w:val="00E84C61"/>
    <w:rPr>
      <w:b/>
      <w:bCs/>
    </w:rPr>
  </w:style>
  <w:style w:type="paragraph" w:customStyle="1" w:styleId="j15">
    <w:name w:val="j15"/>
    <w:basedOn w:val="a"/>
    <w:rsid w:val="0045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5324F"/>
  </w:style>
  <w:style w:type="character" w:styleId="aa">
    <w:name w:val="Emphasis"/>
    <w:basedOn w:val="a0"/>
    <w:qFormat/>
    <w:rsid w:val="00FB61D2"/>
    <w:rPr>
      <w:i/>
      <w:iCs/>
    </w:rPr>
  </w:style>
  <w:style w:type="character" w:customStyle="1" w:styleId="21">
    <w:name w:val="Стиль2 Знак"/>
    <w:link w:val="22"/>
    <w:rsid w:val="0046473E"/>
    <w:rPr>
      <w:rFonts w:cs="Calibri"/>
      <w:sz w:val="24"/>
      <w:szCs w:val="24"/>
    </w:rPr>
  </w:style>
  <w:style w:type="paragraph" w:customStyle="1" w:styleId="22">
    <w:name w:val="Стиль2"/>
    <w:basedOn w:val="a"/>
    <w:link w:val="21"/>
    <w:qFormat/>
    <w:rsid w:val="0046473E"/>
    <w:pPr>
      <w:spacing w:after="0" w:line="240" w:lineRule="auto"/>
      <w:jc w:val="both"/>
    </w:pPr>
    <w:rPr>
      <w:rFonts w:cs="Calibri"/>
      <w:sz w:val="24"/>
      <w:szCs w:val="24"/>
    </w:rPr>
  </w:style>
  <w:style w:type="character" w:customStyle="1" w:styleId="apple-converted-space">
    <w:name w:val="apple-converted-space"/>
    <w:basedOn w:val="a0"/>
    <w:rsid w:val="003C0A1D"/>
  </w:style>
  <w:style w:type="paragraph" w:customStyle="1" w:styleId="11">
    <w:name w:val="Без интервала1"/>
    <w:rsid w:val="0087008D"/>
    <w:pPr>
      <w:spacing w:after="0" w:line="240" w:lineRule="auto"/>
    </w:pPr>
    <w:rPr>
      <w:rFonts w:ascii="Calibri" w:eastAsia="Times New Roman" w:hAnsi="Calibri" w:cs="Times New Roman"/>
      <w:lang w:eastAsia="en-US"/>
    </w:rPr>
  </w:style>
  <w:style w:type="paragraph" w:styleId="ab">
    <w:name w:val="Balloon Text"/>
    <w:basedOn w:val="a"/>
    <w:link w:val="ac"/>
    <w:uiPriority w:val="99"/>
    <w:semiHidden/>
    <w:unhideWhenUsed/>
    <w:rsid w:val="0076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768D"/>
    <w:rPr>
      <w:rFonts w:ascii="Tahoma" w:hAnsi="Tahoma" w:cs="Tahoma"/>
      <w:sz w:val="16"/>
      <w:szCs w:val="16"/>
    </w:rPr>
  </w:style>
  <w:style w:type="table" w:styleId="ad">
    <w:name w:val="Table Grid"/>
    <w:basedOn w:val="a1"/>
    <w:uiPriority w:val="59"/>
    <w:rsid w:val="00AD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Без интервала2"/>
    <w:rsid w:val="00AD2950"/>
    <w:pPr>
      <w:spacing w:after="0" w:line="240" w:lineRule="auto"/>
    </w:pPr>
    <w:rPr>
      <w:rFonts w:ascii="Calibri" w:eastAsia="Times New Roman" w:hAnsi="Calibri" w:cs="Times New Roman"/>
      <w:lang w:eastAsia="en-US"/>
    </w:rPr>
  </w:style>
  <w:style w:type="paragraph" w:customStyle="1" w:styleId="3">
    <w:name w:val="Без интервала3"/>
    <w:rsid w:val="00525284"/>
    <w:pPr>
      <w:spacing w:after="0" w:line="240" w:lineRule="auto"/>
    </w:pPr>
    <w:rPr>
      <w:rFonts w:ascii="Calibri" w:eastAsia="Times New Roman" w:hAnsi="Calibri" w:cs="Times New Roman"/>
      <w:lang w:eastAsia="en-US"/>
    </w:rPr>
  </w:style>
  <w:style w:type="paragraph" w:styleId="ae">
    <w:name w:val="header"/>
    <w:basedOn w:val="a"/>
    <w:link w:val="af"/>
    <w:uiPriority w:val="99"/>
    <w:semiHidden/>
    <w:unhideWhenUsed/>
    <w:rsid w:val="00BB29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B294C"/>
  </w:style>
  <w:style w:type="paragraph" w:styleId="af0">
    <w:name w:val="footer"/>
    <w:basedOn w:val="a"/>
    <w:link w:val="af1"/>
    <w:uiPriority w:val="99"/>
    <w:semiHidden/>
    <w:unhideWhenUsed/>
    <w:rsid w:val="00BB294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B294C"/>
  </w:style>
  <w:style w:type="character" w:customStyle="1" w:styleId="x-attributesvalue">
    <w:name w:val="x-attributes__value"/>
    <w:basedOn w:val="a0"/>
    <w:rsid w:val="00C47C12"/>
  </w:style>
  <w:style w:type="paragraph" w:customStyle="1" w:styleId="af2">
    <w:name w:val="Содержимое таблицы"/>
    <w:basedOn w:val="a"/>
    <w:rsid w:val="002C78C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opisdvfld">
    <w:name w:val="opis_dvfld"/>
    <w:basedOn w:val="a"/>
    <w:rsid w:val="002C7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14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AA74FF"/>
    <w:pPr>
      <w:tabs>
        <w:tab w:val="left" w:pos="708"/>
      </w:tabs>
      <w:suppressAutoHyphens/>
    </w:pPr>
    <w:rPr>
      <w:rFonts w:ascii="Calibri" w:eastAsia="Lucida Sans Unicode" w:hAnsi="Calibri"/>
      <w:color w:val="00000A"/>
    </w:rPr>
  </w:style>
  <w:style w:type="character" w:customStyle="1" w:styleId="a8">
    <w:name w:val="Без интервала Знак"/>
    <w:link w:val="a7"/>
    <w:rsid w:val="005C7D79"/>
    <w:rPr>
      <w:rFonts w:ascii="Times New Roman" w:eastAsia="Times New Roman" w:hAnsi="Times New Roman" w:cs="Times New Roman"/>
      <w:caps/>
      <w:sz w:val="24"/>
      <w:szCs w:val="24"/>
    </w:rPr>
  </w:style>
  <w:style w:type="paragraph" w:customStyle="1" w:styleId="af4">
    <w:name w:val="Нумеров. список послед. версии"/>
    <w:basedOn w:val="a"/>
    <w:rsid w:val="005F7CBB"/>
    <w:pPr>
      <w:tabs>
        <w:tab w:val="left" w:pos="826"/>
      </w:tabs>
      <w:spacing w:after="0" w:line="240" w:lineRule="auto"/>
      <w:ind w:right="41" w:firstLine="294"/>
      <w:jc w:val="both"/>
    </w:pPr>
    <w:rPr>
      <w:rFonts w:ascii="Arial" w:eastAsia="Times New Roman" w:hAnsi="Arial" w:cs="Arial"/>
      <w:bCs/>
      <w:sz w:val="24"/>
      <w:szCs w:val="24"/>
    </w:rPr>
  </w:style>
  <w:style w:type="paragraph" w:styleId="HTML">
    <w:name w:val="HTML Preformatted"/>
    <w:basedOn w:val="a"/>
    <w:link w:val="HTML0"/>
    <w:uiPriority w:val="99"/>
    <w:semiHidden/>
    <w:unhideWhenUsed/>
    <w:rsid w:val="0075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5B06"/>
    <w:rPr>
      <w:rFonts w:ascii="Courier New" w:eastAsia="Times New Roman" w:hAnsi="Courier New" w:cs="Courier New"/>
      <w:sz w:val="20"/>
      <w:szCs w:val="20"/>
    </w:rPr>
  </w:style>
  <w:style w:type="character" w:customStyle="1" w:styleId="y2iqfc">
    <w:name w:val="y2iqfc"/>
    <w:basedOn w:val="a0"/>
    <w:rsid w:val="00755B06"/>
  </w:style>
  <w:style w:type="paragraph" w:customStyle="1" w:styleId="NoSpacing">
    <w:name w:val="No Spacing"/>
    <w:rsid w:val="00660CE3"/>
    <w:pPr>
      <w:spacing w:after="0" w:line="240" w:lineRule="auto"/>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40791">
      <w:bodyDiv w:val="1"/>
      <w:marLeft w:val="0"/>
      <w:marRight w:val="0"/>
      <w:marTop w:val="0"/>
      <w:marBottom w:val="0"/>
      <w:divBdr>
        <w:top w:val="none" w:sz="0" w:space="0" w:color="auto"/>
        <w:left w:val="none" w:sz="0" w:space="0" w:color="auto"/>
        <w:bottom w:val="none" w:sz="0" w:space="0" w:color="auto"/>
        <w:right w:val="none" w:sz="0" w:space="0" w:color="auto"/>
      </w:divBdr>
    </w:div>
    <w:div w:id="844131404">
      <w:bodyDiv w:val="1"/>
      <w:marLeft w:val="0"/>
      <w:marRight w:val="0"/>
      <w:marTop w:val="0"/>
      <w:marBottom w:val="0"/>
      <w:divBdr>
        <w:top w:val="none" w:sz="0" w:space="0" w:color="auto"/>
        <w:left w:val="none" w:sz="0" w:space="0" w:color="auto"/>
        <w:bottom w:val="none" w:sz="0" w:space="0" w:color="auto"/>
        <w:right w:val="none" w:sz="0" w:space="0" w:color="auto"/>
      </w:divBdr>
    </w:div>
    <w:div w:id="874387170">
      <w:bodyDiv w:val="1"/>
      <w:marLeft w:val="0"/>
      <w:marRight w:val="0"/>
      <w:marTop w:val="0"/>
      <w:marBottom w:val="0"/>
      <w:divBdr>
        <w:top w:val="none" w:sz="0" w:space="0" w:color="auto"/>
        <w:left w:val="none" w:sz="0" w:space="0" w:color="auto"/>
        <w:bottom w:val="none" w:sz="0" w:space="0" w:color="auto"/>
        <w:right w:val="none" w:sz="0" w:space="0" w:color="auto"/>
      </w:divBdr>
    </w:div>
    <w:div w:id="1009214451">
      <w:bodyDiv w:val="1"/>
      <w:marLeft w:val="0"/>
      <w:marRight w:val="0"/>
      <w:marTop w:val="0"/>
      <w:marBottom w:val="0"/>
      <w:divBdr>
        <w:top w:val="none" w:sz="0" w:space="0" w:color="auto"/>
        <w:left w:val="none" w:sz="0" w:space="0" w:color="auto"/>
        <w:bottom w:val="none" w:sz="0" w:space="0" w:color="auto"/>
        <w:right w:val="none" w:sz="0" w:space="0" w:color="auto"/>
      </w:divBdr>
    </w:div>
    <w:div w:id="1044066534">
      <w:bodyDiv w:val="1"/>
      <w:marLeft w:val="0"/>
      <w:marRight w:val="0"/>
      <w:marTop w:val="0"/>
      <w:marBottom w:val="0"/>
      <w:divBdr>
        <w:top w:val="none" w:sz="0" w:space="0" w:color="auto"/>
        <w:left w:val="none" w:sz="0" w:space="0" w:color="auto"/>
        <w:bottom w:val="none" w:sz="0" w:space="0" w:color="auto"/>
        <w:right w:val="none" w:sz="0" w:space="0" w:color="auto"/>
      </w:divBdr>
    </w:div>
    <w:div w:id="1066420443">
      <w:bodyDiv w:val="1"/>
      <w:marLeft w:val="0"/>
      <w:marRight w:val="0"/>
      <w:marTop w:val="0"/>
      <w:marBottom w:val="0"/>
      <w:divBdr>
        <w:top w:val="none" w:sz="0" w:space="0" w:color="auto"/>
        <w:left w:val="none" w:sz="0" w:space="0" w:color="auto"/>
        <w:bottom w:val="none" w:sz="0" w:space="0" w:color="auto"/>
        <w:right w:val="none" w:sz="0" w:space="0" w:color="auto"/>
      </w:divBdr>
    </w:div>
    <w:div w:id="1068190235">
      <w:bodyDiv w:val="1"/>
      <w:marLeft w:val="0"/>
      <w:marRight w:val="0"/>
      <w:marTop w:val="0"/>
      <w:marBottom w:val="0"/>
      <w:divBdr>
        <w:top w:val="none" w:sz="0" w:space="0" w:color="auto"/>
        <w:left w:val="none" w:sz="0" w:space="0" w:color="auto"/>
        <w:bottom w:val="none" w:sz="0" w:space="0" w:color="auto"/>
        <w:right w:val="none" w:sz="0" w:space="0" w:color="auto"/>
      </w:divBdr>
    </w:div>
    <w:div w:id="1447844927">
      <w:bodyDiv w:val="1"/>
      <w:marLeft w:val="0"/>
      <w:marRight w:val="0"/>
      <w:marTop w:val="0"/>
      <w:marBottom w:val="0"/>
      <w:divBdr>
        <w:top w:val="none" w:sz="0" w:space="0" w:color="auto"/>
        <w:left w:val="none" w:sz="0" w:space="0" w:color="auto"/>
        <w:bottom w:val="none" w:sz="0" w:space="0" w:color="auto"/>
        <w:right w:val="none" w:sz="0" w:space="0" w:color="auto"/>
      </w:divBdr>
    </w:div>
    <w:div w:id="1543401991">
      <w:bodyDiv w:val="1"/>
      <w:marLeft w:val="0"/>
      <w:marRight w:val="0"/>
      <w:marTop w:val="0"/>
      <w:marBottom w:val="0"/>
      <w:divBdr>
        <w:top w:val="none" w:sz="0" w:space="0" w:color="auto"/>
        <w:left w:val="none" w:sz="0" w:space="0" w:color="auto"/>
        <w:bottom w:val="none" w:sz="0" w:space="0" w:color="auto"/>
        <w:right w:val="none" w:sz="0" w:space="0" w:color="auto"/>
      </w:divBdr>
    </w:div>
    <w:div w:id="1652369907">
      <w:bodyDiv w:val="1"/>
      <w:marLeft w:val="0"/>
      <w:marRight w:val="0"/>
      <w:marTop w:val="0"/>
      <w:marBottom w:val="0"/>
      <w:divBdr>
        <w:top w:val="none" w:sz="0" w:space="0" w:color="auto"/>
        <w:left w:val="none" w:sz="0" w:space="0" w:color="auto"/>
        <w:bottom w:val="none" w:sz="0" w:space="0" w:color="auto"/>
        <w:right w:val="none" w:sz="0" w:space="0" w:color="auto"/>
      </w:divBdr>
    </w:div>
    <w:div w:id="1691299422">
      <w:bodyDiv w:val="1"/>
      <w:marLeft w:val="0"/>
      <w:marRight w:val="0"/>
      <w:marTop w:val="0"/>
      <w:marBottom w:val="0"/>
      <w:divBdr>
        <w:top w:val="none" w:sz="0" w:space="0" w:color="auto"/>
        <w:left w:val="none" w:sz="0" w:space="0" w:color="auto"/>
        <w:bottom w:val="none" w:sz="0" w:space="0" w:color="auto"/>
        <w:right w:val="none" w:sz="0" w:space="0" w:color="auto"/>
      </w:divBdr>
    </w:div>
    <w:div w:id="1697073914">
      <w:bodyDiv w:val="1"/>
      <w:marLeft w:val="0"/>
      <w:marRight w:val="0"/>
      <w:marTop w:val="0"/>
      <w:marBottom w:val="0"/>
      <w:divBdr>
        <w:top w:val="none" w:sz="0" w:space="0" w:color="auto"/>
        <w:left w:val="none" w:sz="0" w:space="0" w:color="auto"/>
        <w:bottom w:val="none" w:sz="0" w:space="0" w:color="auto"/>
        <w:right w:val="none" w:sz="0" w:space="0" w:color="auto"/>
      </w:divBdr>
    </w:div>
    <w:div w:id="2075666195">
      <w:bodyDiv w:val="1"/>
      <w:marLeft w:val="0"/>
      <w:marRight w:val="0"/>
      <w:marTop w:val="0"/>
      <w:marBottom w:val="0"/>
      <w:divBdr>
        <w:top w:val="none" w:sz="0" w:space="0" w:color="auto"/>
        <w:left w:val="none" w:sz="0" w:space="0" w:color="auto"/>
        <w:bottom w:val="none" w:sz="0" w:space="0" w:color="auto"/>
        <w:right w:val="none" w:sz="0" w:space="0" w:color="auto"/>
      </w:divBdr>
    </w:div>
    <w:div w:id="21214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A%D1%80%D0%B8%D1%81%D1%82%D0%B0%D0%BB%D0%BB%D1%8B" TargetMode="External"/><Relationship Id="rId18" Type="http://schemas.openxmlformats.org/officeDocument/2006/relationships/hyperlink" Target="https://ru.wikipedia.org/wiki/%D0%9C%D1%8B%D0%BB%D0%B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wikipedia.org/wiki/%D0%93%D0%B8%D0%B3%D1%80%D0%BE%D1%81%D0%BA%D0%BE%D0%BF%D0%B8%D1%87%D0%BD%D0%BE%D1%81%D1%82%D1%8C" TargetMode="External"/><Relationship Id="rId17" Type="http://schemas.openxmlformats.org/officeDocument/2006/relationships/hyperlink" Target="https://ru.wikipedia.org/wiki/%D0%A5%D0%BB%D0%BE%D1%80%D0%B8%D0%B4_%D0%BA%D0%B0%D0%BB%D0%B8%D1%8F" TargetMode="External"/><Relationship Id="rId2" Type="http://schemas.openxmlformats.org/officeDocument/2006/relationships/numbering" Target="numbering.xml"/><Relationship Id="rId16" Type="http://schemas.openxmlformats.org/officeDocument/2006/relationships/hyperlink" Target="https://ru.wikipedia.org/wiki/%D0%AD%D0%BB%D0%B5%D0%BA%D1%82%D1%80%D0%BE%D0%BB%D0%B8%D0%B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em21.info/info/583094" TargetMode="External"/><Relationship Id="rId5" Type="http://schemas.openxmlformats.org/officeDocument/2006/relationships/settings" Target="settings.xml"/><Relationship Id="rId15" Type="http://schemas.openxmlformats.org/officeDocument/2006/relationships/hyperlink" Target="https://ru.wikipedia.org/wiki/%D0%93%D0%B8%D0%B4%D1%80%D0%BE%D0%BA%D1%81%D0%B8%D0%B4_%D0%BD%D0%B0%D1%82%D1%80%D0%B8%D1%8F" TargetMode="External"/><Relationship Id="rId10" Type="http://schemas.openxmlformats.org/officeDocument/2006/relationships/hyperlink" Target="https://chem21.info/info/63015" TargetMode="External"/><Relationship Id="rId19" Type="http://schemas.openxmlformats.org/officeDocument/2006/relationships/hyperlink" Target="https://ru.wikipedia.org/wiki/%D0%9A%D0%B0%D0%BB%D0%B8%D0%B9" TargetMode="External"/><Relationship Id="rId4" Type="http://schemas.microsoft.com/office/2007/relationships/stylesWithEffects" Target="stylesWithEffects.xml"/><Relationship Id="rId9" Type="http://schemas.openxmlformats.org/officeDocument/2006/relationships/hyperlink" Target="https://chem21.info/info/537547" TargetMode="External"/><Relationship Id="rId14" Type="http://schemas.openxmlformats.org/officeDocument/2006/relationships/hyperlink" Target="https://ru.wikipedia.org/wiki/%D0%93%D0%B8%D0%B3%D1%80%D0%BE%D1%81%D0%BA%D0%BE%D0%BF%D0%B8%D1%87%D0%BD%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57DC8-16CA-4D96-AF36-60D6257D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29</Pages>
  <Words>10076</Words>
  <Characters>57438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2024-02-08T03:47:00Z</cp:lastPrinted>
  <dcterms:created xsi:type="dcterms:W3CDTF">2024-02-08T03:45:00Z</dcterms:created>
  <dcterms:modified xsi:type="dcterms:W3CDTF">2024-02-08T05:59:00Z</dcterms:modified>
</cp:coreProperties>
</file>