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B06" w:rsidRPr="00D14FCC"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sz w:val="18"/>
          <w:szCs w:val="18"/>
          <w:lang w:val="kk-KZ"/>
        </w:rPr>
      </w:pPr>
      <w:r w:rsidRPr="00D14FCC">
        <w:rPr>
          <w:rFonts w:ascii="Times New Roman" w:eastAsia="Times New Roman" w:hAnsi="Times New Roman" w:cs="Times New Roman"/>
          <w:color w:val="202124"/>
          <w:sz w:val="18"/>
          <w:szCs w:val="18"/>
          <w:lang w:val="kk-KZ"/>
        </w:rPr>
        <w:t>ПРОТОКОЛ</w:t>
      </w:r>
    </w:p>
    <w:p w:rsidR="00755B06" w:rsidRPr="00D14FCC" w:rsidRDefault="00755B06" w:rsidP="00755B0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color w:val="202124"/>
          <w:sz w:val="18"/>
          <w:szCs w:val="18"/>
        </w:rPr>
      </w:pPr>
      <w:r w:rsidRPr="00D14FCC">
        <w:rPr>
          <w:rFonts w:ascii="Times New Roman" w:eastAsia="Times New Roman" w:hAnsi="Times New Roman" w:cs="Times New Roman"/>
          <w:color w:val="202124"/>
          <w:sz w:val="18"/>
          <w:szCs w:val="18"/>
          <w:lang w:val="kk-KZ"/>
        </w:rPr>
        <w:t>баға ұсыныстарын сұрау арқылы сатып алу нәтижелері</w:t>
      </w:r>
    </w:p>
    <w:p w:rsidR="00755B06" w:rsidRPr="00D14FCC" w:rsidRDefault="00755B06" w:rsidP="00755B06">
      <w:pPr>
        <w:spacing w:after="0" w:line="240" w:lineRule="auto"/>
        <w:ind w:left="142"/>
        <w:jc w:val="center"/>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rPr>
        <w:t>Саумалк</w:t>
      </w:r>
      <w:r w:rsidRPr="00D14FCC">
        <w:rPr>
          <w:rFonts w:ascii="Times New Roman" w:hAnsi="Times New Roman" w:cs="Times New Roman"/>
          <w:bCs/>
          <w:color w:val="000000" w:themeColor="text1"/>
          <w:sz w:val="18"/>
          <w:szCs w:val="18"/>
          <w:lang w:val="kk-KZ"/>
        </w:rPr>
        <w:t xml:space="preserve">өл с.                                                                                         </w:t>
      </w:r>
      <w:r w:rsidR="00263AC9">
        <w:rPr>
          <w:rFonts w:ascii="Times New Roman" w:hAnsi="Times New Roman" w:cs="Times New Roman"/>
          <w:bCs/>
          <w:color w:val="000000" w:themeColor="text1"/>
          <w:sz w:val="18"/>
          <w:szCs w:val="18"/>
          <w:lang w:val="kk-KZ"/>
        </w:rPr>
        <w:t xml:space="preserve">                               20 мамыр</w:t>
      </w:r>
      <w:r w:rsidRPr="00D14FCC">
        <w:rPr>
          <w:rFonts w:ascii="Times New Roman" w:hAnsi="Times New Roman" w:cs="Times New Roman"/>
          <w:bCs/>
          <w:color w:val="000000" w:themeColor="text1"/>
          <w:sz w:val="18"/>
          <w:szCs w:val="18"/>
          <w:lang w:val="kk-KZ"/>
        </w:rPr>
        <w:t xml:space="preserve"> 202</w:t>
      </w:r>
      <w:r w:rsidR="00042887" w:rsidRPr="00D14FCC">
        <w:rPr>
          <w:rFonts w:ascii="Times New Roman" w:hAnsi="Times New Roman" w:cs="Times New Roman"/>
          <w:bCs/>
          <w:color w:val="000000" w:themeColor="text1"/>
          <w:sz w:val="18"/>
          <w:szCs w:val="18"/>
          <w:lang w:val="kk-KZ"/>
        </w:rPr>
        <w:t>4</w:t>
      </w:r>
      <w:r w:rsidRPr="00D14FCC">
        <w:rPr>
          <w:rFonts w:ascii="Times New Roman" w:hAnsi="Times New Roman" w:cs="Times New Roman"/>
          <w:bCs/>
          <w:color w:val="000000" w:themeColor="text1"/>
          <w:sz w:val="18"/>
          <w:szCs w:val="18"/>
          <w:lang w:val="kk-KZ"/>
        </w:rPr>
        <w:t xml:space="preserve"> ж.</w:t>
      </w:r>
    </w:p>
    <w:p w:rsidR="00755B06" w:rsidRPr="00D14FCC" w:rsidRDefault="00755B06" w:rsidP="00755B06">
      <w:pPr>
        <w:spacing w:after="0" w:line="240" w:lineRule="auto"/>
        <w:ind w:left="142"/>
        <w:jc w:val="both"/>
        <w:rPr>
          <w:rFonts w:ascii="Times New Roman" w:hAnsi="Times New Roman" w:cs="Times New Roman"/>
          <w:bCs/>
          <w:color w:val="000000" w:themeColor="text1"/>
          <w:sz w:val="18"/>
          <w:szCs w:val="18"/>
          <w:lang w:val="kk-KZ"/>
        </w:rPr>
      </w:pPr>
    </w:p>
    <w:p w:rsidR="00755B06" w:rsidRPr="00D14FCC" w:rsidRDefault="00755B06" w:rsidP="00755B06">
      <w:pPr>
        <w:spacing w:after="0" w:line="240" w:lineRule="auto"/>
        <w:ind w:left="142"/>
        <w:jc w:val="both"/>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"Солтүстік Қазақстан облысы әкімдігінің денсаулық сақтау басқармасы" коммуналдық мемлекеттік мекемесінің "Айыртау аудандық ауруханасы" шаруашылық жүргізу құқығындағы коммуналдық мемлекеттік кәсіпорнының тап</w:t>
      </w:r>
      <w:r w:rsidR="00042887" w:rsidRPr="00D14FCC">
        <w:rPr>
          <w:rFonts w:ascii="Times New Roman" w:hAnsi="Times New Roman" w:cs="Times New Roman"/>
          <w:bCs/>
          <w:color w:val="000000" w:themeColor="text1"/>
          <w:sz w:val="18"/>
          <w:szCs w:val="18"/>
          <w:lang w:val="kk-KZ"/>
        </w:rPr>
        <w:t xml:space="preserve">сырыс берушісі/ұйымдастырушысы </w:t>
      </w:r>
      <w:r w:rsidR="00263AC9">
        <w:rPr>
          <w:rFonts w:ascii="Times New Roman" w:hAnsi="Times New Roman" w:cs="Times New Roman"/>
          <w:bCs/>
          <w:color w:val="000000" w:themeColor="text1"/>
          <w:sz w:val="18"/>
          <w:szCs w:val="18"/>
          <w:lang w:val="kk-KZ"/>
        </w:rPr>
        <w:t>20.05</w:t>
      </w:r>
      <w:r w:rsidRPr="00D14FCC">
        <w:rPr>
          <w:rFonts w:ascii="Times New Roman" w:hAnsi="Times New Roman" w:cs="Times New Roman"/>
          <w:bCs/>
          <w:color w:val="000000" w:themeColor="text1"/>
          <w:sz w:val="18"/>
          <w:szCs w:val="18"/>
          <w:lang w:val="kk-KZ"/>
        </w:rPr>
        <w:t>.202</w:t>
      </w:r>
      <w:r w:rsidR="00263AC9">
        <w:rPr>
          <w:rFonts w:ascii="Times New Roman" w:hAnsi="Times New Roman" w:cs="Times New Roman"/>
          <w:bCs/>
          <w:color w:val="000000" w:themeColor="text1"/>
          <w:sz w:val="18"/>
          <w:szCs w:val="18"/>
          <w:lang w:val="kk-KZ"/>
        </w:rPr>
        <w:t>4</w:t>
      </w:r>
      <w:r w:rsidRPr="00D14FCC">
        <w:rPr>
          <w:rFonts w:ascii="Times New Roman" w:hAnsi="Times New Roman" w:cs="Times New Roman"/>
          <w:bCs/>
          <w:color w:val="000000" w:themeColor="text1"/>
          <w:sz w:val="18"/>
          <w:szCs w:val="18"/>
          <w:lang w:val="kk-KZ"/>
        </w:rPr>
        <w:t xml:space="preserve"> ж. сағат</w:t>
      </w:r>
      <w:r w:rsidR="00042887" w:rsidRPr="00D14FCC">
        <w:rPr>
          <w:rFonts w:ascii="Times New Roman" w:hAnsi="Times New Roman" w:cs="Times New Roman"/>
          <w:bCs/>
          <w:color w:val="000000" w:themeColor="text1"/>
          <w:sz w:val="18"/>
          <w:szCs w:val="18"/>
          <w:lang w:val="kk-KZ"/>
        </w:rPr>
        <w:t xml:space="preserve"> 1</w:t>
      </w:r>
      <w:r w:rsidR="00263AC9">
        <w:rPr>
          <w:rFonts w:ascii="Times New Roman" w:hAnsi="Times New Roman" w:cs="Times New Roman"/>
          <w:bCs/>
          <w:color w:val="000000" w:themeColor="text1"/>
          <w:sz w:val="18"/>
          <w:szCs w:val="18"/>
          <w:lang w:val="kk-KZ"/>
        </w:rPr>
        <w:t>7</w:t>
      </w:r>
      <w:r w:rsidRPr="00D14FCC">
        <w:rPr>
          <w:rFonts w:ascii="Times New Roman" w:hAnsi="Times New Roman" w:cs="Times New Roman"/>
          <w:bCs/>
          <w:color w:val="000000" w:themeColor="text1"/>
          <w:sz w:val="18"/>
          <w:szCs w:val="18"/>
          <w:lang w:val="kk-KZ"/>
        </w:rPr>
        <w:t xml:space="preserve">.30-да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медициналық көмектің қосымша көлемі шеңберінде бюджет қаражаты есебінен дәрілік заттарды, медициналық бұйымдар мен мамандандырылған емдік өнімдерді сатып алуды ұйымдастыру және өткізу қағидаларына сәйкес баға ұсыныстары бар конверттерді ашу жүзеге асырылды және (немесе) міндетті әлеуметтік медициналық сақтандыру, фармацевтикалық қызметтер жүйесі. Қазақстан Республикасы Денсаулық сақтау министрінің 2023 жылғы 7 маусымдағы № 110 бұйрығы. </w:t>
      </w:r>
    </w:p>
    <w:p w:rsidR="00755B06" w:rsidRPr="00D14FCC" w:rsidRDefault="00755B06" w:rsidP="00755B06">
      <w:pPr>
        <w:spacing w:after="0" w:line="240" w:lineRule="auto"/>
        <w:ind w:left="142"/>
        <w:jc w:val="both"/>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 xml:space="preserve">Сатып алынатын Тауарлардың қысқаша сипаттамасы және бағасы:         </w:t>
      </w:r>
    </w:p>
    <w:p w:rsidR="00755B06" w:rsidRPr="00D14FCC" w:rsidRDefault="00755B06" w:rsidP="00755B06">
      <w:pPr>
        <w:pStyle w:val="a6"/>
        <w:numPr>
          <w:ilvl w:val="0"/>
          <w:numId w:val="30"/>
        </w:numPr>
        <w:ind w:left="142" w:firstLine="0"/>
        <w:jc w:val="both"/>
        <w:rPr>
          <w:bCs/>
          <w:color w:val="000000" w:themeColor="text1"/>
          <w:sz w:val="18"/>
          <w:szCs w:val="18"/>
          <w:lang w:val="kk-KZ"/>
        </w:rPr>
      </w:pPr>
      <w:r w:rsidRPr="00D14FCC">
        <w:rPr>
          <w:bCs/>
          <w:color w:val="000000" w:themeColor="text1"/>
          <w:sz w:val="18"/>
          <w:szCs w:val="18"/>
          <w:lang w:val="kk-KZ"/>
        </w:rPr>
        <w:t xml:space="preserve">Баға ұсынысын ұсыну күні мен уақыты: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94"/>
        <w:gridCol w:w="6894"/>
        <w:gridCol w:w="1040"/>
        <w:gridCol w:w="802"/>
        <w:gridCol w:w="993"/>
        <w:gridCol w:w="1134"/>
        <w:gridCol w:w="2410"/>
      </w:tblGrid>
      <w:tr w:rsidR="00042887" w:rsidRPr="00D14FCC" w:rsidTr="00C400BD">
        <w:tc>
          <w:tcPr>
            <w:tcW w:w="392"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w:t>
            </w:r>
          </w:p>
        </w:tc>
        <w:tc>
          <w:tcPr>
            <w:tcW w:w="189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Атауы</w:t>
            </w:r>
          </w:p>
        </w:tc>
        <w:tc>
          <w:tcPr>
            <w:tcW w:w="689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Сипаттамасы  </w:t>
            </w:r>
          </w:p>
        </w:tc>
        <w:tc>
          <w:tcPr>
            <w:tcW w:w="1040"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proofErr w:type="gramStart"/>
            <w:r w:rsidRPr="00D14FCC">
              <w:rPr>
                <w:rFonts w:ascii="Times New Roman" w:hAnsi="Times New Roman" w:cs="Times New Roman"/>
                <w:sz w:val="18"/>
                <w:szCs w:val="18"/>
              </w:rPr>
              <w:t>Б</w:t>
            </w:r>
            <w:proofErr w:type="gramEnd"/>
            <w:r w:rsidRPr="00D14FCC">
              <w:rPr>
                <w:rFonts w:ascii="Times New Roman" w:hAnsi="Times New Roman" w:cs="Times New Roman"/>
                <w:sz w:val="18"/>
                <w:szCs w:val="18"/>
              </w:rPr>
              <w:t xml:space="preserve">ірлік </w:t>
            </w:r>
          </w:p>
        </w:tc>
        <w:tc>
          <w:tcPr>
            <w:tcW w:w="802"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Саны </w:t>
            </w:r>
          </w:p>
        </w:tc>
        <w:tc>
          <w:tcPr>
            <w:tcW w:w="993"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Бағасы </w:t>
            </w:r>
          </w:p>
        </w:tc>
        <w:tc>
          <w:tcPr>
            <w:tcW w:w="1134"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 xml:space="preserve">Сомасы </w:t>
            </w:r>
          </w:p>
        </w:tc>
        <w:tc>
          <w:tcPr>
            <w:tcW w:w="2410" w:type="dxa"/>
            <w:tcBorders>
              <w:top w:val="single" w:sz="4" w:space="0" w:color="auto"/>
              <w:left w:val="single" w:sz="4" w:space="0" w:color="auto"/>
              <w:bottom w:val="single" w:sz="4" w:space="0" w:color="auto"/>
              <w:right w:val="single" w:sz="4" w:space="0" w:color="auto"/>
            </w:tcBorders>
          </w:tcPr>
          <w:p w:rsidR="00042887" w:rsidRPr="00D14FCC" w:rsidRDefault="00042887"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Жеткізу  мерзі</w:t>
            </w:r>
            <w:proofErr w:type="gramStart"/>
            <w:r w:rsidRPr="00D14FCC">
              <w:rPr>
                <w:rFonts w:ascii="Times New Roman" w:hAnsi="Times New Roman" w:cs="Times New Roman"/>
                <w:sz w:val="18"/>
                <w:szCs w:val="18"/>
              </w:rPr>
              <w:t>м</w:t>
            </w:r>
            <w:proofErr w:type="gramEnd"/>
            <w:r w:rsidRPr="00D14FCC">
              <w:rPr>
                <w:rFonts w:ascii="Times New Roman" w:hAnsi="Times New Roman" w:cs="Times New Roman"/>
                <w:sz w:val="18"/>
                <w:szCs w:val="18"/>
              </w:rPr>
              <w:t xml:space="preserve">і  </w:t>
            </w:r>
          </w:p>
        </w:tc>
      </w:tr>
      <w:tr w:rsidR="00C400BD" w:rsidRPr="00263AC9"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Фосфатно – солевой буферный раствор рН 5,5+-0,2, по 10 мл во флаконе, 10 флаконов в картонной пачке вместе с инструкцией по применению. </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Фосфатно – солевой буферный раствор рН 5,5+-0,2, по 10 мл во флаконе, 10 флаконов в картонной пачке вместе с инструкцией по применению. Флакон  10 мл</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Флакон </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100000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263AC9"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Натрий хлористый</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Натрий хлористый</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263AC9"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Набор стандарт мутности </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Пробирки с полистиреновыми частицами в фосфатном буфере. Стандарты мутности МакФарлайна представляют собой набор пробирок с увеличивающейся концентрацией сульфата бария. Мутность суспензии, образованной белым преципитатом сульфата бария, является величиной, соответствующей определённой концентрации бактериальной суспензии. Набор содержит 5 пробирок (по одной пробирке каждого стандарта МакФарланда: 0.5, 1, 2, 3 и 4 ед.)</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263AC9"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СИБ № 2 (</w:t>
            </w:r>
            <w:proofErr w:type="gramStart"/>
            <w:r w:rsidRPr="00B92673">
              <w:rPr>
                <w:rFonts w:ascii="Times New Roman" w:hAnsi="Times New Roman" w:cs="Times New Roman"/>
                <w:sz w:val="18"/>
                <w:szCs w:val="18"/>
              </w:rPr>
              <w:t>для</w:t>
            </w:r>
            <w:proofErr w:type="gramEnd"/>
            <w:r w:rsidRPr="00B92673">
              <w:rPr>
                <w:rFonts w:ascii="Times New Roman" w:hAnsi="Times New Roman" w:cs="Times New Roman"/>
                <w:sz w:val="18"/>
                <w:szCs w:val="18"/>
              </w:rPr>
              <w:t xml:space="preserve"> </w:t>
            </w:r>
            <w:proofErr w:type="gramStart"/>
            <w:r w:rsidRPr="00B92673">
              <w:rPr>
                <w:rFonts w:ascii="Times New Roman" w:hAnsi="Times New Roman" w:cs="Times New Roman"/>
                <w:sz w:val="18"/>
                <w:szCs w:val="18"/>
              </w:rPr>
              <w:t>межродовой</w:t>
            </w:r>
            <w:proofErr w:type="gramEnd"/>
            <w:r w:rsidRPr="00B92673">
              <w:rPr>
                <w:rFonts w:ascii="Times New Roman" w:hAnsi="Times New Roman" w:cs="Times New Roman"/>
                <w:sz w:val="18"/>
                <w:szCs w:val="18"/>
              </w:rPr>
              <w:t xml:space="preserve"> и видовой дифф-ии энтеробактерий) Набор реагентов, 12 фл. по 50 СИБ-диск.+ 2 проб. СИБ-полос</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СИБ № 2 (</w:t>
            </w:r>
            <w:proofErr w:type="gramStart"/>
            <w:r w:rsidRPr="00B92673">
              <w:rPr>
                <w:rFonts w:ascii="Times New Roman" w:hAnsi="Times New Roman" w:cs="Times New Roman"/>
                <w:sz w:val="18"/>
                <w:szCs w:val="18"/>
              </w:rPr>
              <w:t>для</w:t>
            </w:r>
            <w:proofErr w:type="gramEnd"/>
            <w:r w:rsidRPr="00B92673">
              <w:rPr>
                <w:rFonts w:ascii="Times New Roman" w:hAnsi="Times New Roman" w:cs="Times New Roman"/>
                <w:sz w:val="18"/>
                <w:szCs w:val="18"/>
              </w:rPr>
              <w:t xml:space="preserve"> </w:t>
            </w:r>
            <w:proofErr w:type="gramStart"/>
            <w:r w:rsidRPr="00B92673">
              <w:rPr>
                <w:rFonts w:ascii="Times New Roman" w:hAnsi="Times New Roman" w:cs="Times New Roman"/>
                <w:sz w:val="18"/>
                <w:szCs w:val="18"/>
              </w:rPr>
              <w:t>межродовой</w:t>
            </w:r>
            <w:proofErr w:type="gramEnd"/>
            <w:r w:rsidRPr="00B92673">
              <w:rPr>
                <w:rFonts w:ascii="Times New Roman" w:hAnsi="Times New Roman" w:cs="Times New Roman"/>
                <w:sz w:val="18"/>
                <w:szCs w:val="18"/>
              </w:rPr>
              <w:t xml:space="preserve"> и видовой дифф-ии энтеробактерий) Набор реагентов, 12 фл. по 50 СИБ-диск.+ 2 проб. СИБ-полос</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80000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263AC9"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5</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Диагностикум эритроцитарный для выделения рекетции группы сыпного тифа и антител к ним </w:t>
            </w:r>
            <w:r w:rsidRPr="00B92673">
              <w:rPr>
                <w:rFonts w:ascii="Times New Roman" w:hAnsi="Times New Roman" w:cs="Times New Roman"/>
                <w:sz w:val="18"/>
                <w:szCs w:val="18"/>
              </w:rPr>
              <w:lastRenderedPageBreak/>
              <w:t>иммунноглобулиновой для РНГА и РНАТ сухой</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 xml:space="preserve">Диагностикум эритроцитарный сыпнотифозный для реакции пассивной гемагглютинации РПГА №2 в комплекте с несенсибилизированными эритроцитами человека №8 (готовые к применению по 12,5 мл во фл.) и лиофилизированной сывороткой к антигенам риккетсий Провачека - в ампулах для приготовления 1 мл </w:t>
            </w:r>
            <w:r w:rsidRPr="00B92673">
              <w:rPr>
                <w:rFonts w:ascii="Times New Roman" w:hAnsi="Times New Roman" w:cs="Times New Roman"/>
                <w:sz w:val="18"/>
                <w:szCs w:val="18"/>
              </w:rPr>
              <w:lastRenderedPageBreak/>
              <w:t>диагностической сыворотки в каждой</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1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 xml:space="preserve">Шартқа қол қойылғаннан кейін күнтізбелік 60 күн ішінде. Біз пошта арқылы жіберілген өнімді </w:t>
            </w:r>
            <w:r w:rsidRPr="00137073">
              <w:rPr>
                <w:rFonts w:ascii="Times New Roman" w:hAnsi="Times New Roman" w:cs="Times New Roman"/>
                <w:sz w:val="18"/>
                <w:szCs w:val="18"/>
                <w:lang w:val="kk-KZ"/>
              </w:rPr>
              <w:lastRenderedPageBreak/>
              <w:t>қабылдамаймыз.</w:t>
            </w:r>
          </w:p>
        </w:tc>
      </w:tr>
      <w:tr w:rsidR="00C400BD" w:rsidRPr="00263AC9"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6</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Экспресс стрепто тест для определения b-гемолитического стрептококка.</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Стрептатест экспресс-тест для диагностики бета-гемолитического стрептококка группы</w:t>
            </w:r>
            <w:proofErr w:type="gramStart"/>
            <w:r w:rsidRPr="00B92673">
              <w:rPr>
                <w:rFonts w:ascii="Times New Roman" w:hAnsi="Times New Roman" w:cs="Times New Roman"/>
                <w:sz w:val="18"/>
                <w:szCs w:val="18"/>
              </w:rPr>
              <w:t xml:space="preserve"> А</w:t>
            </w:r>
            <w:proofErr w:type="gramEnd"/>
            <w:r w:rsidRPr="00B92673">
              <w:rPr>
                <w:rFonts w:ascii="Times New Roman" w:hAnsi="Times New Roman" w:cs="Times New Roman"/>
                <w:sz w:val="18"/>
                <w:szCs w:val="18"/>
              </w:rPr>
              <w:t xml:space="preserve"> - это универсальный экспресс-тест для врача и пациента, который позволяет в течение 5 минут диагностировать наличие или отсутствие в горле опасного бета-гемолитического стрептококка группы А.</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375000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7</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Поливалентная диагностическая сальмонеллезная адсорбированная сыворотка АВСДЕ</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Препарат разлит в ампулы по 2мл. Выпускают в сухом виде. Упаковка 5 ампул. </w:t>
            </w:r>
          </w:p>
          <w:p w:rsidR="00C400BD" w:rsidRPr="00B92673" w:rsidRDefault="00C400BD" w:rsidP="00C400BD">
            <w:pPr>
              <w:shd w:val="clear" w:color="auto" w:fill="FFFFFF" w:themeFill="background1"/>
              <w:jc w:val="both"/>
              <w:rPr>
                <w:rFonts w:ascii="Times New Roman" w:hAnsi="Times New Roman" w:cs="Times New Roman"/>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8</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1</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1 флакон 2 мл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Флакон </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9</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2</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2 флакон 2 мл</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10</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4  флакон 2 мл</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4  флакон 2 мл</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5 флакон 2</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5 флакон 2</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w:t>
            </w:r>
            <w:r w:rsidRPr="00D14FCC">
              <w:rPr>
                <w:rFonts w:ascii="Times New Roman" w:hAnsi="Times New Roman" w:cs="Times New Roman"/>
                <w:sz w:val="18"/>
                <w:szCs w:val="18"/>
              </w:rPr>
              <w:lastRenderedPageBreak/>
              <w:t>2</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lastRenderedPageBreak/>
              <w:t xml:space="preserve">Сыворотка антигенной </w:t>
            </w:r>
            <w:r w:rsidRPr="00B92673">
              <w:rPr>
                <w:rFonts w:ascii="Times New Roman" w:hAnsi="Times New Roman" w:cs="Times New Roman"/>
                <w:sz w:val="18"/>
                <w:szCs w:val="18"/>
              </w:rPr>
              <w:lastRenderedPageBreak/>
              <w:t xml:space="preserve">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6 флакон 2</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 xml:space="preserve">Сыворотка антигенной структуры бактерий тифо-паратифозной (сальмонеллезный) </w:t>
            </w:r>
            <w:r w:rsidRPr="00B92673">
              <w:rPr>
                <w:rFonts w:ascii="Times New Roman" w:hAnsi="Times New Roman" w:cs="Times New Roman"/>
                <w:sz w:val="18"/>
                <w:szCs w:val="18"/>
              </w:rPr>
              <w:lastRenderedPageBreak/>
              <w:t xml:space="preserve">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6 флакон 2</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 xml:space="preserve">Шартқа қол қойылғаннан кейін күнтізбелік 60 күн </w:t>
            </w:r>
            <w:r w:rsidRPr="00137073">
              <w:rPr>
                <w:rFonts w:ascii="Times New Roman" w:hAnsi="Times New Roman" w:cs="Times New Roman"/>
                <w:sz w:val="18"/>
                <w:szCs w:val="18"/>
                <w:lang w:val="kk-KZ"/>
              </w:rPr>
              <w:lastRenderedPageBreak/>
              <w:t>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13</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7 флакон 2</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7 флакон 2</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14</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vi флакон 2</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vi флакон 2</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15</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12 флакон 2</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12 флакон 2</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16</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a, флакон 2 мл</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a, флакон 2 мл</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17</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b, флакон 2 мл</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b, флакон 2 мл</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18</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lastRenderedPageBreak/>
              <w:t>тифо-паратифозной</w:t>
            </w:r>
            <w:proofErr w:type="gramEnd"/>
            <w:r w:rsidRPr="00B92673">
              <w:rPr>
                <w:rFonts w:ascii="Times New Roman" w:hAnsi="Times New Roman" w:cs="Times New Roman"/>
                <w:sz w:val="18"/>
                <w:szCs w:val="18"/>
              </w:rPr>
              <w:t xml:space="preserve"> (сальмонеллезный) группы – Н- I фаза g, флакон 2 мл</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g, флакон 2 мл</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 xml:space="preserve">Шартқа қол қойылғаннан кейін күнтізбелік 60 күн ішінде. Біз пошта арқылы </w:t>
            </w:r>
            <w:r w:rsidRPr="00137073">
              <w:rPr>
                <w:rFonts w:ascii="Times New Roman" w:hAnsi="Times New Roman" w:cs="Times New Roman"/>
                <w:sz w:val="18"/>
                <w:szCs w:val="18"/>
                <w:lang w:val="kk-KZ"/>
              </w:rPr>
              <w:lastRenderedPageBreak/>
              <w:t>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19</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d, флакон 2 мл</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d, флакон 2 мл</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20</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m, флакон 2 мл</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m, флакон 2 мл</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II  фаза 1,2 , флакон 2 мл</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II  фаза 1,2 , флакон 2 мл</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22</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II  фаза 1,5 , флакон 2 мл</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II  фаза 1,5 , флакон 2 мл</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36600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23</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Антитоксин диагностический дифтерийный</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Реагент лиофилизирован в ампулах из объема 1 мл, имеет вид аморфной массы в виде таблетки белого или светло-желтого цвета (допускается </w:t>
            </w:r>
            <w:proofErr w:type="gramStart"/>
            <w:r w:rsidRPr="00B92673">
              <w:rPr>
                <w:rFonts w:ascii="Times New Roman" w:hAnsi="Times New Roman" w:cs="Times New Roman"/>
                <w:sz w:val="18"/>
                <w:szCs w:val="18"/>
              </w:rPr>
              <w:t>частичное</w:t>
            </w:r>
            <w:proofErr w:type="gramEnd"/>
            <w:r w:rsidRPr="00B92673">
              <w:rPr>
                <w:rFonts w:ascii="Times New Roman" w:hAnsi="Times New Roman" w:cs="Times New Roman"/>
                <w:sz w:val="18"/>
                <w:szCs w:val="18"/>
              </w:rPr>
              <w:t xml:space="preserve"> или полное крошкование таблетки). По 10 ампул в пачке из картона с инструкцией по применению.</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Упак </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24</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Бактериофаг сальмонеллезный групп №50 </w:t>
            </w:r>
            <w:proofErr w:type="gramStart"/>
            <w:r w:rsidRPr="00B92673">
              <w:rPr>
                <w:rFonts w:ascii="Times New Roman" w:hAnsi="Times New Roman" w:cs="Times New Roman"/>
                <w:sz w:val="18"/>
                <w:szCs w:val="18"/>
              </w:rPr>
              <w:t>таб</w:t>
            </w:r>
            <w:proofErr w:type="gramEnd"/>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Бактериофаг сальмонеллезный групп АВСДЕ №50 </w:t>
            </w:r>
            <w:proofErr w:type="gramStart"/>
            <w:r w:rsidRPr="00B92673">
              <w:rPr>
                <w:rFonts w:ascii="Times New Roman" w:hAnsi="Times New Roman" w:cs="Times New Roman"/>
                <w:sz w:val="18"/>
                <w:szCs w:val="18"/>
              </w:rPr>
              <w:t>таб</w:t>
            </w:r>
            <w:proofErr w:type="gramEnd"/>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Флак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 xml:space="preserve">Шартқа қол қойылғаннан кейін күнтізбелік 60 күн ішінде. Біз пошта арқылы жіберілген өнімді </w:t>
            </w:r>
            <w:r w:rsidRPr="00137073">
              <w:rPr>
                <w:rFonts w:ascii="Times New Roman" w:hAnsi="Times New Roman" w:cs="Times New Roman"/>
                <w:sz w:val="18"/>
                <w:szCs w:val="18"/>
                <w:lang w:val="kk-KZ"/>
              </w:rPr>
              <w:lastRenderedPageBreak/>
              <w:t>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25</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Бактериофаг дизентерийный поливалентный 50 </w:t>
            </w:r>
            <w:proofErr w:type="gramStart"/>
            <w:r w:rsidRPr="00B92673">
              <w:rPr>
                <w:rFonts w:ascii="Times New Roman" w:hAnsi="Times New Roman" w:cs="Times New Roman"/>
                <w:sz w:val="18"/>
                <w:szCs w:val="18"/>
              </w:rPr>
              <w:t>таб</w:t>
            </w:r>
            <w:proofErr w:type="gramEnd"/>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Бактериофаг дизентерийный поливалентный 50 </w:t>
            </w:r>
            <w:proofErr w:type="gramStart"/>
            <w:r w:rsidRPr="00B92673">
              <w:rPr>
                <w:rFonts w:ascii="Times New Roman" w:hAnsi="Times New Roman" w:cs="Times New Roman"/>
                <w:sz w:val="18"/>
                <w:szCs w:val="18"/>
              </w:rPr>
              <w:t>таб</w:t>
            </w:r>
            <w:proofErr w:type="gramEnd"/>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Флак</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26</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Фенол кристаллический </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Фенол — кристаллическое </w:t>
            </w:r>
            <w:hyperlink r:id="rId9" w:history="1">
              <w:r w:rsidRPr="00B92673">
                <w:rPr>
                  <w:rStyle w:val="a5"/>
                  <w:rFonts w:ascii="Times New Roman" w:hAnsi="Times New Roman" w:cs="Times New Roman"/>
                  <w:sz w:val="18"/>
                  <w:szCs w:val="18"/>
                </w:rPr>
                <w:t>бесцветное вещество</w:t>
              </w:r>
            </w:hyperlink>
            <w:r w:rsidRPr="00B92673">
              <w:rPr>
                <w:rFonts w:ascii="Times New Roman" w:hAnsi="Times New Roman" w:cs="Times New Roman"/>
                <w:sz w:val="18"/>
                <w:szCs w:val="18"/>
              </w:rPr>
              <w:t> с характерным запахом, плавится при 42,3</w:t>
            </w:r>
            <w:proofErr w:type="gramStart"/>
            <w:r w:rsidRPr="00B92673">
              <w:rPr>
                <w:rFonts w:ascii="Times New Roman" w:hAnsi="Times New Roman" w:cs="Times New Roman"/>
                <w:sz w:val="18"/>
                <w:szCs w:val="18"/>
              </w:rPr>
              <w:t>° С</w:t>
            </w:r>
            <w:proofErr w:type="gramEnd"/>
            <w:r w:rsidRPr="00B92673">
              <w:rPr>
                <w:rFonts w:ascii="Times New Roman" w:hAnsi="Times New Roman" w:cs="Times New Roman"/>
                <w:sz w:val="18"/>
                <w:szCs w:val="18"/>
              </w:rPr>
              <w:t>, кипит при 182° С. На </w:t>
            </w:r>
            <w:hyperlink r:id="rId10" w:history="1">
              <w:r w:rsidRPr="00B92673">
                <w:rPr>
                  <w:rStyle w:val="a5"/>
                  <w:rFonts w:ascii="Times New Roman" w:hAnsi="Times New Roman" w:cs="Times New Roman"/>
                  <w:sz w:val="18"/>
                  <w:szCs w:val="18"/>
                </w:rPr>
                <w:t>воздухе окисляется</w:t>
              </w:r>
            </w:hyperlink>
            <w:r w:rsidRPr="00B92673">
              <w:rPr>
                <w:rFonts w:ascii="Times New Roman" w:hAnsi="Times New Roman" w:cs="Times New Roman"/>
                <w:sz w:val="18"/>
                <w:szCs w:val="18"/>
              </w:rPr>
              <w:t> и принимает розовую, затем </w:t>
            </w:r>
            <w:hyperlink r:id="rId11" w:history="1">
              <w:r w:rsidRPr="00B92673">
                <w:rPr>
                  <w:rStyle w:val="a5"/>
                  <w:rFonts w:ascii="Times New Roman" w:hAnsi="Times New Roman" w:cs="Times New Roman"/>
                  <w:sz w:val="18"/>
                  <w:szCs w:val="18"/>
                </w:rPr>
                <w:t>бурую окраску</w:t>
              </w:r>
            </w:hyperlink>
            <w:r w:rsidRPr="00B92673">
              <w:rPr>
                <w:rFonts w:ascii="Times New Roman" w:hAnsi="Times New Roman" w:cs="Times New Roman"/>
                <w:sz w:val="18"/>
                <w:szCs w:val="18"/>
              </w:rPr>
              <w:t>. Фенол — сильный антисептик, вызывает ожоги кожи, очень ядовит.</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625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27</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Калий иодистый </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Калий иодистый</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136400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3410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28</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Калий фосфорнокислый </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Калий фосфорнокислый 1-замещенный - кристаллический порошок белого цвета. Применяется при производстве фосфорных удобрений; в фармацевтической промышленности; в качестве фосфорного и калийного удобрений; в качестве нелинейных оптических кристаллов.</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proofErr w:type="gramStart"/>
            <w:r w:rsidRPr="00B92673">
              <w:rPr>
                <w:rFonts w:ascii="Times New Roman" w:hAnsi="Times New Roman" w:cs="Times New Roman"/>
                <w:sz w:val="18"/>
                <w:szCs w:val="18"/>
              </w:rPr>
              <w:t>Кг</w:t>
            </w:r>
            <w:proofErr w:type="gramEnd"/>
            <w:r w:rsidRPr="00B92673">
              <w:rPr>
                <w:rFonts w:ascii="Times New Roman" w:hAnsi="Times New Roman" w:cs="Times New Roman"/>
                <w:sz w:val="18"/>
                <w:szCs w:val="18"/>
              </w:rPr>
              <w:t xml:space="preserve"> </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625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29</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t>Калий гидроокись</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Бесцветные, очень </w:t>
            </w:r>
            <w:hyperlink r:id="rId12" w:tooltip="Гигроскопичность" w:history="1">
              <w:r w:rsidRPr="00B92673">
                <w:rPr>
                  <w:rStyle w:val="a5"/>
                  <w:rFonts w:ascii="Times New Roman" w:hAnsi="Times New Roman" w:cs="Times New Roman"/>
                  <w:sz w:val="18"/>
                  <w:szCs w:val="18"/>
                </w:rPr>
                <w:t>гигроскопичные</w:t>
              </w:r>
            </w:hyperlink>
            <w:r w:rsidRPr="00B92673">
              <w:rPr>
                <w:rFonts w:ascii="Times New Roman" w:hAnsi="Times New Roman" w:cs="Times New Roman"/>
                <w:sz w:val="18"/>
                <w:szCs w:val="18"/>
              </w:rPr>
              <w:t> </w:t>
            </w:r>
            <w:hyperlink r:id="rId13" w:tooltip="Кристаллы" w:history="1">
              <w:r w:rsidRPr="00B92673">
                <w:rPr>
                  <w:rStyle w:val="a5"/>
                  <w:rFonts w:ascii="Times New Roman" w:hAnsi="Times New Roman" w:cs="Times New Roman"/>
                  <w:sz w:val="18"/>
                  <w:szCs w:val="18"/>
                </w:rPr>
                <w:t>кристаллы</w:t>
              </w:r>
            </w:hyperlink>
            <w:r w:rsidRPr="00B92673">
              <w:rPr>
                <w:rFonts w:ascii="Times New Roman" w:hAnsi="Times New Roman" w:cs="Times New Roman"/>
                <w:sz w:val="18"/>
                <w:szCs w:val="18"/>
              </w:rPr>
              <w:t>, но </w:t>
            </w:r>
            <w:hyperlink r:id="rId14" w:tooltip="Гигроскопичность" w:history="1">
              <w:r w:rsidRPr="00B92673">
                <w:rPr>
                  <w:rStyle w:val="a5"/>
                  <w:rFonts w:ascii="Times New Roman" w:hAnsi="Times New Roman" w:cs="Times New Roman"/>
                  <w:sz w:val="18"/>
                  <w:szCs w:val="18"/>
                </w:rPr>
                <w:t>гигроскопичность</w:t>
              </w:r>
            </w:hyperlink>
            <w:r w:rsidRPr="00B92673">
              <w:rPr>
                <w:rFonts w:ascii="Times New Roman" w:hAnsi="Times New Roman" w:cs="Times New Roman"/>
                <w:sz w:val="18"/>
                <w:szCs w:val="18"/>
              </w:rPr>
              <w:t> меньше, чем у </w:t>
            </w:r>
            <w:hyperlink r:id="rId15" w:tooltip="Гидроксид натрия" w:history="1">
              <w:r w:rsidRPr="00B92673">
                <w:rPr>
                  <w:rStyle w:val="a5"/>
                  <w:rFonts w:ascii="Times New Roman" w:hAnsi="Times New Roman" w:cs="Times New Roman"/>
                  <w:sz w:val="18"/>
                  <w:szCs w:val="18"/>
                </w:rPr>
                <w:t>гидроксида натрия</w:t>
              </w:r>
            </w:hyperlink>
            <w:r w:rsidRPr="00B92673">
              <w:rPr>
                <w:rFonts w:ascii="Times New Roman" w:hAnsi="Times New Roman" w:cs="Times New Roman"/>
                <w:sz w:val="18"/>
                <w:szCs w:val="18"/>
              </w:rPr>
              <w:t>. Водные растворы KOH имеют сильнощелочную реакцию. Получают </w:t>
            </w:r>
            <w:hyperlink r:id="rId16" w:tooltip="Электролиз" w:history="1">
              <w:r w:rsidRPr="00B92673">
                <w:rPr>
                  <w:rStyle w:val="a5"/>
                  <w:rFonts w:ascii="Times New Roman" w:hAnsi="Times New Roman" w:cs="Times New Roman"/>
                  <w:sz w:val="18"/>
                  <w:szCs w:val="18"/>
                </w:rPr>
                <w:t>электролизом</w:t>
              </w:r>
            </w:hyperlink>
            <w:r w:rsidRPr="00B92673">
              <w:rPr>
                <w:rFonts w:ascii="Times New Roman" w:hAnsi="Times New Roman" w:cs="Times New Roman"/>
                <w:sz w:val="18"/>
                <w:szCs w:val="18"/>
              </w:rPr>
              <w:t> растворов </w:t>
            </w:r>
            <w:hyperlink r:id="rId17" w:tooltip="Хлорид калия" w:history="1">
              <w:r w:rsidRPr="00B92673">
                <w:rPr>
                  <w:rStyle w:val="a5"/>
                  <w:rFonts w:ascii="Times New Roman" w:hAnsi="Times New Roman" w:cs="Times New Roman"/>
                  <w:sz w:val="18"/>
                  <w:szCs w:val="18"/>
                </w:rPr>
                <w:t>KCl</w:t>
              </w:r>
            </w:hyperlink>
            <w:r w:rsidRPr="00B92673">
              <w:rPr>
                <w:rFonts w:ascii="Times New Roman" w:hAnsi="Times New Roman" w:cs="Times New Roman"/>
                <w:sz w:val="18"/>
                <w:szCs w:val="18"/>
              </w:rPr>
              <w:t>, применяют в производстве жидких </w:t>
            </w:r>
            <w:hyperlink r:id="rId18" w:tooltip="Мыло" w:history="1">
              <w:r w:rsidRPr="00B92673">
                <w:rPr>
                  <w:rStyle w:val="a5"/>
                  <w:rFonts w:ascii="Times New Roman" w:hAnsi="Times New Roman" w:cs="Times New Roman"/>
                  <w:sz w:val="18"/>
                  <w:szCs w:val="18"/>
                </w:rPr>
                <w:t>мыл</w:t>
              </w:r>
            </w:hyperlink>
            <w:r w:rsidRPr="00B92673">
              <w:rPr>
                <w:rFonts w:ascii="Times New Roman" w:hAnsi="Times New Roman" w:cs="Times New Roman"/>
                <w:sz w:val="18"/>
                <w:szCs w:val="18"/>
              </w:rPr>
              <w:t>, для получения различных соединений </w:t>
            </w:r>
            <w:hyperlink r:id="rId19" w:tooltip="Калий" w:history="1">
              <w:r w:rsidRPr="00B92673">
                <w:rPr>
                  <w:rStyle w:val="a5"/>
                  <w:rFonts w:ascii="Times New Roman" w:hAnsi="Times New Roman" w:cs="Times New Roman"/>
                  <w:sz w:val="18"/>
                  <w:szCs w:val="18"/>
                </w:rPr>
                <w:t>калия</w:t>
              </w:r>
            </w:hyperlink>
            <w:r w:rsidRPr="00B92673">
              <w:rPr>
                <w:rFonts w:ascii="Times New Roman" w:hAnsi="Times New Roman" w:cs="Times New Roman"/>
                <w:sz w:val="18"/>
                <w:szCs w:val="18"/>
              </w:rPr>
              <w:t>.</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30</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Генцианвиолет</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Это кристаллический порошок темно-фиолетового цвета, хорошо растворимый в воде (1:35), а также в органических растворителях - спирте (1:50), эфире, хлороформе. С химической точки зрения препарат следует отнести к группе органических, трифенилметановых красителей</w:t>
            </w:r>
            <w:proofErr w:type="gramStart"/>
            <w:r w:rsidRPr="00B92673">
              <w:rPr>
                <w:rFonts w:ascii="Times New Roman" w:hAnsi="Times New Roman" w:cs="Times New Roman"/>
                <w:sz w:val="18"/>
                <w:szCs w:val="18"/>
              </w:rPr>
              <w:t>.Ф</w:t>
            </w:r>
            <w:proofErr w:type="gramEnd"/>
            <w:r w:rsidRPr="00B92673">
              <w:rPr>
                <w:rFonts w:ascii="Times New Roman" w:hAnsi="Times New Roman" w:cs="Times New Roman"/>
                <w:sz w:val="18"/>
                <w:szCs w:val="18"/>
              </w:rPr>
              <w:t>орма выпуска. Выпускают в порошке</w:t>
            </w:r>
            <w:proofErr w:type="gramStart"/>
            <w:r w:rsidRPr="00B92673">
              <w:rPr>
                <w:rFonts w:ascii="Times New Roman" w:hAnsi="Times New Roman" w:cs="Times New Roman"/>
                <w:sz w:val="18"/>
                <w:szCs w:val="18"/>
              </w:rPr>
              <w:t>.Х</w:t>
            </w:r>
            <w:proofErr w:type="gramEnd"/>
            <w:r w:rsidRPr="00B92673">
              <w:rPr>
                <w:rFonts w:ascii="Times New Roman" w:hAnsi="Times New Roman" w:cs="Times New Roman"/>
                <w:sz w:val="18"/>
                <w:szCs w:val="18"/>
              </w:rPr>
              <w:t>ранят в плотно закупоренных склянках, в защищенном от влаги и света месте.</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625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Натрий фосфорнокислый 1-замещенный, 2-водный</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Натрий фосфорнокислый 1-замещенный, 2-водный — неорганическое соединение, кислая соль щелочного металла натрия и ортофосфорной кислоты с формулой NaH2PO4, бесцветные кристаллы, хорошо растворимые в воде, образует кристаллогидраты. Применяется в пищевой промышленности, в фармакологии, в химической промышленности.</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proofErr w:type="gramStart"/>
            <w:r w:rsidRPr="00B92673">
              <w:rPr>
                <w:rFonts w:ascii="Times New Roman" w:hAnsi="Times New Roman" w:cs="Times New Roman"/>
                <w:sz w:val="18"/>
                <w:szCs w:val="18"/>
              </w:rPr>
              <w:t>к</w:t>
            </w:r>
            <w:proofErr w:type="gramEnd"/>
            <w:r w:rsidRPr="00B92673">
              <w:rPr>
                <w:rFonts w:ascii="Times New Roman" w:hAnsi="Times New Roman" w:cs="Times New Roman"/>
                <w:sz w:val="18"/>
                <w:szCs w:val="18"/>
              </w:rPr>
              <w:t>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625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32</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Натрий серноватокислый </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Серноватистокислый натрий (гипосульфит, или натрий тиосульфат) — кристаллическое вещество, представляющее собой беловатые или бесцветные гранулы. Реактив полностью взрыв</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и пожаробезопасен, разлагается под </w:t>
            </w:r>
            <w:r w:rsidRPr="00B92673">
              <w:rPr>
                <w:rFonts w:ascii="Times New Roman" w:hAnsi="Times New Roman" w:cs="Times New Roman"/>
                <w:sz w:val="18"/>
                <w:szCs w:val="18"/>
              </w:rPr>
              <w:lastRenderedPageBreak/>
              <w:t>воздействием кислот с выделением сернистого ангидрида.</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 xml:space="preserve">Шартқа қол қойылғаннан кейін күнтізбелік 60 күн ішінде. Біз пошта арқылы жіберілген өнімді </w:t>
            </w:r>
            <w:r w:rsidRPr="00137073">
              <w:rPr>
                <w:rFonts w:ascii="Times New Roman" w:hAnsi="Times New Roman" w:cs="Times New Roman"/>
                <w:sz w:val="18"/>
                <w:szCs w:val="18"/>
                <w:lang w:val="kk-KZ"/>
              </w:rPr>
              <w:lastRenderedPageBreak/>
              <w:t>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33</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Натрий гидроокись</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Химически чистый реактив, используемый для синтеза моющих средств, в качестве катализатора в химических реакциях, для изготовления биодизельного топлива, а также в различных областях промышленности. Гидроокись натрия  хч  представляет собой гранулированное вещество белого цвета</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34</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Криссталическая карболовая кислота</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Бесцветные игольчатые кристаллы или кристаллическая масса. Фенол жидкий (смесь 100 частей расплавленного кристаллического фенола с 10 частями воды) — бесцветная или розоватая маслянистая жидкость. Летуч, имеет стойкий сильный запах. На воздухе постепенно розовеет. Плохо растворяется в воде: при 16 °C — около 5%, с повышением температуры до 20 °C растворимость увеличивается до 8,4%, при дальнейшем повышении растворимость не возрастает. Хорошо растворим в спирте, эфире, жирных маслах.</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proofErr w:type="gramStart"/>
            <w:r w:rsidRPr="00B92673">
              <w:rPr>
                <w:rFonts w:ascii="Times New Roman" w:hAnsi="Times New Roman" w:cs="Times New Roman"/>
                <w:sz w:val="18"/>
                <w:szCs w:val="18"/>
              </w:rPr>
              <w:t>к</w:t>
            </w:r>
            <w:proofErr w:type="gramEnd"/>
            <w:r w:rsidRPr="00B92673">
              <w:rPr>
                <w:rFonts w:ascii="Times New Roman" w:hAnsi="Times New Roman" w:cs="Times New Roman"/>
                <w:sz w:val="18"/>
                <w:szCs w:val="18"/>
              </w:rPr>
              <w:t>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625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35</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Метиленовый синий </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Органический основной тиазиновый краситель, применяют для окраски хлопка, шерсти, шелка в ярко-голубой цвет, однако окраска слабоустойчива на свету. В аналитической химии применяется для определения хлоратов</w:t>
            </w:r>
            <w:proofErr w:type="gramStart"/>
            <w:r w:rsidRPr="00B92673">
              <w:rPr>
                <w:rFonts w:ascii="Times New Roman" w:hAnsi="Times New Roman" w:cs="Times New Roman"/>
                <w:sz w:val="18"/>
                <w:szCs w:val="18"/>
              </w:rPr>
              <w:t>,п</w:t>
            </w:r>
            <w:proofErr w:type="gramEnd"/>
            <w:r w:rsidRPr="00B92673">
              <w:rPr>
                <w:rFonts w:ascii="Times New Roman" w:hAnsi="Times New Roman" w:cs="Times New Roman"/>
                <w:sz w:val="18"/>
                <w:szCs w:val="18"/>
              </w:rPr>
              <w:t>ерхлоратов, катионов ртути, олова, магния, кальция, кобальта, кадмия.</w:t>
            </w:r>
          </w:p>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В медицине используется в качестве антисептика, антидот при отравлении цианидами, угарным газом и сероводородом. Имеются сообщения о высокой эффективности этого соединения при лечении болезни Альцгеймера.</w:t>
            </w:r>
          </w:p>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В аквариумистике применяется довольно часто во время инкубирования икры в качестве антисептика.</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proofErr w:type="gramStart"/>
            <w:r w:rsidRPr="00B92673">
              <w:rPr>
                <w:rFonts w:ascii="Times New Roman" w:hAnsi="Times New Roman" w:cs="Times New Roman"/>
                <w:sz w:val="18"/>
                <w:szCs w:val="18"/>
              </w:rPr>
              <w:t>к</w:t>
            </w:r>
            <w:proofErr w:type="gramEnd"/>
            <w:r w:rsidRPr="00B92673">
              <w:rPr>
                <w:rFonts w:ascii="Times New Roman" w:hAnsi="Times New Roman" w:cs="Times New Roman"/>
                <w:sz w:val="18"/>
                <w:szCs w:val="18"/>
              </w:rPr>
              <w:t>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8000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36</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Иод кристаллический </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черно-серые кристаллы с фиолетовым металлическим блеском</w:t>
            </w:r>
          </w:p>
          <w:p w:rsidR="00C400BD" w:rsidRPr="00B92673" w:rsidRDefault="00C400BD" w:rsidP="00C400BD">
            <w:pPr>
              <w:shd w:val="clear" w:color="auto" w:fill="FFFFFF" w:themeFill="background1"/>
              <w:jc w:val="both"/>
              <w:rPr>
                <w:rFonts w:ascii="Times New Roman" w:hAnsi="Times New Roman" w:cs="Times New Roman"/>
                <w:sz w:val="18"/>
                <w:szCs w:val="18"/>
              </w:rPr>
            </w:pP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185000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4625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37</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t>ГРМ бульон</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ГРМ бульон 250 гр фасовка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1,25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75000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38</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t>Дрожевой автолизат</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Дрожевой автолизат </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3</w:t>
            </w:r>
            <w:r w:rsidRPr="00D14FCC">
              <w:rPr>
                <w:rFonts w:ascii="Times New Roman" w:hAnsi="Times New Roman" w:cs="Times New Roman"/>
                <w:sz w:val="18"/>
                <w:szCs w:val="18"/>
              </w:rPr>
              <w:lastRenderedPageBreak/>
              <w:t>9</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lastRenderedPageBreak/>
              <w:t xml:space="preserve">Цитрат Натрия (лимоннокислый </w:t>
            </w:r>
            <w:r w:rsidRPr="00B92673">
              <w:rPr>
                <w:rFonts w:ascii="Times New Roman" w:hAnsi="Times New Roman" w:cs="Times New Roman"/>
                <w:sz w:val="18"/>
                <w:szCs w:val="18"/>
              </w:rPr>
              <w:lastRenderedPageBreak/>
              <w:t>натрий)</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lastRenderedPageBreak/>
              <w:t>Цитрат Натрия (лимоннокислый натрий)</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 xml:space="preserve">Шартқа қол қойылғаннан кейін күнтізбелік 60 күн </w:t>
            </w:r>
            <w:r w:rsidRPr="00137073">
              <w:rPr>
                <w:rFonts w:ascii="Times New Roman" w:hAnsi="Times New Roman" w:cs="Times New Roman"/>
                <w:sz w:val="18"/>
                <w:szCs w:val="18"/>
                <w:lang w:val="kk-KZ"/>
              </w:rPr>
              <w:lastRenderedPageBreak/>
              <w:t>ішінде. Біз пошта арқылы жіберілген өнімді қабылдамаймыз.</w:t>
            </w:r>
          </w:p>
        </w:tc>
      </w:tr>
      <w:tr w:rsidR="00C400BD" w:rsidRPr="00C400BD"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40</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t>Налидиксовая кислота</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Налидиксовая кислота</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95000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1900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263AC9"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41</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ТТХ (трифениотетразолиум хлорид) </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ТТХ (трифениотетразолиум хлорид)</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95000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4750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r w:rsidR="00C400BD" w:rsidRPr="00263AC9" w:rsidTr="00C400BD">
        <w:tc>
          <w:tcPr>
            <w:tcW w:w="392" w:type="dxa"/>
            <w:tcBorders>
              <w:top w:val="single" w:sz="4" w:space="0" w:color="auto"/>
              <w:left w:val="single" w:sz="4" w:space="0" w:color="auto"/>
              <w:bottom w:val="single" w:sz="4" w:space="0" w:color="auto"/>
              <w:right w:val="single" w:sz="4" w:space="0" w:color="auto"/>
            </w:tcBorders>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rPr>
              <w:t>42</w:t>
            </w:r>
          </w:p>
        </w:tc>
        <w:tc>
          <w:tcPr>
            <w:tcW w:w="1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Тест полоски для определения рН среды 80-120 </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Тест полоски для определения рН среды 80-120</w:t>
            </w:r>
          </w:p>
        </w:tc>
        <w:tc>
          <w:tcPr>
            <w:tcW w:w="104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w:t>
            </w:r>
          </w:p>
        </w:tc>
        <w:tc>
          <w:tcPr>
            <w:tcW w:w="802"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200000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00BD" w:rsidRPr="00B92673" w:rsidRDefault="00C400BD" w:rsidP="00C400BD">
            <w:pPr>
              <w:rPr>
                <w:lang w:val="kk-KZ"/>
              </w:rPr>
            </w:pPr>
            <w:r w:rsidRPr="00137073">
              <w:rPr>
                <w:rFonts w:ascii="Times New Roman" w:hAnsi="Times New Roman" w:cs="Times New Roman"/>
                <w:sz w:val="18"/>
                <w:szCs w:val="18"/>
                <w:lang w:val="kk-KZ"/>
              </w:rPr>
              <w:t>Шартқа қол қойылғаннан кейін күнтізбелік 60 күн ішінде. Біз пошта арқылы жіберілген өнімді қабылдамаймыз.</w:t>
            </w:r>
          </w:p>
        </w:tc>
      </w:tr>
    </w:tbl>
    <w:p w:rsidR="00C67C56" w:rsidRPr="00D14FCC" w:rsidRDefault="0081672F" w:rsidP="006908B4">
      <w:pPr>
        <w:pStyle w:val="a6"/>
        <w:numPr>
          <w:ilvl w:val="0"/>
          <w:numId w:val="31"/>
        </w:numPr>
        <w:jc w:val="both"/>
        <w:rPr>
          <w:bCs/>
          <w:color w:val="000000" w:themeColor="text1"/>
          <w:sz w:val="18"/>
          <w:szCs w:val="18"/>
          <w:lang w:val="kk-KZ"/>
        </w:rPr>
      </w:pPr>
      <w:r>
        <w:rPr>
          <w:bCs/>
          <w:color w:val="000000" w:themeColor="text1"/>
          <w:sz w:val="18"/>
          <w:szCs w:val="18"/>
          <w:lang w:val="kk-KZ"/>
        </w:rPr>
        <w:t xml:space="preserve">ЖШС «Микс плюс»  </w:t>
      </w:r>
      <w:r w:rsidR="00C400BD" w:rsidRPr="00D14FCC">
        <w:rPr>
          <w:bCs/>
          <w:color w:val="000000" w:themeColor="text1"/>
          <w:sz w:val="18"/>
          <w:szCs w:val="18"/>
          <w:lang w:val="kk-KZ"/>
        </w:rPr>
        <w:t>№</w:t>
      </w:r>
      <w:r w:rsidR="00C400BD">
        <w:rPr>
          <w:bCs/>
          <w:color w:val="000000" w:themeColor="text1"/>
          <w:sz w:val="18"/>
          <w:szCs w:val="18"/>
          <w:lang w:val="kk-KZ"/>
        </w:rPr>
        <w:t>7,8,</w:t>
      </w:r>
      <w:r w:rsidR="00D504BA">
        <w:rPr>
          <w:bCs/>
          <w:color w:val="000000" w:themeColor="text1"/>
          <w:sz w:val="18"/>
          <w:szCs w:val="18"/>
          <w:lang w:val="kk-KZ"/>
        </w:rPr>
        <w:t>9,</w:t>
      </w:r>
      <w:r w:rsidR="00C400BD">
        <w:rPr>
          <w:bCs/>
          <w:color w:val="000000" w:themeColor="text1"/>
          <w:sz w:val="18"/>
          <w:szCs w:val="18"/>
          <w:lang w:val="kk-KZ"/>
        </w:rPr>
        <w:t>10,11,12,13,</w:t>
      </w:r>
      <w:r w:rsidR="00D504BA">
        <w:rPr>
          <w:bCs/>
          <w:color w:val="000000" w:themeColor="text1"/>
          <w:sz w:val="18"/>
          <w:szCs w:val="18"/>
          <w:lang w:val="kk-KZ"/>
        </w:rPr>
        <w:t>14,15,16,</w:t>
      </w:r>
      <w:r w:rsidR="00C400BD">
        <w:rPr>
          <w:bCs/>
          <w:color w:val="000000" w:themeColor="text1"/>
          <w:sz w:val="18"/>
          <w:szCs w:val="18"/>
          <w:lang w:val="kk-KZ"/>
        </w:rPr>
        <w:t>17,18,19,20,</w:t>
      </w:r>
      <w:r w:rsidR="00D504BA">
        <w:rPr>
          <w:bCs/>
          <w:color w:val="000000" w:themeColor="text1"/>
          <w:sz w:val="18"/>
          <w:szCs w:val="18"/>
          <w:lang w:val="kk-KZ"/>
        </w:rPr>
        <w:t xml:space="preserve">21,22 лот </w:t>
      </w:r>
      <w:r w:rsidR="00C400BD" w:rsidRPr="00D14FCC">
        <w:rPr>
          <w:bCs/>
          <w:color w:val="000000" w:themeColor="text1"/>
          <w:sz w:val="18"/>
          <w:szCs w:val="18"/>
          <w:lang w:val="kk-KZ"/>
        </w:rPr>
        <w:t xml:space="preserve"> </w:t>
      </w:r>
      <w:r w:rsidR="00C67C56" w:rsidRPr="00D14FCC">
        <w:rPr>
          <w:bCs/>
          <w:color w:val="000000" w:themeColor="text1"/>
          <w:sz w:val="18"/>
          <w:szCs w:val="18"/>
          <w:lang w:val="kk-KZ"/>
        </w:rPr>
        <w:t xml:space="preserve">бойынша баға ұсынысы </w:t>
      </w:r>
      <w:r w:rsidR="00C400BD">
        <w:rPr>
          <w:bCs/>
          <w:color w:val="000000" w:themeColor="text1"/>
          <w:sz w:val="18"/>
          <w:szCs w:val="18"/>
          <w:lang w:val="kk-KZ"/>
        </w:rPr>
        <w:t>17</w:t>
      </w:r>
      <w:r w:rsidR="00C67C56" w:rsidRPr="00D14FCC">
        <w:rPr>
          <w:bCs/>
          <w:color w:val="000000" w:themeColor="text1"/>
          <w:sz w:val="18"/>
          <w:szCs w:val="18"/>
          <w:lang w:val="kk-KZ"/>
        </w:rPr>
        <w:t>.0</w:t>
      </w:r>
      <w:r w:rsidR="00C400BD">
        <w:rPr>
          <w:bCs/>
          <w:color w:val="000000" w:themeColor="text1"/>
          <w:sz w:val="18"/>
          <w:szCs w:val="18"/>
          <w:lang w:val="kk-KZ"/>
        </w:rPr>
        <w:t>5.2024 жылғы сағат 12:45</w:t>
      </w:r>
      <w:r w:rsidR="00C67C56" w:rsidRPr="00D14FCC">
        <w:rPr>
          <w:bCs/>
          <w:color w:val="000000" w:themeColor="text1"/>
          <w:sz w:val="18"/>
          <w:szCs w:val="18"/>
          <w:lang w:val="kk-KZ"/>
        </w:rPr>
        <w:t>-те ұсынылды</w:t>
      </w:r>
    </w:p>
    <w:p w:rsidR="00755B06" w:rsidRPr="00D14FCC" w:rsidRDefault="00755B06" w:rsidP="00E85867">
      <w:pPr>
        <w:ind w:left="637"/>
        <w:jc w:val="both"/>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Сатып алу шартын жасасу болжанатын әлеуетті өнім берушінің атауы және орналасқан жері және осындай шарттың бағасы:</w:t>
      </w:r>
    </w:p>
    <w:tbl>
      <w:tblPr>
        <w:tblStyle w:val="ad"/>
        <w:tblW w:w="15559" w:type="dxa"/>
        <w:tblLayout w:type="fixed"/>
        <w:tblLook w:val="04A0" w:firstRow="1" w:lastRow="0" w:firstColumn="1" w:lastColumn="0" w:noHBand="0" w:noVBand="1"/>
      </w:tblPr>
      <w:tblGrid>
        <w:gridCol w:w="534"/>
        <w:gridCol w:w="8646"/>
        <w:gridCol w:w="1134"/>
        <w:gridCol w:w="851"/>
        <w:gridCol w:w="4394"/>
      </w:tblGrid>
      <w:tr w:rsidR="00C400BD" w:rsidRPr="00660CE3" w:rsidTr="00C400BD">
        <w:trPr>
          <w:trHeight w:val="513"/>
        </w:trPr>
        <w:tc>
          <w:tcPr>
            <w:tcW w:w="534" w:type="dxa"/>
          </w:tcPr>
          <w:p w:rsidR="00C400BD" w:rsidRPr="00D14FCC" w:rsidRDefault="00C400BD" w:rsidP="00042887">
            <w:pPr>
              <w:ind w:left="142"/>
              <w:rPr>
                <w:rFonts w:ascii="Times New Roman" w:hAnsi="Times New Roman" w:cs="Times New Roman"/>
                <w:color w:val="000000" w:themeColor="text1"/>
                <w:sz w:val="18"/>
                <w:szCs w:val="18"/>
                <w:lang w:val="kk-KZ"/>
              </w:rPr>
            </w:pPr>
            <w:r w:rsidRPr="00D14FCC">
              <w:rPr>
                <w:rFonts w:ascii="Times New Roman" w:hAnsi="Times New Roman" w:cs="Times New Roman"/>
                <w:color w:val="000000" w:themeColor="text1"/>
                <w:sz w:val="18"/>
                <w:szCs w:val="18"/>
                <w:lang w:val="kk-KZ"/>
              </w:rPr>
              <w:t>№</w:t>
            </w:r>
          </w:p>
        </w:tc>
        <w:tc>
          <w:tcPr>
            <w:tcW w:w="8646" w:type="dxa"/>
          </w:tcPr>
          <w:p w:rsidR="00C400BD" w:rsidRPr="00D14FCC" w:rsidRDefault="00C400BD" w:rsidP="00042887">
            <w:pPr>
              <w:ind w:left="142"/>
              <w:rPr>
                <w:rFonts w:ascii="Times New Roman" w:hAnsi="Times New Roman" w:cs="Times New Roman"/>
                <w:color w:val="000000" w:themeColor="text1"/>
                <w:sz w:val="18"/>
                <w:szCs w:val="18"/>
                <w:lang w:val="kk-KZ"/>
              </w:rPr>
            </w:pPr>
            <w:r w:rsidRPr="00D14FCC">
              <w:rPr>
                <w:rFonts w:ascii="Times New Roman" w:hAnsi="Times New Roman" w:cs="Times New Roman"/>
                <w:sz w:val="18"/>
                <w:szCs w:val="18"/>
                <w:lang w:val="kk-KZ"/>
              </w:rPr>
              <w:t>Атауы</w:t>
            </w:r>
          </w:p>
        </w:tc>
        <w:tc>
          <w:tcPr>
            <w:tcW w:w="1134" w:type="dxa"/>
          </w:tcPr>
          <w:p w:rsidR="00C400BD" w:rsidRPr="00D14FCC" w:rsidRDefault="00C400BD" w:rsidP="00042887">
            <w:pPr>
              <w:ind w:left="142"/>
              <w:jc w:val="both"/>
              <w:rPr>
                <w:rFonts w:ascii="Times New Roman" w:hAnsi="Times New Roman" w:cs="Times New Roman"/>
                <w:sz w:val="18"/>
                <w:szCs w:val="18"/>
              </w:rPr>
            </w:pPr>
            <w:r w:rsidRPr="00D14FCC">
              <w:rPr>
                <w:rFonts w:ascii="Times New Roman" w:hAnsi="Times New Roman" w:cs="Times New Roman"/>
                <w:sz w:val="18"/>
                <w:szCs w:val="18"/>
                <w:lang w:val="kk-KZ"/>
              </w:rPr>
              <w:t>өлше</w:t>
            </w:r>
            <w:r w:rsidRPr="00D14FCC">
              <w:rPr>
                <w:rFonts w:ascii="Times New Roman" w:hAnsi="Times New Roman" w:cs="Times New Roman"/>
                <w:sz w:val="18"/>
                <w:szCs w:val="18"/>
              </w:rPr>
              <w:t>м бірлігі</w:t>
            </w:r>
          </w:p>
        </w:tc>
        <w:tc>
          <w:tcPr>
            <w:tcW w:w="851" w:type="dxa"/>
          </w:tcPr>
          <w:p w:rsidR="00C400BD" w:rsidRPr="00D14FCC" w:rsidRDefault="00C400BD" w:rsidP="00042887">
            <w:pPr>
              <w:ind w:left="142"/>
              <w:jc w:val="both"/>
              <w:rPr>
                <w:rFonts w:ascii="Times New Roman" w:hAnsi="Times New Roman" w:cs="Times New Roman"/>
                <w:sz w:val="18"/>
                <w:szCs w:val="18"/>
                <w:lang w:val="kk-KZ"/>
              </w:rPr>
            </w:pPr>
            <w:r w:rsidRPr="00D14FCC">
              <w:rPr>
                <w:rFonts w:ascii="Times New Roman" w:hAnsi="Times New Roman" w:cs="Times New Roman"/>
                <w:sz w:val="18"/>
                <w:szCs w:val="18"/>
                <w:lang w:val="kk-KZ"/>
              </w:rPr>
              <w:t>Саны</w:t>
            </w:r>
          </w:p>
        </w:tc>
        <w:tc>
          <w:tcPr>
            <w:tcW w:w="4394" w:type="dxa"/>
          </w:tcPr>
          <w:p w:rsidR="00C400BD" w:rsidRPr="00D14FCC" w:rsidRDefault="00C400BD" w:rsidP="0027437A">
            <w:pPr>
              <w:tabs>
                <w:tab w:val="left" w:pos="1758"/>
              </w:tabs>
              <w:ind w:left="142"/>
              <w:rPr>
                <w:rFonts w:ascii="Times New Roman" w:hAnsi="Times New Roman" w:cs="Times New Roman"/>
                <w:bCs/>
                <w:color w:val="000000" w:themeColor="text1"/>
                <w:sz w:val="18"/>
                <w:szCs w:val="18"/>
                <w:lang w:val="kk-KZ"/>
              </w:rPr>
            </w:pPr>
            <w:r w:rsidRPr="00D14FCC">
              <w:rPr>
                <w:rFonts w:ascii="Times New Roman" w:hAnsi="Times New Roman" w:cs="Times New Roman"/>
                <w:bCs/>
                <w:color w:val="000000" w:themeColor="text1"/>
                <w:sz w:val="18"/>
                <w:szCs w:val="18"/>
                <w:lang w:val="kk-KZ"/>
              </w:rPr>
              <w:t xml:space="preserve"> ЖШС «Микс плюс» Ақмола обл, Көкшетау қал Абай көш 48/37</w:t>
            </w:r>
          </w:p>
        </w:tc>
      </w:tr>
      <w:tr w:rsidR="00C400BD" w:rsidRPr="00D14FCC" w:rsidTr="00C400BD">
        <w:trPr>
          <w:trHeight w:val="630"/>
        </w:trPr>
        <w:tc>
          <w:tcPr>
            <w:tcW w:w="534" w:type="dxa"/>
          </w:tcPr>
          <w:p w:rsidR="00C400BD" w:rsidRPr="00D14FCC" w:rsidRDefault="00C400BD"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w:t>
            </w:r>
          </w:p>
        </w:tc>
        <w:tc>
          <w:tcPr>
            <w:tcW w:w="8646" w:type="dxa"/>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Фосфатно – солевой буферный раствор рН 5,5+-0,2, по 10 мл во флаконе, 10 флаконов в картонной пачке вместе с инструкцией по применению. </w:t>
            </w:r>
          </w:p>
        </w:tc>
        <w:tc>
          <w:tcPr>
            <w:tcW w:w="1134" w:type="dxa"/>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Флакон </w:t>
            </w:r>
          </w:p>
        </w:tc>
        <w:tc>
          <w:tcPr>
            <w:tcW w:w="851" w:type="dxa"/>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w:t>
            </w:r>
          </w:p>
        </w:tc>
        <w:tc>
          <w:tcPr>
            <w:tcW w:w="4394" w:type="dxa"/>
          </w:tcPr>
          <w:p w:rsidR="00C400BD" w:rsidRPr="00D14FCC" w:rsidRDefault="00C400BD" w:rsidP="00263AC9">
            <w:pPr>
              <w:pStyle w:val="22"/>
              <w:tabs>
                <w:tab w:val="left" w:pos="1323"/>
              </w:tabs>
              <w:ind w:left="142"/>
              <w:jc w:val="center"/>
              <w:rPr>
                <w:rFonts w:ascii="Times New Roman" w:hAnsi="Times New Roman" w:cs="Times New Roman"/>
                <w:bCs/>
                <w:sz w:val="18"/>
                <w:szCs w:val="18"/>
                <w:lang w:val="kk-KZ"/>
              </w:rPr>
            </w:pPr>
          </w:p>
        </w:tc>
      </w:tr>
      <w:tr w:rsidR="00C400BD" w:rsidRPr="00D14FCC" w:rsidTr="00C400BD">
        <w:trPr>
          <w:trHeight w:val="630"/>
        </w:trPr>
        <w:tc>
          <w:tcPr>
            <w:tcW w:w="534" w:type="dxa"/>
          </w:tcPr>
          <w:p w:rsidR="00C400BD" w:rsidRPr="00D14FCC" w:rsidRDefault="00C400BD"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2</w:t>
            </w:r>
          </w:p>
        </w:tc>
        <w:tc>
          <w:tcPr>
            <w:tcW w:w="8646" w:type="dxa"/>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Натрий хлористый</w:t>
            </w:r>
          </w:p>
        </w:tc>
        <w:tc>
          <w:tcPr>
            <w:tcW w:w="1134" w:type="dxa"/>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51" w:type="dxa"/>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10</w:t>
            </w:r>
          </w:p>
        </w:tc>
        <w:tc>
          <w:tcPr>
            <w:tcW w:w="4394" w:type="dxa"/>
          </w:tcPr>
          <w:p w:rsidR="00C400BD" w:rsidRPr="00D14FCC" w:rsidRDefault="00C400BD" w:rsidP="00263AC9">
            <w:pPr>
              <w:pStyle w:val="22"/>
              <w:tabs>
                <w:tab w:val="left" w:pos="1323"/>
              </w:tabs>
              <w:ind w:left="142"/>
              <w:jc w:val="center"/>
              <w:rPr>
                <w:rFonts w:ascii="Times New Roman" w:hAnsi="Times New Roman" w:cs="Times New Roman"/>
                <w:bCs/>
                <w:sz w:val="18"/>
                <w:szCs w:val="18"/>
                <w:lang w:val="kk-KZ"/>
              </w:rPr>
            </w:pPr>
          </w:p>
        </w:tc>
      </w:tr>
      <w:tr w:rsidR="00C400BD" w:rsidRPr="00D14FCC" w:rsidTr="00C400BD">
        <w:trPr>
          <w:trHeight w:val="630"/>
        </w:trPr>
        <w:tc>
          <w:tcPr>
            <w:tcW w:w="534" w:type="dxa"/>
          </w:tcPr>
          <w:p w:rsidR="00C400BD" w:rsidRPr="00D14FCC" w:rsidRDefault="00C400BD"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3</w:t>
            </w:r>
          </w:p>
        </w:tc>
        <w:tc>
          <w:tcPr>
            <w:tcW w:w="8646" w:type="dxa"/>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Набор стандарт мутности </w:t>
            </w:r>
          </w:p>
        </w:tc>
        <w:tc>
          <w:tcPr>
            <w:tcW w:w="1134" w:type="dxa"/>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51" w:type="dxa"/>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4394" w:type="dxa"/>
          </w:tcPr>
          <w:p w:rsidR="00C400BD" w:rsidRPr="00D14FCC" w:rsidRDefault="00C400BD" w:rsidP="00263AC9">
            <w:pPr>
              <w:pStyle w:val="22"/>
              <w:tabs>
                <w:tab w:val="left" w:pos="1323"/>
              </w:tabs>
              <w:ind w:left="142"/>
              <w:jc w:val="center"/>
              <w:rPr>
                <w:rFonts w:ascii="Times New Roman" w:hAnsi="Times New Roman" w:cs="Times New Roman"/>
                <w:bCs/>
                <w:sz w:val="18"/>
                <w:szCs w:val="18"/>
              </w:rPr>
            </w:pPr>
          </w:p>
        </w:tc>
      </w:tr>
      <w:tr w:rsidR="00C400BD" w:rsidRPr="00D14FCC" w:rsidTr="00C400BD">
        <w:trPr>
          <w:trHeight w:val="630"/>
        </w:trPr>
        <w:tc>
          <w:tcPr>
            <w:tcW w:w="534" w:type="dxa"/>
          </w:tcPr>
          <w:p w:rsidR="00C400BD" w:rsidRPr="00D14FCC" w:rsidRDefault="00C400BD"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4</w:t>
            </w:r>
          </w:p>
        </w:tc>
        <w:tc>
          <w:tcPr>
            <w:tcW w:w="8646" w:type="dxa"/>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СИБ № 2 (</w:t>
            </w:r>
            <w:proofErr w:type="gramStart"/>
            <w:r w:rsidRPr="00B92673">
              <w:rPr>
                <w:rFonts w:ascii="Times New Roman" w:hAnsi="Times New Roman" w:cs="Times New Roman"/>
                <w:sz w:val="18"/>
                <w:szCs w:val="18"/>
              </w:rPr>
              <w:t>для</w:t>
            </w:r>
            <w:proofErr w:type="gramEnd"/>
            <w:r w:rsidRPr="00B92673">
              <w:rPr>
                <w:rFonts w:ascii="Times New Roman" w:hAnsi="Times New Roman" w:cs="Times New Roman"/>
                <w:sz w:val="18"/>
                <w:szCs w:val="18"/>
              </w:rPr>
              <w:t xml:space="preserve"> </w:t>
            </w:r>
            <w:proofErr w:type="gramStart"/>
            <w:r w:rsidRPr="00B92673">
              <w:rPr>
                <w:rFonts w:ascii="Times New Roman" w:hAnsi="Times New Roman" w:cs="Times New Roman"/>
                <w:sz w:val="18"/>
                <w:szCs w:val="18"/>
              </w:rPr>
              <w:t>межродовой</w:t>
            </w:r>
            <w:proofErr w:type="gramEnd"/>
            <w:r w:rsidRPr="00B92673">
              <w:rPr>
                <w:rFonts w:ascii="Times New Roman" w:hAnsi="Times New Roman" w:cs="Times New Roman"/>
                <w:sz w:val="18"/>
                <w:szCs w:val="18"/>
              </w:rPr>
              <w:t xml:space="preserve"> и видовой дифф-ии энтеробактерий) Набор реагентов, 12 фл. по 50 СИБ-диск.+ 2 проб. СИБ-полос</w:t>
            </w:r>
          </w:p>
        </w:tc>
        <w:tc>
          <w:tcPr>
            <w:tcW w:w="1134" w:type="dxa"/>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51" w:type="dxa"/>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w:t>
            </w:r>
          </w:p>
        </w:tc>
        <w:tc>
          <w:tcPr>
            <w:tcW w:w="4394" w:type="dxa"/>
          </w:tcPr>
          <w:p w:rsidR="00C400BD" w:rsidRPr="00D14FCC" w:rsidRDefault="00C400BD" w:rsidP="00263AC9">
            <w:pPr>
              <w:pStyle w:val="22"/>
              <w:tabs>
                <w:tab w:val="left" w:pos="1323"/>
              </w:tabs>
              <w:ind w:left="142"/>
              <w:jc w:val="center"/>
              <w:rPr>
                <w:rFonts w:ascii="Times New Roman" w:hAnsi="Times New Roman" w:cs="Times New Roman"/>
                <w:bCs/>
                <w:sz w:val="18"/>
                <w:szCs w:val="18"/>
              </w:rPr>
            </w:pPr>
          </w:p>
        </w:tc>
      </w:tr>
      <w:tr w:rsidR="00C400BD" w:rsidRPr="00D14FCC" w:rsidTr="00C400BD">
        <w:trPr>
          <w:trHeight w:val="630"/>
        </w:trPr>
        <w:tc>
          <w:tcPr>
            <w:tcW w:w="534" w:type="dxa"/>
          </w:tcPr>
          <w:p w:rsidR="00C400BD" w:rsidRPr="00D14FCC" w:rsidRDefault="00C400BD"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5</w:t>
            </w:r>
          </w:p>
        </w:tc>
        <w:tc>
          <w:tcPr>
            <w:tcW w:w="8646" w:type="dxa"/>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Диагностикум эритроцитарный для выделения рекетции группы сыпного тифа и антител к ним иммунноглобулиновой для РНГА и РНАТ сухой</w:t>
            </w:r>
          </w:p>
        </w:tc>
        <w:tc>
          <w:tcPr>
            <w:tcW w:w="1134" w:type="dxa"/>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51" w:type="dxa"/>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1 </w:t>
            </w:r>
          </w:p>
        </w:tc>
        <w:tc>
          <w:tcPr>
            <w:tcW w:w="4394" w:type="dxa"/>
          </w:tcPr>
          <w:p w:rsidR="00C400BD" w:rsidRPr="00D14FCC" w:rsidRDefault="00C400BD" w:rsidP="00263AC9">
            <w:pPr>
              <w:pStyle w:val="22"/>
              <w:tabs>
                <w:tab w:val="left" w:pos="1323"/>
              </w:tabs>
              <w:ind w:left="142"/>
              <w:jc w:val="center"/>
              <w:rPr>
                <w:rFonts w:ascii="Times New Roman" w:hAnsi="Times New Roman" w:cs="Times New Roman"/>
                <w:bCs/>
                <w:sz w:val="18"/>
                <w:szCs w:val="18"/>
              </w:rPr>
            </w:pPr>
          </w:p>
        </w:tc>
      </w:tr>
      <w:tr w:rsidR="00C400BD" w:rsidRPr="00D14FCC" w:rsidTr="00C400BD">
        <w:trPr>
          <w:trHeight w:val="630"/>
        </w:trPr>
        <w:tc>
          <w:tcPr>
            <w:tcW w:w="534" w:type="dxa"/>
          </w:tcPr>
          <w:p w:rsidR="00C400BD" w:rsidRPr="00D14FCC" w:rsidRDefault="00C400BD"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6</w:t>
            </w:r>
          </w:p>
        </w:tc>
        <w:tc>
          <w:tcPr>
            <w:tcW w:w="8646" w:type="dxa"/>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Экспресс стрепто тест для определения b-гемолитического стрептококка.</w:t>
            </w:r>
          </w:p>
        </w:tc>
        <w:tc>
          <w:tcPr>
            <w:tcW w:w="1134" w:type="dxa"/>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51" w:type="dxa"/>
          </w:tcPr>
          <w:p w:rsidR="00C400BD" w:rsidRPr="00B92673" w:rsidRDefault="00C400BD"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25</w:t>
            </w:r>
          </w:p>
        </w:tc>
        <w:tc>
          <w:tcPr>
            <w:tcW w:w="4394" w:type="dxa"/>
          </w:tcPr>
          <w:p w:rsidR="00C400BD" w:rsidRPr="00D14FCC" w:rsidRDefault="00C400BD" w:rsidP="00263AC9">
            <w:pPr>
              <w:pStyle w:val="22"/>
              <w:tabs>
                <w:tab w:val="left" w:pos="1323"/>
              </w:tabs>
              <w:ind w:left="142"/>
              <w:jc w:val="center"/>
              <w:rPr>
                <w:rFonts w:ascii="Times New Roman" w:hAnsi="Times New Roman" w:cs="Times New Roman"/>
                <w:bCs/>
                <w:sz w:val="18"/>
                <w:szCs w:val="18"/>
              </w:rPr>
            </w:pP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7</w:t>
            </w:r>
          </w:p>
        </w:tc>
        <w:tc>
          <w:tcPr>
            <w:tcW w:w="8646"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Поливалентная диагностическая сальмонеллезная адсорбированная сыворотка АВСДЕ</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4394" w:type="dxa"/>
          </w:tcPr>
          <w:p w:rsidR="000B2900" w:rsidRPr="00C20B36" w:rsidRDefault="000B2900" w:rsidP="008935E2">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40000</w:t>
            </w: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8</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1</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Флакон </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4394" w:type="dxa"/>
          </w:tcPr>
          <w:p w:rsidR="000B2900" w:rsidRPr="00D14FCC" w:rsidRDefault="000B2900" w:rsidP="008935E2">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9</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2</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4394" w:type="dxa"/>
          </w:tcPr>
          <w:p w:rsidR="000B2900" w:rsidRPr="00D14FCC" w:rsidRDefault="000B2900" w:rsidP="008935E2">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10</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4  флакон 2 мл</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4394" w:type="dxa"/>
          </w:tcPr>
          <w:p w:rsidR="000B2900" w:rsidRPr="00D14FCC" w:rsidRDefault="000B2900" w:rsidP="008935E2">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11</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5 флакон 2</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4394" w:type="dxa"/>
          </w:tcPr>
          <w:p w:rsidR="000B2900" w:rsidRPr="00D14FCC" w:rsidRDefault="000B2900" w:rsidP="008935E2">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12</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6 флакон 2</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4394" w:type="dxa"/>
          </w:tcPr>
          <w:p w:rsidR="000B2900" w:rsidRPr="00D14FCC" w:rsidRDefault="000B2900" w:rsidP="008935E2">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13</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7 флакон 2</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4394" w:type="dxa"/>
          </w:tcPr>
          <w:p w:rsidR="000B2900" w:rsidRPr="00D14FCC" w:rsidRDefault="000B2900" w:rsidP="008935E2">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14</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vi флакон 2</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4394" w:type="dxa"/>
          </w:tcPr>
          <w:p w:rsidR="000B2900" w:rsidRPr="00D14FCC" w:rsidRDefault="000B2900" w:rsidP="008935E2">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15</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sz w:val="18"/>
                <w:szCs w:val="18"/>
              </w:rPr>
              <w:t>–О</w:t>
            </w:r>
            <w:proofErr w:type="gramEnd"/>
            <w:r w:rsidRPr="00B92673">
              <w:rPr>
                <w:rFonts w:ascii="Times New Roman" w:hAnsi="Times New Roman" w:cs="Times New Roman"/>
                <w:sz w:val="18"/>
                <w:szCs w:val="18"/>
              </w:rPr>
              <w:t xml:space="preserve"> 12 флакон 2</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4394" w:type="dxa"/>
          </w:tcPr>
          <w:p w:rsidR="000B2900" w:rsidRPr="00D14FCC" w:rsidRDefault="000B2900" w:rsidP="008935E2">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16</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a, флакон 2 мл</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4394" w:type="dxa"/>
          </w:tcPr>
          <w:p w:rsidR="000B2900" w:rsidRPr="00D14FCC" w:rsidRDefault="000B2900" w:rsidP="008935E2">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17</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b, флакон 2 мл</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4394" w:type="dxa"/>
          </w:tcPr>
          <w:p w:rsidR="000B2900" w:rsidRPr="00D14FCC" w:rsidRDefault="000B2900" w:rsidP="008935E2">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18</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g, флакон 2 мл</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4394" w:type="dxa"/>
          </w:tcPr>
          <w:p w:rsidR="000B2900" w:rsidRPr="00D14FCC" w:rsidRDefault="000B2900" w:rsidP="008935E2">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19</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d, флакон 2 мл</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4394" w:type="dxa"/>
          </w:tcPr>
          <w:p w:rsidR="000B2900" w:rsidRPr="00D14FCC" w:rsidRDefault="000B2900" w:rsidP="008935E2">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20</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 фаза m, флакон 2 мл</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4394" w:type="dxa"/>
          </w:tcPr>
          <w:p w:rsidR="000B2900" w:rsidRPr="00D14FCC" w:rsidRDefault="000B2900" w:rsidP="008935E2">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21</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II  фаза 1,2 , флакон 2 мл</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4394" w:type="dxa"/>
          </w:tcPr>
          <w:p w:rsidR="000B2900" w:rsidRPr="00D14FCC" w:rsidRDefault="000B2900" w:rsidP="008935E2">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22</w:t>
            </w:r>
          </w:p>
        </w:tc>
        <w:tc>
          <w:tcPr>
            <w:tcW w:w="8646"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Сыворотка антигенной структуры бактерий </w:t>
            </w:r>
            <w:proofErr w:type="gramStart"/>
            <w:r w:rsidRPr="00B92673">
              <w:rPr>
                <w:rFonts w:ascii="Times New Roman" w:hAnsi="Times New Roman" w:cs="Times New Roman"/>
                <w:sz w:val="18"/>
                <w:szCs w:val="18"/>
              </w:rPr>
              <w:t>тифо-паратифозной</w:t>
            </w:r>
            <w:proofErr w:type="gramEnd"/>
            <w:r w:rsidRPr="00B92673">
              <w:rPr>
                <w:rFonts w:ascii="Times New Roman" w:hAnsi="Times New Roman" w:cs="Times New Roman"/>
                <w:sz w:val="18"/>
                <w:szCs w:val="18"/>
              </w:rPr>
              <w:t xml:space="preserve"> (сальмонеллезный) группы – Н- II  фаза 1,5 , флакон 2 мл</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упак</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4394" w:type="dxa"/>
          </w:tcPr>
          <w:p w:rsidR="000B2900" w:rsidRPr="00D14FCC" w:rsidRDefault="000B2900" w:rsidP="008935E2">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23</w:t>
            </w:r>
          </w:p>
        </w:tc>
        <w:tc>
          <w:tcPr>
            <w:tcW w:w="8646"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Антитоксин диагностический дифтерийный</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Упак </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4394" w:type="dxa"/>
          </w:tcPr>
          <w:p w:rsidR="000B2900" w:rsidRPr="00D14FCC" w:rsidRDefault="000B2900" w:rsidP="00263AC9">
            <w:pPr>
              <w:pStyle w:val="22"/>
              <w:tabs>
                <w:tab w:val="left" w:pos="1323"/>
              </w:tabs>
              <w:ind w:left="142"/>
              <w:jc w:val="center"/>
              <w:rPr>
                <w:rFonts w:ascii="Times New Roman" w:hAnsi="Times New Roman" w:cs="Times New Roman"/>
                <w:bCs/>
                <w:sz w:val="18"/>
                <w:szCs w:val="18"/>
              </w:rPr>
            </w:pP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24</w:t>
            </w:r>
          </w:p>
        </w:tc>
        <w:tc>
          <w:tcPr>
            <w:tcW w:w="8646"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Бактериофаг сальмонеллезный групп №50 </w:t>
            </w:r>
            <w:proofErr w:type="gramStart"/>
            <w:r w:rsidRPr="00B92673">
              <w:rPr>
                <w:rFonts w:ascii="Times New Roman" w:hAnsi="Times New Roman" w:cs="Times New Roman"/>
                <w:sz w:val="18"/>
                <w:szCs w:val="18"/>
              </w:rPr>
              <w:t>таб</w:t>
            </w:r>
            <w:proofErr w:type="gramEnd"/>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Флак</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4394" w:type="dxa"/>
          </w:tcPr>
          <w:p w:rsidR="000B2900" w:rsidRPr="00D14FCC" w:rsidRDefault="000B2900" w:rsidP="00263AC9">
            <w:pPr>
              <w:pStyle w:val="22"/>
              <w:tabs>
                <w:tab w:val="left" w:pos="1323"/>
              </w:tabs>
              <w:ind w:left="142"/>
              <w:jc w:val="center"/>
              <w:rPr>
                <w:rFonts w:ascii="Times New Roman" w:hAnsi="Times New Roman" w:cs="Times New Roman"/>
                <w:bCs/>
                <w:sz w:val="18"/>
                <w:szCs w:val="18"/>
              </w:rPr>
            </w:pP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25</w:t>
            </w:r>
          </w:p>
        </w:tc>
        <w:tc>
          <w:tcPr>
            <w:tcW w:w="8646"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Бактериофаг дизентерийный поливалентный 50 </w:t>
            </w:r>
            <w:proofErr w:type="gramStart"/>
            <w:r w:rsidRPr="00B92673">
              <w:rPr>
                <w:rFonts w:ascii="Times New Roman" w:hAnsi="Times New Roman" w:cs="Times New Roman"/>
                <w:sz w:val="18"/>
                <w:szCs w:val="18"/>
              </w:rPr>
              <w:t>таб</w:t>
            </w:r>
            <w:proofErr w:type="gramEnd"/>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Флак</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1</w:t>
            </w:r>
          </w:p>
        </w:tc>
        <w:tc>
          <w:tcPr>
            <w:tcW w:w="4394" w:type="dxa"/>
          </w:tcPr>
          <w:p w:rsidR="000B2900" w:rsidRPr="00D14FCC" w:rsidRDefault="000B2900" w:rsidP="00263AC9">
            <w:pPr>
              <w:pStyle w:val="22"/>
              <w:tabs>
                <w:tab w:val="left" w:pos="1323"/>
              </w:tabs>
              <w:ind w:left="142"/>
              <w:jc w:val="center"/>
              <w:rPr>
                <w:rFonts w:ascii="Times New Roman" w:hAnsi="Times New Roman" w:cs="Times New Roman"/>
                <w:bCs/>
                <w:sz w:val="18"/>
                <w:szCs w:val="18"/>
              </w:rPr>
            </w:pP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26</w:t>
            </w:r>
          </w:p>
        </w:tc>
        <w:tc>
          <w:tcPr>
            <w:tcW w:w="8646"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Фенол кристаллический </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4394" w:type="dxa"/>
          </w:tcPr>
          <w:p w:rsidR="000B2900" w:rsidRPr="00D14FCC" w:rsidRDefault="000B2900" w:rsidP="00263AC9">
            <w:pPr>
              <w:pStyle w:val="22"/>
              <w:tabs>
                <w:tab w:val="left" w:pos="1323"/>
              </w:tabs>
              <w:ind w:left="142"/>
              <w:jc w:val="center"/>
              <w:rPr>
                <w:rFonts w:ascii="Times New Roman" w:hAnsi="Times New Roman" w:cs="Times New Roman"/>
                <w:bCs/>
                <w:sz w:val="18"/>
                <w:szCs w:val="18"/>
              </w:rPr>
            </w:pP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27</w:t>
            </w:r>
          </w:p>
        </w:tc>
        <w:tc>
          <w:tcPr>
            <w:tcW w:w="8646"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Калий иодистый </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4394" w:type="dxa"/>
          </w:tcPr>
          <w:p w:rsidR="000B2900" w:rsidRPr="00D14FCC" w:rsidRDefault="000B2900" w:rsidP="00263AC9">
            <w:pPr>
              <w:pStyle w:val="22"/>
              <w:tabs>
                <w:tab w:val="left" w:pos="1323"/>
              </w:tabs>
              <w:ind w:left="142"/>
              <w:jc w:val="center"/>
              <w:rPr>
                <w:rFonts w:ascii="Times New Roman" w:hAnsi="Times New Roman" w:cs="Times New Roman"/>
                <w:bCs/>
                <w:sz w:val="18"/>
                <w:szCs w:val="18"/>
              </w:rPr>
            </w:pP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28</w:t>
            </w:r>
          </w:p>
        </w:tc>
        <w:tc>
          <w:tcPr>
            <w:tcW w:w="8646"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Калий фосфорнокислый </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proofErr w:type="gramStart"/>
            <w:r w:rsidRPr="00B92673">
              <w:rPr>
                <w:rFonts w:ascii="Times New Roman" w:hAnsi="Times New Roman" w:cs="Times New Roman"/>
                <w:sz w:val="18"/>
                <w:szCs w:val="18"/>
              </w:rPr>
              <w:t>Кг</w:t>
            </w:r>
            <w:proofErr w:type="gramEnd"/>
            <w:r w:rsidRPr="00B92673">
              <w:rPr>
                <w:rFonts w:ascii="Times New Roman" w:hAnsi="Times New Roman" w:cs="Times New Roman"/>
                <w:sz w:val="18"/>
                <w:szCs w:val="18"/>
              </w:rPr>
              <w:t xml:space="preserve"> </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4394" w:type="dxa"/>
          </w:tcPr>
          <w:p w:rsidR="000B2900" w:rsidRPr="00D14FCC" w:rsidRDefault="000B2900" w:rsidP="00263AC9">
            <w:pPr>
              <w:pStyle w:val="22"/>
              <w:tabs>
                <w:tab w:val="left" w:pos="1323"/>
              </w:tabs>
              <w:ind w:left="142"/>
              <w:jc w:val="center"/>
              <w:rPr>
                <w:rFonts w:ascii="Times New Roman" w:hAnsi="Times New Roman" w:cs="Times New Roman"/>
                <w:bCs/>
                <w:sz w:val="18"/>
                <w:szCs w:val="18"/>
              </w:rPr>
            </w:pP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29</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Калий гидроокись</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4394" w:type="dxa"/>
          </w:tcPr>
          <w:p w:rsidR="000B2900" w:rsidRPr="00D14FCC" w:rsidRDefault="000B2900" w:rsidP="00263AC9">
            <w:pPr>
              <w:pStyle w:val="22"/>
              <w:tabs>
                <w:tab w:val="left" w:pos="1323"/>
              </w:tabs>
              <w:ind w:left="142"/>
              <w:jc w:val="center"/>
              <w:rPr>
                <w:rFonts w:ascii="Times New Roman" w:hAnsi="Times New Roman" w:cs="Times New Roman"/>
                <w:bCs/>
                <w:sz w:val="18"/>
                <w:szCs w:val="18"/>
              </w:rPr>
            </w:pP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30</w:t>
            </w:r>
          </w:p>
        </w:tc>
        <w:tc>
          <w:tcPr>
            <w:tcW w:w="8646"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Генцианвиолет</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4394" w:type="dxa"/>
          </w:tcPr>
          <w:p w:rsidR="000B2900" w:rsidRPr="00D14FCC" w:rsidRDefault="000B2900" w:rsidP="00263AC9">
            <w:pPr>
              <w:pStyle w:val="22"/>
              <w:tabs>
                <w:tab w:val="left" w:pos="1323"/>
              </w:tabs>
              <w:ind w:left="142"/>
              <w:jc w:val="center"/>
              <w:rPr>
                <w:rFonts w:ascii="Times New Roman" w:hAnsi="Times New Roman" w:cs="Times New Roman"/>
                <w:bCs/>
                <w:sz w:val="18"/>
                <w:szCs w:val="18"/>
              </w:rPr>
            </w:pP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31</w:t>
            </w:r>
          </w:p>
        </w:tc>
        <w:tc>
          <w:tcPr>
            <w:tcW w:w="8646"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Натрий фосфорнокислый 1-замещенный, 2-водный</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4394" w:type="dxa"/>
          </w:tcPr>
          <w:p w:rsidR="000B2900" w:rsidRPr="00D14FCC" w:rsidRDefault="000B2900" w:rsidP="00263AC9">
            <w:pPr>
              <w:pStyle w:val="22"/>
              <w:tabs>
                <w:tab w:val="left" w:pos="1323"/>
              </w:tabs>
              <w:ind w:left="142"/>
              <w:jc w:val="center"/>
              <w:rPr>
                <w:rFonts w:ascii="Times New Roman" w:hAnsi="Times New Roman" w:cs="Times New Roman"/>
                <w:bCs/>
                <w:sz w:val="18"/>
                <w:szCs w:val="18"/>
              </w:rPr>
            </w:pP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32</w:t>
            </w:r>
          </w:p>
        </w:tc>
        <w:tc>
          <w:tcPr>
            <w:tcW w:w="8646"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Натрий серноватокислый </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4394" w:type="dxa"/>
          </w:tcPr>
          <w:p w:rsidR="000B2900" w:rsidRPr="00D14FCC" w:rsidRDefault="000B2900" w:rsidP="00263AC9">
            <w:pPr>
              <w:pStyle w:val="22"/>
              <w:tabs>
                <w:tab w:val="left" w:pos="1323"/>
              </w:tabs>
              <w:ind w:left="142"/>
              <w:jc w:val="center"/>
              <w:rPr>
                <w:rFonts w:ascii="Times New Roman" w:hAnsi="Times New Roman" w:cs="Times New Roman"/>
                <w:bCs/>
                <w:sz w:val="18"/>
                <w:szCs w:val="18"/>
              </w:rPr>
            </w:pP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33</w:t>
            </w:r>
          </w:p>
        </w:tc>
        <w:tc>
          <w:tcPr>
            <w:tcW w:w="8646"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Натрий гидроокись</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4394" w:type="dxa"/>
          </w:tcPr>
          <w:p w:rsidR="000B2900" w:rsidRPr="00D14FCC" w:rsidRDefault="000B2900" w:rsidP="00263AC9">
            <w:pPr>
              <w:pStyle w:val="22"/>
              <w:tabs>
                <w:tab w:val="left" w:pos="1323"/>
              </w:tabs>
              <w:ind w:left="142"/>
              <w:jc w:val="center"/>
              <w:rPr>
                <w:rFonts w:ascii="Times New Roman" w:hAnsi="Times New Roman" w:cs="Times New Roman"/>
                <w:bCs/>
                <w:sz w:val="18"/>
                <w:szCs w:val="18"/>
              </w:rPr>
            </w:pP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34</w:t>
            </w:r>
          </w:p>
        </w:tc>
        <w:tc>
          <w:tcPr>
            <w:tcW w:w="8646"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Криссталическая карболовая кислота</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4394" w:type="dxa"/>
          </w:tcPr>
          <w:p w:rsidR="000B2900" w:rsidRPr="00D14FCC" w:rsidRDefault="000B2900" w:rsidP="00263AC9">
            <w:pPr>
              <w:pStyle w:val="22"/>
              <w:tabs>
                <w:tab w:val="left" w:pos="1323"/>
              </w:tabs>
              <w:ind w:left="142"/>
              <w:jc w:val="center"/>
              <w:rPr>
                <w:rFonts w:ascii="Times New Roman" w:hAnsi="Times New Roman" w:cs="Times New Roman"/>
                <w:bCs/>
                <w:sz w:val="18"/>
                <w:szCs w:val="18"/>
              </w:rPr>
            </w:pP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35</w:t>
            </w:r>
          </w:p>
        </w:tc>
        <w:tc>
          <w:tcPr>
            <w:tcW w:w="8646"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Метиленовый синий </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4394" w:type="dxa"/>
          </w:tcPr>
          <w:p w:rsidR="000B2900" w:rsidRPr="00D14FCC" w:rsidRDefault="000B2900" w:rsidP="00263AC9">
            <w:pPr>
              <w:pStyle w:val="22"/>
              <w:tabs>
                <w:tab w:val="left" w:pos="1323"/>
              </w:tabs>
              <w:ind w:left="142"/>
              <w:jc w:val="center"/>
              <w:rPr>
                <w:rFonts w:ascii="Times New Roman" w:hAnsi="Times New Roman" w:cs="Times New Roman"/>
                <w:bCs/>
                <w:sz w:val="18"/>
                <w:szCs w:val="18"/>
              </w:rPr>
            </w:pP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36</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Иод кристаллический </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0,025</w:t>
            </w:r>
          </w:p>
        </w:tc>
        <w:tc>
          <w:tcPr>
            <w:tcW w:w="4394" w:type="dxa"/>
          </w:tcPr>
          <w:p w:rsidR="000B2900" w:rsidRPr="00D14FCC" w:rsidRDefault="000B2900" w:rsidP="00263AC9">
            <w:pPr>
              <w:pStyle w:val="22"/>
              <w:tabs>
                <w:tab w:val="left" w:pos="1323"/>
              </w:tabs>
              <w:ind w:left="142"/>
              <w:jc w:val="center"/>
              <w:rPr>
                <w:rFonts w:ascii="Times New Roman" w:hAnsi="Times New Roman" w:cs="Times New Roman"/>
                <w:bCs/>
                <w:sz w:val="18"/>
                <w:szCs w:val="18"/>
              </w:rPr>
            </w:pP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37</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ГРМ бульон</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 xml:space="preserve">1,25 </w:t>
            </w:r>
          </w:p>
        </w:tc>
        <w:tc>
          <w:tcPr>
            <w:tcW w:w="4394" w:type="dxa"/>
          </w:tcPr>
          <w:p w:rsidR="000B2900" w:rsidRPr="00D14FCC" w:rsidRDefault="000B2900" w:rsidP="00263AC9">
            <w:pPr>
              <w:pStyle w:val="22"/>
              <w:tabs>
                <w:tab w:val="left" w:pos="1323"/>
              </w:tabs>
              <w:ind w:left="142"/>
              <w:jc w:val="center"/>
              <w:rPr>
                <w:rFonts w:ascii="Times New Roman" w:hAnsi="Times New Roman" w:cs="Times New Roman"/>
                <w:bCs/>
                <w:sz w:val="18"/>
                <w:szCs w:val="18"/>
              </w:rPr>
            </w:pP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38</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Дрожевой автолизат</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0,5</w:t>
            </w:r>
          </w:p>
        </w:tc>
        <w:tc>
          <w:tcPr>
            <w:tcW w:w="4394" w:type="dxa"/>
          </w:tcPr>
          <w:p w:rsidR="000B2900" w:rsidRPr="00D14FCC" w:rsidRDefault="000B2900" w:rsidP="00263AC9">
            <w:pPr>
              <w:pStyle w:val="22"/>
              <w:tabs>
                <w:tab w:val="left" w:pos="1323"/>
              </w:tabs>
              <w:ind w:left="142"/>
              <w:jc w:val="center"/>
              <w:rPr>
                <w:rFonts w:ascii="Times New Roman" w:hAnsi="Times New Roman" w:cs="Times New Roman"/>
                <w:bCs/>
                <w:sz w:val="18"/>
                <w:szCs w:val="18"/>
              </w:rPr>
            </w:pP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39</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Цитрат Натрия (лимоннокислый натрий)</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0,05</w:t>
            </w:r>
          </w:p>
        </w:tc>
        <w:tc>
          <w:tcPr>
            <w:tcW w:w="4394" w:type="dxa"/>
          </w:tcPr>
          <w:p w:rsidR="000B2900" w:rsidRPr="00D14FCC" w:rsidRDefault="000B2900" w:rsidP="00263AC9">
            <w:pPr>
              <w:pStyle w:val="22"/>
              <w:tabs>
                <w:tab w:val="left" w:pos="1323"/>
              </w:tabs>
              <w:ind w:left="142"/>
              <w:jc w:val="center"/>
              <w:rPr>
                <w:rFonts w:ascii="Times New Roman" w:hAnsi="Times New Roman" w:cs="Times New Roman"/>
                <w:bCs/>
                <w:sz w:val="18"/>
                <w:szCs w:val="18"/>
              </w:rPr>
            </w:pP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40</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Налидиксовая кислота</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0,02</w:t>
            </w:r>
          </w:p>
        </w:tc>
        <w:tc>
          <w:tcPr>
            <w:tcW w:w="4394" w:type="dxa"/>
          </w:tcPr>
          <w:p w:rsidR="000B2900" w:rsidRPr="00D14FCC" w:rsidRDefault="000B2900" w:rsidP="00263AC9">
            <w:pPr>
              <w:pStyle w:val="22"/>
              <w:tabs>
                <w:tab w:val="left" w:pos="1323"/>
              </w:tabs>
              <w:ind w:left="142"/>
              <w:jc w:val="center"/>
              <w:rPr>
                <w:rFonts w:ascii="Times New Roman" w:hAnsi="Times New Roman" w:cs="Times New Roman"/>
                <w:bCs/>
                <w:sz w:val="18"/>
                <w:szCs w:val="18"/>
              </w:rPr>
            </w:pP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t>41</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ТТХ (трифениотетразолиум хлорид) </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Кг</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0,05</w:t>
            </w:r>
          </w:p>
        </w:tc>
        <w:tc>
          <w:tcPr>
            <w:tcW w:w="4394" w:type="dxa"/>
          </w:tcPr>
          <w:p w:rsidR="000B2900" w:rsidRPr="00D14FCC" w:rsidRDefault="000B2900" w:rsidP="00263AC9">
            <w:pPr>
              <w:pStyle w:val="22"/>
              <w:tabs>
                <w:tab w:val="left" w:pos="1323"/>
              </w:tabs>
              <w:ind w:left="142"/>
              <w:jc w:val="center"/>
              <w:rPr>
                <w:rFonts w:ascii="Times New Roman" w:hAnsi="Times New Roman" w:cs="Times New Roman"/>
                <w:bCs/>
                <w:sz w:val="18"/>
                <w:szCs w:val="18"/>
              </w:rPr>
            </w:pPr>
          </w:p>
        </w:tc>
      </w:tr>
      <w:tr w:rsidR="000B2900" w:rsidRPr="00D14FCC" w:rsidTr="00C400BD">
        <w:trPr>
          <w:trHeight w:val="630"/>
        </w:trPr>
        <w:tc>
          <w:tcPr>
            <w:tcW w:w="534" w:type="dxa"/>
          </w:tcPr>
          <w:p w:rsidR="000B2900" w:rsidRPr="00D14FCC" w:rsidRDefault="000B2900" w:rsidP="0081672F">
            <w:pPr>
              <w:ind w:left="142"/>
              <w:jc w:val="both"/>
              <w:rPr>
                <w:rFonts w:ascii="Times New Roman" w:hAnsi="Times New Roman" w:cs="Times New Roman"/>
                <w:sz w:val="18"/>
                <w:szCs w:val="18"/>
              </w:rPr>
            </w:pPr>
            <w:r w:rsidRPr="00D14FCC">
              <w:rPr>
                <w:rFonts w:ascii="Times New Roman" w:hAnsi="Times New Roman" w:cs="Times New Roman"/>
                <w:sz w:val="18"/>
                <w:szCs w:val="18"/>
              </w:rPr>
              <w:lastRenderedPageBreak/>
              <w:t>42</w:t>
            </w:r>
          </w:p>
        </w:tc>
        <w:tc>
          <w:tcPr>
            <w:tcW w:w="8646" w:type="dxa"/>
          </w:tcPr>
          <w:p w:rsidR="000B2900" w:rsidRPr="00B92673" w:rsidRDefault="000B2900" w:rsidP="00C400BD">
            <w:pPr>
              <w:jc w:val="both"/>
              <w:rPr>
                <w:rFonts w:ascii="Times New Roman" w:hAnsi="Times New Roman" w:cs="Times New Roman"/>
                <w:sz w:val="18"/>
                <w:szCs w:val="18"/>
              </w:rPr>
            </w:pPr>
            <w:r w:rsidRPr="00B92673">
              <w:rPr>
                <w:rFonts w:ascii="Times New Roman" w:hAnsi="Times New Roman" w:cs="Times New Roman"/>
                <w:sz w:val="18"/>
                <w:szCs w:val="18"/>
              </w:rPr>
              <w:t xml:space="preserve">Тест полоски для определения рН среды 80-120 </w:t>
            </w:r>
          </w:p>
        </w:tc>
        <w:tc>
          <w:tcPr>
            <w:tcW w:w="1134"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Уп</w:t>
            </w:r>
          </w:p>
        </w:tc>
        <w:tc>
          <w:tcPr>
            <w:tcW w:w="851" w:type="dxa"/>
          </w:tcPr>
          <w:p w:rsidR="000B2900" w:rsidRPr="00B92673" w:rsidRDefault="000B2900" w:rsidP="00C400BD">
            <w:pPr>
              <w:shd w:val="clear" w:color="auto" w:fill="FFFFFF" w:themeFill="background1"/>
              <w:jc w:val="both"/>
              <w:rPr>
                <w:rFonts w:ascii="Times New Roman" w:hAnsi="Times New Roman" w:cs="Times New Roman"/>
                <w:sz w:val="18"/>
                <w:szCs w:val="18"/>
              </w:rPr>
            </w:pPr>
            <w:r w:rsidRPr="00B92673">
              <w:rPr>
                <w:rFonts w:ascii="Times New Roman" w:hAnsi="Times New Roman" w:cs="Times New Roman"/>
                <w:sz w:val="18"/>
                <w:szCs w:val="18"/>
              </w:rPr>
              <w:t>4</w:t>
            </w:r>
          </w:p>
        </w:tc>
        <w:tc>
          <w:tcPr>
            <w:tcW w:w="4394" w:type="dxa"/>
          </w:tcPr>
          <w:p w:rsidR="000B2900" w:rsidRPr="00D14FCC" w:rsidRDefault="000B2900" w:rsidP="00263AC9">
            <w:pPr>
              <w:pStyle w:val="22"/>
              <w:tabs>
                <w:tab w:val="left" w:pos="1323"/>
              </w:tabs>
              <w:ind w:left="142"/>
              <w:jc w:val="center"/>
              <w:rPr>
                <w:rFonts w:ascii="Times New Roman" w:hAnsi="Times New Roman" w:cs="Times New Roman"/>
                <w:bCs/>
                <w:sz w:val="18"/>
                <w:szCs w:val="18"/>
              </w:rPr>
            </w:pPr>
          </w:p>
        </w:tc>
      </w:tr>
    </w:tbl>
    <w:p w:rsidR="00AF5213" w:rsidRDefault="00263AC9" w:rsidP="00AF5213">
      <w:pPr>
        <w:pStyle w:val="a6"/>
        <w:ind w:left="142"/>
        <w:jc w:val="both"/>
        <w:rPr>
          <w:bCs/>
          <w:color w:val="000000" w:themeColor="text1"/>
          <w:sz w:val="18"/>
          <w:szCs w:val="18"/>
          <w:lang w:val="kk-KZ"/>
        </w:rPr>
      </w:pPr>
      <w:r w:rsidRPr="00AF5213">
        <w:rPr>
          <w:bCs/>
          <w:color w:val="000000" w:themeColor="text1"/>
          <w:sz w:val="18"/>
          <w:szCs w:val="18"/>
          <w:lang w:val="kk-KZ"/>
        </w:rPr>
        <w:t>№7,</w:t>
      </w:r>
      <w:r w:rsidR="00D504BA">
        <w:rPr>
          <w:bCs/>
          <w:color w:val="000000" w:themeColor="text1"/>
          <w:sz w:val="18"/>
          <w:szCs w:val="18"/>
          <w:lang w:val="kk-KZ"/>
        </w:rPr>
        <w:t>8,9,</w:t>
      </w:r>
      <w:r w:rsidRPr="00AF5213">
        <w:rPr>
          <w:bCs/>
          <w:color w:val="000000" w:themeColor="text1"/>
          <w:sz w:val="18"/>
          <w:szCs w:val="18"/>
          <w:lang w:val="kk-KZ"/>
        </w:rPr>
        <w:t>10,11,</w:t>
      </w:r>
      <w:r w:rsidR="00D504BA">
        <w:rPr>
          <w:bCs/>
          <w:color w:val="000000" w:themeColor="text1"/>
          <w:sz w:val="18"/>
          <w:szCs w:val="18"/>
          <w:lang w:val="kk-KZ"/>
        </w:rPr>
        <w:t>12,</w:t>
      </w:r>
      <w:r w:rsidRPr="00AF5213">
        <w:rPr>
          <w:bCs/>
          <w:color w:val="000000" w:themeColor="text1"/>
          <w:sz w:val="18"/>
          <w:szCs w:val="18"/>
          <w:lang w:val="kk-KZ"/>
        </w:rPr>
        <w:t>13,</w:t>
      </w:r>
      <w:r w:rsidR="00D504BA">
        <w:rPr>
          <w:bCs/>
          <w:color w:val="000000" w:themeColor="text1"/>
          <w:sz w:val="18"/>
          <w:szCs w:val="18"/>
          <w:lang w:val="kk-KZ"/>
        </w:rPr>
        <w:t>14,15,16,17,18,</w:t>
      </w:r>
      <w:r w:rsidRPr="00AF5213">
        <w:rPr>
          <w:bCs/>
          <w:color w:val="000000" w:themeColor="text1"/>
          <w:sz w:val="18"/>
          <w:szCs w:val="18"/>
          <w:lang w:val="kk-KZ"/>
        </w:rPr>
        <w:t>19,20,</w:t>
      </w:r>
      <w:r w:rsidR="00D504BA">
        <w:rPr>
          <w:bCs/>
          <w:color w:val="000000" w:themeColor="text1"/>
          <w:sz w:val="18"/>
          <w:szCs w:val="18"/>
          <w:lang w:val="kk-KZ"/>
        </w:rPr>
        <w:t>21,22</w:t>
      </w:r>
      <w:r w:rsidR="00AF5213" w:rsidRPr="00AF5213">
        <w:rPr>
          <w:bCs/>
          <w:color w:val="000000" w:themeColor="text1"/>
          <w:sz w:val="18"/>
          <w:szCs w:val="18"/>
          <w:lang w:val="kk-KZ"/>
        </w:rPr>
        <w:t xml:space="preserve"> лот бойынша "Микс плюс" ЖШС әлеуетті өнім берушісі жеңімпаз деп танылсын.  Жеңімпаз біліктілік талаптарына</w:t>
      </w:r>
      <w:r w:rsidR="00D504BA">
        <w:rPr>
          <w:bCs/>
          <w:color w:val="000000" w:themeColor="text1"/>
          <w:sz w:val="18"/>
          <w:szCs w:val="18"/>
          <w:lang w:val="kk-KZ"/>
        </w:rPr>
        <w:t xml:space="preserve"> сәйкес келген жағдайда онымен 520 000 (бес</w:t>
      </w:r>
      <w:r w:rsidR="00AF5213" w:rsidRPr="00AF5213">
        <w:rPr>
          <w:bCs/>
          <w:color w:val="000000" w:themeColor="text1"/>
          <w:sz w:val="18"/>
          <w:szCs w:val="18"/>
          <w:lang w:val="kk-KZ"/>
        </w:rPr>
        <w:t xml:space="preserve"> жүз </w:t>
      </w:r>
      <w:r w:rsidR="00D504BA">
        <w:rPr>
          <w:bCs/>
          <w:color w:val="000000" w:themeColor="text1"/>
          <w:sz w:val="18"/>
          <w:szCs w:val="18"/>
          <w:lang w:val="kk-KZ"/>
        </w:rPr>
        <w:t xml:space="preserve">жиырма </w:t>
      </w:r>
      <w:r w:rsidR="00AF5213" w:rsidRPr="00AF5213">
        <w:rPr>
          <w:bCs/>
          <w:color w:val="000000" w:themeColor="text1"/>
          <w:sz w:val="18"/>
          <w:szCs w:val="18"/>
          <w:lang w:val="kk-KZ"/>
        </w:rPr>
        <w:t xml:space="preserve"> мың) теңге сомасына сатып алу шартын жасасылсын.</w:t>
      </w:r>
    </w:p>
    <w:p w:rsidR="00755B06" w:rsidRPr="00D14FCC" w:rsidRDefault="00755B06" w:rsidP="00755B06">
      <w:pPr>
        <w:pStyle w:val="a6"/>
        <w:ind w:left="142"/>
        <w:jc w:val="center"/>
        <w:rPr>
          <w:bCs/>
          <w:color w:val="000000" w:themeColor="text1"/>
          <w:sz w:val="18"/>
          <w:szCs w:val="18"/>
          <w:lang w:val="kk-KZ"/>
        </w:rPr>
      </w:pPr>
      <w:r w:rsidRPr="00D14FCC">
        <w:rPr>
          <w:bCs/>
          <w:color w:val="000000" w:themeColor="text1"/>
          <w:sz w:val="18"/>
          <w:szCs w:val="18"/>
          <w:lang w:val="kk-KZ"/>
        </w:rPr>
        <w:t>Директордың м. а.                                                       Е.Ф.Уахитов</w:t>
      </w:r>
    </w:p>
    <w:p w:rsidR="00C63F9D" w:rsidRPr="00D14FCC" w:rsidRDefault="00C63F9D" w:rsidP="00755B06">
      <w:pPr>
        <w:pStyle w:val="a7"/>
        <w:tabs>
          <w:tab w:val="left" w:pos="10065"/>
          <w:tab w:val="left" w:pos="14601"/>
        </w:tabs>
        <w:ind w:left="142"/>
        <w:jc w:val="center"/>
        <w:rPr>
          <w:b/>
          <w:color w:val="000000" w:themeColor="text1"/>
          <w:sz w:val="18"/>
          <w:szCs w:val="18"/>
          <w:lang w:val="kk-KZ"/>
        </w:rPr>
      </w:pPr>
    </w:p>
    <w:p w:rsidR="00755B06" w:rsidRPr="00D14FCC" w:rsidRDefault="00755B06" w:rsidP="00755B06">
      <w:pPr>
        <w:pStyle w:val="a7"/>
        <w:tabs>
          <w:tab w:val="left" w:pos="10065"/>
          <w:tab w:val="left" w:pos="14601"/>
        </w:tabs>
        <w:ind w:left="142"/>
        <w:jc w:val="center"/>
        <w:rPr>
          <w:b/>
          <w:color w:val="000000" w:themeColor="text1"/>
          <w:sz w:val="18"/>
          <w:szCs w:val="18"/>
          <w:lang w:val="kk-KZ"/>
        </w:rPr>
      </w:pPr>
    </w:p>
    <w:p w:rsidR="00755B06" w:rsidRPr="00D14FCC" w:rsidRDefault="00755B06" w:rsidP="00EC7830">
      <w:pPr>
        <w:pStyle w:val="a7"/>
        <w:tabs>
          <w:tab w:val="left" w:pos="10065"/>
          <w:tab w:val="left" w:pos="14601"/>
        </w:tabs>
        <w:ind w:left="142"/>
        <w:rPr>
          <w:b/>
          <w:color w:val="000000" w:themeColor="text1"/>
          <w:sz w:val="18"/>
          <w:szCs w:val="18"/>
          <w:lang w:val="kk-KZ"/>
        </w:rPr>
      </w:pPr>
    </w:p>
    <w:p w:rsidR="00F11521" w:rsidRPr="00D14FCC" w:rsidRDefault="00F11521" w:rsidP="00755B06">
      <w:pPr>
        <w:pStyle w:val="a7"/>
        <w:tabs>
          <w:tab w:val="left" w:pos="10065"/>
          <w:tab w:val="left" w:pos="14601"/>
        </w:tabs>
        <w:ind w:left="142"/>
        <w:jc w:val="center"/>
        <w:rPr>
          <w:b/>
          <w:color w:val="000000" w:themeColor="text1"/>
          <w:sz w:val="18"/>
          <w:szCs w:val="18"/>
        </w:rPr>
      </w:pPr>
      <w:r w:rsidRPr="00D14FCC">
        <w:rPr>
          <w:b/>
          <w:color w:val="000000" w:themeColor="text1"/>
          <w:sz w:val="18"/>
          <w:szCs w:val="18"/>
        </w:rPr>
        <w:t>Протокол</w:t>
      </w:r>
    </w:p>
    <w:p w:rsidR="00F11521" w:rsidRPr="00D14FCC" w:rsidRDefault="00F11521" w:rsidP="00755B06">
      <w:pPr>
        <w:pStyle w:val="a7"/>
        <w:ind w:left="142"/>
        <w:jc w:val="center"/>
        <w:rPr>
          <w:b/>
          <w:caps w:val="0"/>
          <w:color w:val="000000" w:themeColor="text1"/>
          <w:sz w:val="18"/>
          <w:szCs w:val="18"/>
        </w:rPr>
      </w:pPr>
      <w:r w:rsidRPr="00D14FCC">
        <w:rPr>
          <w:b/>
          <w:caps w:val="0"/>
          <w:color w:val="000000" w:themeColor="text1"/>
          <w:sz w:val="18"/>
          <w:szCs w:val="18"/>
        </w:rPr>
        <w:t xml:space="preserve">итогов закупа  способом запроса ценовых предложений </w:t>
      </w:r>
    </w:p>
    <w:p w:rsidR="00F11521" w:rsidRPr="00D14FCC" w:rsidRDefault="00F11521" w:rsidP="00755B06">
      <w:pPr>
        <w:pStyle w:val="a7"/>
        <w:ind w:left="142"/>
        <w:jc w:val="center"/>
        <w:rPr>
          <w:b/>
          <w:caps w:val="0"/>
          <w:color w:val="000000" w:themeColor="text1"/>
          <w:sz w:val="18"/>
          <w:szCs w:val="18"/>
        </w:rPr>
      </w:pPr>
      <w:r w:rsidRPr="00D14FCC">
        <w:rPr>
          <w:b/>
          <w:caps w:val="0"/>
          <w:color w:val="000000" w:themeColor="text1"/>
          <w:sz w:val="18"/>
          <w:szCs w:val="18"/>
        </w:rPr>
        <w:t>с</w:t>
      </w:r>
      <w:proofErr w:type="gramStart"/>
      <w:r w:rsidRPr="00D14FCC">
        <w:rPr>
          <w:b/>
          <w:caps w:val="0"/>
          <w:color w:val="000000" w:themeColor="text1"/>
          <w:sz w:val="18"/>
          <w:szCs w:val="18"/>
        </w:rPr>
        <w:t>.С</w:t>
      </w:r>
      <w:proofErr w:type="gramEnd"/>
      <w:r w:rsidRPr="00D14FCC">
        <w:rPr>
          <w:b/>
          <w:caps w:val="0"/>
          <w:color w:val="000000" w:themeColor="text1"/>
          <w:sz w:val="18"/>
          <w:szCs w:val="18"/>
        </w:rPr>
        <w:t>аумалколь</w:t>
      </w:r>
      <w:r w:rsidR="001A3423" w:rsidRPr="00D14FCC">
        <w:rPr>
          <w:b/>
          <w:caps w:val="0"/>
          <w:color w:val="000000" w:themeColor="text1"/>
          <w:sz w:val="18"/>
          <w:szCs w:val="18"/>
        </w:rPr>
        <w:t xml:space="preserve">                                            </w:t>
      </w:r>
      <w:r w:rsidR="00746E95" w:rsidRPr="00D14FCC">
        <w:rPr>
          <w:b/>
          <w:caps w:val="0"/>
          <w:color w:val="000000" w:themeColor="text1"/>
          <w:sz w:val="18"/>
          <w:szCs w:val="18"/>
        </w:rPr>
        <w:t xml:space="preserve">                                                                                                                        </w:t>
      </w:r>
      <w:r w:rsidR="001A3423" w:rsidRPr="00D14FCC">
        <w:rPr>
          <w:b/>
          <w:caps w:val="0"/>
          <w:color w:val="000000" w:themeColor="text1"/>
          <w:sz w:val="18"/>
          <w:szCs w:val="18"/>
        </w:rPr>
        <w:t xml:space="preserve">          </w:t>
      </w:r>
      <w:r w:rsidR="00C400BD">
        <w:rPr>
          <w:b/>
          <w:caps w:val="0"/>
          <w:color w:val="000000" w:themeColor="text1"/>
          <w:sz w:val="18"/>
          <w:szCs w:val="18"/>
        </w:rPr>
        <w:t>20 мая</w:t>
      </w:r>
      <w:r w:rsidR="00BA6943" w:rsidRPr="00D14FCC">
        <w:rPr>
          <w:b/>
          <w:caps w:val="0"/>
          <w:color w:val="000000" w:themeColor="text1"/>
          <w:sz w:val="18"/>
          <w:szCs w:val="18"/>
        </w:rPr>
        <w:t xml:space="preserve"> </w:t>
      </w:r>
      <w:r w:rsidR="00011416" w:rsidRPr="00D14FCC">
        <w:rPr>
          <w:b/>
          <w:caps w:val="0"/>
          <w:color w:val="000000" w:themeColor="text1"/>
          <w:sz w:val="18"/>
          <w:szCs w:val="18"/>
        </w:rPr>
        <w:t>2</w:t>
      </w:r>
      <w:r w:rsidR="00B94D08">
        <w:rPr>
          <w:b/>
          <w:caps w:val="0"/>
          <w:color w:val="000000" w:themeColor="text1"/>
          <w:sz w:val="18"/>
          <w:szCs w:val="18"/>
        </w:rPr>
        <w:t>024</w:t>
      </w:r>
      <w:r w:rsidRPr="00D14FCC">
        <w:rPr>
          <w:b/>
          <w:caps w:val="0"/>
          <w:color w:val="000000" w:themeColor="text1"/>
          <w:sz w:val="18"/>
          <w:szCs w:val="18"/>
        </w:rPr>
        <w:t xml:space="preserve"> года</w:t>
      </w:r>
    </w:p>
    <w:p w:rsidR="005F7CBB" w:rsidRPr="00D14FCC" w:rsidRDefault="00F11521" w:rsidP="00755B06">
      <w:pPr>
        <w:spacing w:after="0"/>
        <w:ind w:left="142"/>
        <w:jc w:val="both"/>
        <w:rPr>
          <w:rFonts w:ascii="Times New Roman" w:eastAsia="Times New Roman" w:hAnsi="Times New Roman" w:cs="Times New Roman"/>
          <w:color w:val="000000"/>
          <w:sz w:val="18"/>
          <w:szCs w:val="18"/>
          <w:lang w:eastAsia="en-US"/>
        </w:rPr>
      </w:pPr>
      <w:proofErr w:type="gramStart"/>
      <w:r w:rsidRPr="00D14FCC">
        <w:rPr>
          <w:rFonts w:ascii="Times New Roman" w:hAnsi="Times New Roman" w:cs="Times New Roman"/>
          <w:color w:val="000000" w:themeColor="text1"/>
          <w:sz w:val="18"/>
          <w:szCs w:val="18"/>
        </w:rPr>
        <w:t>Заказчиком/организатором Коммунальным государственным предприятием на праве хозяйственного ведения «Айыртауская районная больница» коммунального государственного учреждения «Управление здравоохранения акимата Се</w:t>
      </w:r>
      <w:r w:rsidR="00011416" w:rsidRPr="00D14FCC">
        <w:rPr>
          <w:rFonts w:ascii="Times New Roman" w:hAnsi="Times New Roman" w:cs="Times New Roman"/>
          <w:color w:val="000000" w:themeColor="text1"/>
          <w:sz w:val="18"/>
          <w:szCs w:val="18"/>
        </w:rPr>
        <w:t>веро-Казахст</w:t>
      </w:r>
      <w:r w:rsidR="0095340F" w:rsidRPr="00D14FCC">
        <w:rPr>
          <w:rFonts w:ascii="Times New Roman" w:hAnsi="Times New Roman" w:cs="Times New Roman"/>
          <w:color w:val="000000" w:themeColor="text1"/>
          <w:sz w:val="18"/>
          <w:szCs w:val="18"/>
        </w:rPr>
        <w:t>анской области» в 1</w:t>
      </w:r>
      <w:r w:rsidR="00C400BD">
        <w:rPr>
          <w:rFonts w:ascii="Times New Roman" w:hAnsi="Times New Roman" w:cs="Times New Roman"/>
          <w:color w:val="000000" w:themeColor="text1"/>
          <w:sz w:val="18"/>
          <w:szCs w:val="18"/>
        </w:rPr>
        <w:t>7</w:t>
      </w:r>
      <w:r w:rsidR="0095340F" w:rsidRPr="00D14FCC">
        <w:rPr>
          <w:rFonts w:ascii="Times New Roman" w:hAnsi="Times New Roman" w:cs="Times New Roman"/>
          <w:color w:val="000000" w:themeColor="text1"/>
          <w:sz w:val="18"/>
          <w:szCs w:val="18"/>
        </w:rPr>
        <w:t>.</w:t>
      </w:r>
      <w:r w:rsidR="00490F40" w:rsidRPr="00D14FCC">
        <w:rPr>
          <w:rFonts w:ascii="Times New Roman" w:hAnsi="Times New Roman" w:cs="Times New Roman"/>
          <w:color w:val="000000" w:themeColor="text1"/>
          <w:sz w:val="18"/>
          <w:szCs w:val="18"/>
        </w:rPr>
        <w:t>3</w:t>
      </w:r>
      <w:r w:rsidR="00DB1F36" w:rsidRPr="00D14FCC">
        <w:rPr>
          <w:rFonts w:ascii="Times New Roman" w:hAnsi="Times New Roman" w:cs="Times New Roman"/>
          <w:color w:val="000000" w:themeColor="text1"/>
          <w:sz w:val="18"/>
          <w:szCs w:val="18"/>
        </w:rPr>
        <w:t>0</w:t>
      </w:r>
      <w:r w:rsidR="00667705" w:rsidRPr="00D14FCC">
        <w:rPr>
          <w:rFonts w:ascii="Times New Roman" w:hAnsi="Times New Roman" w:cs="Times New Roman"/>
          <w:color w:val="000000" w:themeColor="text1"/>
          <w:sz w:val="18"/>
          <w:szCs w:val="18"/>
        </w:rPr>
        <w:t xml:space="preserve"> часов  </w:t>
      </w:r>
      <w:r w:rsidR="00C400BD">
        <w:rPr>
          <w:rFonts w:ascii="Times New Roman" w:hAnsi="Times New Roman" w:cs="Times New Roman"/>
          <w:color w:val="000000" w:themeColor="text1"/>
          <w:sz w:val="18"/>
          <w:szCs w:val="18"/>
        </w:rPr>
        <w:t>20</w:t>
      </w:r>
      <w:r w:rsidR="000F4FB6" w:rsidRPr="00D14FCC">
        <w:rPr>
          <w:rFonts w:ascii="Times New Roman" w:hAnsi="Times New Roman" w:cs="Times New Roman"/>
          <w:color w:val="000000" w:themeColor="text1"/>
          <w:sz w:val="18"/>
          <w:szCs w:val="18"/>
        </w:rPr>
        <w:t>.</w:t>
      </w:r>
      <w:r w:rsidR="00B94D08">
        <w:rPr>
          <w:rFonts w:ascii="Times New Roman" w:hAnsi="Times New Roman" w:cs="Times New Roman"/>
          <w:color w:val="000000" w:themeColor="text1"/>
          <w:sz w:val="18"/>
          <w:szCs w:val="18"/>
        </w:rPr>
        <w:t>0</w:t>
      </w:r>
      <w:r w:rsidR="00C400BD">
        <w:rPr>
          <w:rFonts w:ascii="Times New Roman" w:hAnsi="Times New Roman" w:cs="Times New Roman"/>
          <w:color w:val="000000" w:themeColor="text1"/>
          <w:sz w:val="18"/>
          <w:szCs w:val="18"/>
        </w:rPr>
        <w:t>5</w:t>
      </w:r>
      <w:r w:rsidR="00DC3B63" w:rsidRPr="00D14FCC">
        <w:rPr>
          <w:rFonts w:ascii="Times New Roman" w:hAnsi="Times New Roman" w:cs="Times New Roman"/>
          <w:color w:val="000000" w:themeColor="text1"/>
          <w:sz w:val="18"/>
          <w:szCs w:val="18"/>
        </w:rPr>
        <w:t>.</w:t>
      </w:r>
      <w:r w:rsidRPr="00D14FCC">
        <w:rPr>
          <w:rFonts w:ascii="Times New Roman" w:hAnsi="Times New Roman" w:cs="Times New Roman"/>
          <w:color w:val="000000" w:themeColor="text1"/>
          <w:sz w:val="18"/>
          <w:szCs w:val="18"/>
        </w:rPr>
        <w:t>202</w:t>
      </w:r>
      <w:r w:rsidR="00B94D08">
        <w:rPr>
          <w:rFonts w:ascii="Times New Roman" w:hAnsi="Times New Roman" w:cs="Times New Roman"/>
          <w:color w:val="000000" w:themeColor="text1"/>
          <w:sz w:val="18"/>
          <w:szCs w:val="18"/>
        </w:rPr>
        <w:t>4</w:t>
      </w:r>
      <w:r w:rsidRPr="00D14FCC">
        <w:rPr>
          <w:rFonts w:ascii="Times New Roman" w:hAnsi="Times New Roman" w:cs="Times New Roman"/>
          <w:color w:val="000000" w:themeColor="text1"/>
          <w:sz w:val="18"/>
          <w:szCs w:val="18"/>
        </w:rPr>
        <w:t xml:space="preserve">г. осуществлено вскрытие конвертов с ценовыми предложениями, согласно </w:t>
      </w:r>
      <w:r w:rsidR="005F7CBB" w:rsidRPr="00D14FCC">
        <w:rPr>
          <w:rFonts w:ascii="Times New Roman" w:eastAsia="Times New Roman" w:hAnsi="Times New Roman" w:cs="Times New Roman"/>
          <w:color w:val="000000"/>
          <w:sz w:val="18"/>
          <w:szCs w:val="18"/>
          <w:lang w:eastAsia="en-US"/>
        </w:rPr>
        <w:t>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w:t>
      </w:r>
      <w:proofErr w:type="gramEnd"/>
      <w:r w:rsidR="005F7CBB" w:rsidRPr="00D14FCC">
        <w:rPr>
          <w:rFonts w:ascii="Times New Roman" w:eastAsia="Times New Roman" w:hAnsi="Times New Roman" w:cs="Times New Roman"/>
          <w:color w:val="000000"/>
          <w:sz w:val="18"/>
          <w:szCs w:val="18"/>
          <w:lang w:eastAsia="en-US"/>
        </w:rPr>
        <w:t xml:space="preserve"> следственных </w:t>
      </w:r>
      <w:proofErr w:type="gramStart"/>
      <w:r w:rsidR="005F7CBB" w:rsidRPr="00D14FCC">
        <w:rPr>
          <w:rFonts w:ascii="Times New Roman" w:eastAsia="Times New Roman" w:hAnsi="Times New Roman" w:cs="Times New Roman"/>
          <w:color w:val="000000"/>
          <w:sz w:val="18"/>
          <w:szCs w:val="18"/>
          <w:lang w:eastAsia="en-US"/>
        </w:rPr>
        <w:t>изоляторах</w:t>
      </w:r>
      <w:proofErr w:type="gramEnd"/>
      <w:r w:rsidR="005F7CBB" w:rsidRPr="00D14FCC">
        <w:rPr>
          <w:rFonts w:ascii="Times New Roman" w:eastAsia="Times New Roman" w:hAnsi="Times New Roman" w:cs="Times New Roman"/>
          <w:color w:val="000000"/>
          <w:sz w:val="18"/>
          <w:szCs w:val="18"/>
          <w:lang w:eastAsia="en-US"/>
        </w:rPr>
        <w:t xml:space="preserve">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F11521" w:rsidRPr="00D14FCC" w:rsidRDefault="00F11521" w:rsidP="00755B06">
      <w:pPr>
        <w:spacing w:after="0"/>
        <w:ind w:left="142"/>
        <w:rPr>
          <w:rFonts w:ascii="Times New Roman" w:hAnsi="Times New Roman" w:cs="Times New Roman"/>
          <w:color w:val="000000" w:themeColor="text1"/>
          <w:sz w:val="18"/>
          <w:szCs w:val="18"/>
        </w:rPr>
      </w:pPr>
      <w:r w:rsidRPr="00D14FCC">
        <w:rPr>
          <w:rFonts w:ascii="Times New Roman" w:hAnsi="Times New Roman" w:cs="Times New Roman"/>
          <w:color w:val="000000" w:themeColor="text1"/>
          <w:sz w:val="18"/>
          <w:szCs w:val="18"/>
        </w:rPr>
        <w:t>Краткое описание и цена закупаемых товаров:</w:t>
      </w:r>
    </w:p>
    <w:p w:rsidR="00F11521" w:rsidRPr="00D14FCC" w:rsidRDefault="00F11521" w:rsidP="00755B06">
      <w:pPr>
        <w:pStyle w:val="a6"/>
        <w:numPr>
          <w:ilvl w:val="0"/>
          <w:numId w:val="29"/>
        </w:numPr>
        <w:ind w:left="142" w:firstLine="0"/>
        <w:jc w:val="both"/>
        <w:rPr>
          <w:bCs/>
          <w:color w:val="000000" w:themeColor="text1"/>
          <w:sz w:val="18"/>
          <w:szCs w:val="18"/>
        </w:rPr>
      </w:pPr>
      <w:r w:rsidRPr="00D14FCC">
        <w:rPr>
          <w:bCs/>
          <w:color w:val="000000" w:themeColor="text1"/>
          <w:sz w:val="18"/>
          <w:szCs w:val="18"/>
        </w:rPr>
        <w:t xml:space="preserve">Дата и время представления ценового предложения: </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603"/>
        <w:gridCol w:w="5812"/>
        <w:gridCol w:w="1040"/>
        <w:gridCol w:w="802"/>
        <w:gridCol w:w="993"/>
        <w:gridCol w:w="1134"/>
        <w:gridCol w:w="2410"/>
      </w:tblGrid>
      <w:tr w:rsidR="00E87FB2" w:rsidRPr="00D14FCC" w:rsidTr="00E87FB2">
        <w:tc>
          <w:tcPr>
            <w:tcW w:w="62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w:t>
            </w:r>
          </w:p>
        </w:tc>
        <w:tc>
          <w:tcPr>
            <w:tcW w:w="260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Наименование</w:t>
            </w:r>
          </w:p>
        </w:tc>
        <w:tc>
          <w:tcPr>
            <w:tcW w:w="581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Характеристика </w:t>
            </w:r>
          </w:p>
        </w:tc>
        <w:tc>
          <w:tcPr>
            <w:tcW w:w="104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Ед</w:t>
            </w:r>
            <w:proofErr w:type="gramStart"/>
            <w:r w:rsidRPr="00D14FCC">
              <w:rPr>
                <w:rFonts w:ascii="Times New Roman" w:hAnsi="Times New Roman" w:cs="Times New Roman"/>
                <w:sz w:val="18"/>
                <w:szCs w:val="18"/>
              </w:rPr>
              <w:t>.и</w:t>
            </w:r>
            <w:proofErr w:type="gramEnd"/>
            <w:r w:rsidRPr="00D14FCC">
              <w:rPr>
                <w:rFonts w:ascii="Times New Roman" w:hAnsi="Times New Roman" w:cs="Times New Roman"/>
                <w:sz w:val="18"/>
                <w:szCs w:val="18"/>
              </w:rPr>
              <w:t>зм</w:t>
            </w:r>
          </w:p>
        </w:tc>
        <w:tc>
          <w:tcPr>
            <w:tcW w:w="802"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Кол-во</w:t>
            </w:r>
          </w:p>
        </w:tc>
        <w:tc>
          <w:tcPr>
            <w:tcW w:w="993"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Цена</w:t>
            </w:r>
          </w:p>
        </w:tc>
        <w:tc>
          <w:tcPr>
            <w:tcW w:w="1134"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Сумма</w:t>
            </w:r>
          </w:p>
        </w:tc>
        <w:tc>
          <w:tcPr>
            <w:tcW w:w="2410" w:type="dxa"/>
            <w:tcBorders>
              <w:top w:val="single" w:sz="4" w:space="0" w:color="auto"/>
              <w:left w:val="single" w:sz="4" w:space="0" w:color="auto"/>
              <w:bottom w:val="single" w:sz="4" w:space="0" w:color="auto"/>
              <w:right w:val="single" w:sz="4" w:space="0" w:color="auto"/>
            </w:tcBorders>
          </w:tcPr>
          <w:p w:rsidR="00E87FB2" w:rsidRPr="00D14FCC" w:rsidRDefault="00E87FB2" w:rsidP="00E87FB2">
            <w:pPr>
              <w:ind w:left="142"/>
              <w:jc w:val="both"/>
              <w:rPr>
                <w:rFonts w:ascii="Times New Roman" w:hAnsi="Times New Roman" w:cs="Times New Roman"/>
                <w:sz w:val="18"/>
                <w:szCs w:val="18"/>
              </w:rPr>
            </w:pPr>
            <w:r w:rsidRPr="00D14FCC">
              <w:rPr>
                <w:rFonts w:ascii="Times New Roman" w:hAnsi="Times New Roman" w:cs="Times New Roman"/>
                <w:sz w:val="18"/>
                <w:szCs w:val="18"/>
              </w:rPr>
              <w:t xml:space="preserve">Срок поставки </w:t>
            </w:r>
          </w:p>
        </w:tc>
      </w:tr>
      <w:tr w:rsidR="00C400BD" w:rsidRPr="00D14FCC" w:rsidTr="00C400BD">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Фосфатно – солевой буферный раствор рН 5,5+-0,2, </w:t>
            </w:r>
            <w:r w:rsidRPr="00B92673">
              <w:rPr>
                <w:rFonts w:ascii="Times New Roman" w:hAnsi="Times New Roman" w:cs="Times New Roman"/>
                <w:color w:val="000000" w:themeColor="text1"/>
                <w:sz w:val="18"/>
                <w:szCs w:val="18"/>
                <w:shd w:val="clear" w:color="auto" w:fill="F1EEE7"/>
              </w:rPr>
              <w:t>по 10 мл во флаконе, 10 флаконов в картонной пачке вместе с инструкцией по применению. </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jc w:val="both"/>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Фосфатно – солевой буферный раствор рН 5,5+-0,2, </w:t>
            </w:r>
            <w:r w:rsidRPr="00B92673">
              <w:rPr>
                <w:rFonts w:ascii="Times New Roman" w:hAnsi="Times New Roman" w:cs="Times New Roman"/>
                <w:color w:val="000000" w:themeColor="text1"/>
                <w:sz w:val="18"/>
                <w:szCs w:val="18"/>
                <w:shd w:val="clear" w:color="auto" w:fill="F1EEE7"/>
              </w:rPr>
              <w:t>по 10 мл во флаконе, 10 флаконов в картонной пачке вместе с инструкцией по применению. Флакон  10 мл</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Флакон </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50000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100000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sz w:val="18"/>
                <w:szCs w:val="18"/>
              </w:rPr>
            </w:pPr>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Натрий хлористый</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Натрий хлористый</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20000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Набор стандарт мутности </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Пробирки с полистиреновыми частицами в фосфатном буфере. </w:t>
            </w:r>
            <w:r w:rsidRPr="00B92673">
              <w:rPr>
                <w:rFonts w:ascii="Times New Roman" w:hAnsi="Times New Roman" w:cs="Times New Roman"/>
                <w:color w:val="111111"/>
                <w:sz w:val="18"/>
                <w:szCs w:val="18"/>
                <w:shd w:val="clear" w:color="auto" w:fill="F1EEE7"/>
              </w:rPr>
              <w:t>Стандарты мутности МакФарлайна представляют собой набор пробирок с увеличивающейся концентрацией сульфата бария. Мутность суспензии, образованной белым преципитатом сульфата бария, является величиной, соответствующей определённой концентрации бактериальной суспензии. Набор содержит 5 пробирок (по одной пробирке каждого стандарта МакФарланда: 0.5, 1, 2, 3 и 4 ед.)</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СИБ № 2 (</w:t>
            </w:r>
            <w:proofErr w:type="gramStart"/>
            <w:r w:rsidRPr="00B92673">
              <w:rPr>
                <w:rFonts w:ascii="Times New Roman" w:hAnsi="Times New Roman" w:cs="Times New Roman"/>
                <w:color w:val="000000" w:themeColor="text1"/>
                <w:sz w:val="18"/>
                <w:szCs w:val="18"/>
              </w:rPr>
              <w:t>для</w:t>
            </w:r>
            <w:proofErr w:type="gramEnd"/>
            <w:r w:rsidRPr="00B92673">
              <w:rPr>
                <w:rFonts w:ascii="Times New Roman" w:hAnsi="Times New Roman" w:cs="Times New Roman"/>
                <w:color w:val="000000" w:themeColor="text1"/>
                <w:sz w:val="18"/>
                <w:szCs w:val="18"/>
              </w:rPr>
              <w:t xml:space="preserve"> </w:t>
            </w:r>
            <w:proofErr w:type="gramStart"/>
            <w:r w:rsidRPr="00B92673">
              <w:rPr>
                <w:rFonts w:ascii="Times New Roman" w:hAnsi="Times New Roman" w:cs="Times New Roman"/>
                <w:color w:val="000000" w:themeColor="text1"/>
                <w:sz w:val="18"/>
                <w:szCs w:val="18"/>
              </w:rPr>
              <w:t>межродовой</w:t>
            </w:r>
            <w:proofErr w:type="gramEnd"/>
            <w:r w:rsidRPr="00B92673">
              <w:rPr>
                <w:rFonts w:ascii="Times New Roman" w:hAnsi="Times New Roman" w:cs="Times New Roman"/>
                <w:color w:val="000000" w:themeColor="text1"/>
                <w:sz w:val="18"/>
                <w:szCs w:val="18"/>
              </w:rPr>
              <w:t xml:space="preserve"> и видовой дифф-ии энтеробактерий) Набор реагентов, 12 фл. по 50 СИБ-</w:t>
            </w:r>
            <w:r w:rsidRPr="00B92673">
              <w:rPr>
                <w:rFonts w:ascii="Times New Roman" w:hAnsi="Times New Roman" w:cs="Times New Roman"/>
                <w:color w:val="000000" w:themeColor="text1"/>
                <w:sz w:val="18"/>
                <w:szCs w:val="18"/>
              </w:rPr>
              <w:lastRenderedPageBreak/>
              <w:t>диск.+ 2 проб. СИБ-полос</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lastRenderedPageBreak/>
              <w:t>СИБ № 2 (</w:t>
            </w:r>
            <w:proofErr w:type="gramStart"/>
            <w:r w:rsidRPr="00B92673">
              <w:rPr>
                <w:rFonts w:ascii="Times New Roman" w:hAnsi="Times New Roman" w:cs="Times New Roman"/>
                <w:color w:val="000000" w:themeColor="text1"/>
                <w:sz w:val="18"/>
                <w:szCs w:val="18"/>
              </w:rPr>
              <w:t>для</w:t>
            </w:r>
            <w:proofErr w:type="gramEnd"/>
            <w:r w:rsidRPr="00B92673">
              <w:rPr>
                <w:rFonts w:ascii="Times New Roman" w:hAnsi="Times New Roman" w:cs="Times New Roman"/>
                <w:color w:val="000000" w:themeColor="text1"/>
                <w:sz w:val="18"/>
                <w:szCs w:val="18"/>
              </w:rPr>
              <w:t xml:space="preserve"> </w:t>
            </w:r>
            <w:proofErr w:type="gramStart"/>
            <w:r w:rsidRPr="00B92673">
              <w:rPr>
                <w:rFonts w:ascii="Times New Roman" w:hAnsi="Times New Roman" w:cs="Times New Roman"/>
                <w:color w:val="000000" w:themeColor="text1"/>
                <w:sz w:val="18"/>
                <w:szCs w:val="18"/>
              </w:rPr>
              <w:t>межродовой</w:t>
            </w:r>
            <w:proofErr w:type="gramEnd"/>
            <w:r w:rsidRPr="00B92673">
              <w:rPr>
                <w:rFonts w:ascii="Times New Roman" w:hAnsi="Times New Roman" w:cs="Times New Roman"/>
                <w:color w:val="000000" w:themeColor="text1"/>
                <w:sz w:val="18"/>
                <w:szCs w:val="18"/>
              </w:rPr>
              <w:t xml:space="preserve"> и видовой дифф-ии энтеробактерий) Набор реагентов, 12 фл. по 50 СИБ-диск.+ 2 проб. СИБ-полос</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80000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w:t>
            </w:r>
            <w:r w:rsidRPr="00B92673">
              <w:rPr>
                <w:rFonts w:ascii="Times New Roman" w:hAnsi="Times New Roman" w:cs="Times New Roman"/>
                <w:sz w:val="18"/>
                <w:szCs w:val="18"/>
              </w:rPr>
              <w:lastRenderedPageBreak/>
              <w:t xml:space="preserve">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lastRenderedPageBreak/>
              <w:t>5</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Диагностикум эритроцитарный для выделения рекетции группы сыпного тифа и антител к ним иммунноглобулиновой для РНГА и РНАТ сухой</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jc w:val="both"/>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shd w:val="clear" w:color="auto" w:fill="F1EEE7"/>
              </w:rPr>
              <w:t>Диагностикум эритроцитарный сыпнотифозный для реакции пассивной гемагглютинации РПГА №2 в комплекте с несенсибилизированными эритроцитами человека №8 (готовые к применению по 12,5 мл во фл.) и лиофилизированной сывороткой к антигенам риккетсий Провачека - в ампулах для приготовления 1 мл диагностической сыворотки в каждой</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1 </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6</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Экспресс стрепто тест для определения </w:t>
            </w:r>
            <w:r w:rsidRPr="00B92673">
              <w:rPr>
                <w:rFonts w:ascii="Times New Roman" w:hAnsi="Times New Roman" w:cs="Times New Roman"/>
                <w:color w:val="000000" w:themeColor="text1"/>
                <w:sz w:val="18"/>
                <w:szCs w:val="18"/>
                <w:lang w:val="en-US"/>
              </w:rPr>
              <w:t>b</w:t>
            </w:r>
            <w:r w:rsidRPr="00B92673">
              <w:rPr>
                <w:rFonts w:ascii="Times New Roman" w:hAnsi="Times New Roman" w:cs="Times New Roman"/>
                <w:color w:val="000000" w:themeColor="text1"/>
                <w:sz w:val="18"/>
                <w:szCs w:val="18"/>
              </w:rPr>
              <w:t>-гемолитического стрептококка.</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40C28"/>
                <w:sz w:val="18"/>
                <w:szCs w:val="18"/>
              </w:rPr>
              <w:t>Стрептатест экспресс</w:t>
            </w:r>
            <w:r w:rsidRPr="00B92673">
              <w:rPr>
                <w:rFonts w:ascii="Times New Roman" w:hAnsi="Times New Roman" w:cs="Times New Roman"/>
                <w:color w:val="202124"/>
                <w:sz w:val="18"/>
                <w:szCs w:val="18"/>
                <w:shd w:val="clear" w:color="auto" w:fill="FFFFFF"/>
              </w:rPr>
              <w:t>-тест для диагностики бета-</w:t>
            </w:r>
            <w:r w:rsidRPr="00B92673">
              <w:rPr>
                <w:rFonts w:ascii="Times New Roman" w:hAnsi="Times New Roman" w:cs="Times New Roman"/>
                <w:color w:val="040C28"/>
                <w:sz w:val="18"/>
                <w:szCs w:val="18"/>
              </w:rPr>
              <w:t>гемолитического стрептококка</w:t>
            </w:r>
            <w:r w:rsidRPr="00B92673">
              <w:rPr>
                <w:rFonts w:ascii="Times New Roman" w:hAnsi="Times New Roman" w:cs="Times New Roman"/>
                <w:color w:val="202124"/>
                <w:sz w:val="18"/>
                <w:szCs w:val="18"/>
                <w:shd w:val="clear" w:color="auto" w:fill="FFFFFF"/>
              </w:rPr>
              <w:t> группы</w:t>
            </w:r>
            <w:proofErr w:type="gramStart"/>
            <w:r w:rsidRPr="00B92673">
              <w:rPr>
                <w:rFonts w:ascii="Times New Roman" w:hAnsi="Times New Roman" w:cs="Times New Roman"/>
                <w:color w:val="202124"/>
                <w:sz w:val="18"/>
                <w:szCs w:val="18"/>
                <w:shd w:val="clear" w:color="auto" w:fill="FFFFFF"/>
              </w:rPr>
              <w:t xml:space="preserve"> А</w:t>
            </w:r>
            <w:proofErr w:type="gramEnd"/>
            <w:r w:rsidRPr="00B92673">
              <w:rPr>
                <w:rFonts w:ascii="Times New Roman" w:hAnsi="Times New Roman" w:cs="Times New Roman"/>
                <w:color w:val="202124"/>
                <w:sz w:val="18"/>
                <w:szCs w:val="18"/>
                <w:shd w:val="clear" w:color="auto" w:fill="FFFFFF"/>
              </w:rPr>
              <w:t xml:space="preserve"> - это универсальный </w:t>
            </w:r>
            <w:r w:rsidRPr="00B92673">
              <w:rPr>
                <w:rFonts w:ascii="Times New Roman" w:hAnsi="Times New Roman" w:cs="Times New Roman"/>
                <w:color w:val="040C28"/>
                <w:sz w:val="18"/>
                <w:szCs w:val="18"/>
              </w:rPr>
              <w:t>экспресс</w:t>
            </w:r>
            <w:r w:rsidRPr="00B92673">
              <w:rPr>
                <w:rFonts w:ascii="Times New Roman" w:hAnsi="Times New Roman" w:cs="Times New Roman"/>
                <w:color w:val="202124"/>
                <w:sz w:val="18"/>
                <w:szCs w:val="18"/>
                <w:shd w:val="clear" w:color="auto" w:fill="FFFFFF"/>
              </w:rPr>
              <w:t>-тест для врача </w:t>
            </w:r>
            <w:r w:rsidRPr="00B92673">
              <w:rPr>
                <w:rFonts w:ascii="Times New Roman" w:hAnsi="Times New Roman" w:cs="Times New Roman"/>
                <w:color w:val="040C28"/>
                <w:sz w:val="18"/>
                <w:szCs w:val="18"/>
              </w:rPr>
              <w:t>и</w:t>
            </w:r>
            <w:r w:rsidRPr="00B92673">
              <w:rPr>
                <w:rFonts w:ascii="Times New Roman" w:hAnsi="Times New Roman" w:cs="Times New Roman"/>
                <w:color w:val="202124"/>
                <w:sz w:val="18"/>
                <w:szCs w:val="18"/>
                <w:shd w:val="clear" w:color="auto" w:fill="FFFFFF"/>
              </w:rPr>
              <w:t> пациента, который позволяет в течение 5 минут диагностировать наличие или отсутствие в горле опасного бета-</w:t>
            </w:r>
            <w:r w:rsidRPr="00B92673">
              <w:rPr>
                <w:rFonts w:ascii="Times New Roman" w:hAnsi="Times New Roman" w:cs="Times New Roman"/>
                <w:color w:val="040C28"/>
                <w:sz w:val="18"/>
                <w:szCs w:val="18"/>
              </w:rPr>
              <w:t>гемолитического стрептококка</w:t>
            </w:r>
            <w:r w:rsidRPr="00B92673">
              <w:rPr>
                <w:rFonts w:ascii="Times New Roman" w:hAnsi="Times New Roman" w:cs="Times New Roman"/>
                <w:color w:val="202124"/>
                <w:sz w:val="18"/>
                <w:szCs w:val="18"/>
                <w:shd w:val="clear" w:color="auto" w:fill="FFFFFF"/>
              </w:rPr>
              <w:t> группы А.</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25</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15000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375000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7</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sz w:val="18"/>
                <w:szCs w:val="18"/>
              </w:rPr>
            </w:pPr>
            <w:r w:rsidRPr="00B92673">
              <w:rPr>
                <w:rFonts w:ascii="Times New Roman" w:hAnsi="Times New Roman" w:cs="Times New Roman"/>
                <w:color w:val="000000" w:themeColor="text1"/>
                <w:sz w:val="18"/>
                <w:szCs w:val="18"/>
              </w:rPr>
              <w:t>Поливалентная диагностическая сальмонеллезная адсорбированная сыворотка АВСДЕ</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keepNext/>
              <w:keepLines/>
              <w:shd w:val="clear" w:color="auto" w:fill="FFFFFF" w:themeFill="background1"/>
              <w:spacing w:after="0"/>
              <w:outlineLvl w:val="0"/>
              <w:rPr>
                <w:rFonts w:ascii="Times New Roman" w:eastAsiaTheme="majorEastAsia" w:hAnsi="Times New Roman" w:cs="Times New Roman"/>
                <w:color w:val="000000" w:themeColor="text1"/>
                <w:sz w:val="18"/>
                <w:szCs w:val="18"/>
              </w:rPr>
            </w:pPr>
            <w:r w:rsidRPr="00B92673">
              <w:rPr>
                <w:rFonts w:ascii="Times New Roman" w:eastAsiaTheme="majorEastAsia" w:hAnsi="Times New Roman" w:cs="Times New Roman"/>
                <w:color w:val="000000" w:themeColor="text1"/>
                <w:sz w:val="18"/>
                <w:szCs w:val="18"/>
              </w:rPr>
              <w:t>Препарат разлит в ампулы по 2мл. Выпускают в сухом виде. Упаковка 5 ампул. </w:t>
            </w:r>
          </w:p>
          <w:p w:rsidR="00C400BD" w:rsidRPr="00B92673" w:rsidRDefault="00C400BD" w:rsidP="00C400BD">
            <w:pPr>
              <w:shd w:val="clear" w:color="auto" w:fill="FFFFFF" w:themeFill="background1"/>
              <w:spacing w:after="0" w:line="240" w:lineRule="auto"/>
              <w:rPr>
                <w:rFonts w:ascii="Times New Roman" w:eastAsia="Times New Roman" w:hAnsi="Times New Roman" w:cs="Times New Roman"/>
                <w:color w:val="000000" w:themeColor="text1"/>
                <w:sz w:val="18"/>
                <w:szCs w:val="18"/>
              </w:rPr>
            </w:pP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sz w:val="18"/>
                <w:szCs w:val="18"/>
              </w:rPr>
            </w:pPr>
            <w:r w:rsidRPr="00B92673">
              <w:rPr>
                <w:rFonts w:ascii="Times New Roman" w:hAnsi="Times New Roman" w:cs="Times New Roman"/>
                <w:sz w:val="18"/>
                <w:szCs w:val="18"/>
              </w:rPr>
              <w:t>уп</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8</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color w:val="000000" w:themeColor="text1"/>
                <w:sz w:val="18"/>
                <w:szCs w:val="18"/>
              </w:rPr>
              <w:t>–О</w:t>
            </w:r>
            <w:proofErr w:type="gramEnd"/>
            <w:r w:rsidRPr="00B92673">
              <w:rPr>
                <w:color w:val="000000" w:themeColor="text1"/>
                <w:sz w:val="18"/>
                <w:szCs w:val="18"/>
              </w:rPr>
              <w:t xml:space="preserve"> 1</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color w:val="000000" w:themeColor="text1"/>
                <w:sz w:val="18"/>
                <w:szCs w:val="18"/>
              </w:rPr>
              <w:t>–О</w:t>
            </w:r>
            <w:proofErr w:type="gramEnd"/>
            <w:r w:rsidRPr="00B92673">
              <w:rPr>
                <w:rFonts w:ascii="Times New Roman" w:hAnsi="Times New Roman" w:cs="Times New Roman"/>
                <w:color w:val="000000" w:themeColor="text1"/>
                <w:sz w:val="18"/>
                <w:szCs w:val="18"/>
              </w:rPr>
              <w:t xml:space="preserve"> 1 флакон 2 мл</w:t>
            </w:r>
            <w:r w:rsidRPr="00B92673">
              <w:rPr>
                <w:rFonts w:ascii="Times New Roman" w:hAnsi="Times New Roman" w:cs="Times New Roman"/>
                <w:color w:val="000000" w:themeColor="text1"/>
                <w:sz w:val="18"/>
                <w:szCs w:val="18"/>
                <w:shd w:val="clear" w:color="auto" w:fill="F1EEE7"/>
              </w:rPr>
              <w:t xml:space="preserve"> </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Флакон </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9</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color w:val="000000" w:themeColor="text1"/>
                <w:sz w:val="18"/>
                <w:szCs w:val="18"/>
              </w:rPr>
              <w:t>–О</w:t>
            </w:r>
            <w:proofErr w:type="gramEnd"/>
            <w:r w:rsidRPr="00B92673">
              <w:rPr>
                <w:color w:val="000000" w:themeColor="text1"/>
                <w:sz w:val="18"/>
                <w:szCs w:val="18"/>
              </w:rPr>
              <w:t xml:space="preserve"> 2</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color w:val="000000" w:themeColor="text1"/>
                <w:sz w:val="18"/>
                <w:szCs w:val="18"/>
              </w:rPr>
              <w:t>–О</w:t>
            </w:r>
            <w:proofErr w:type="gramEnd"/>
            <w:r w:rsidRPr="00B92673">
              <w:rPr>
                <w:rFonts w:ascii="Times New Roman" w:hAnsi="Times New Roman" w:cs="Times New Roman"/>
                <w:color w:val="000000" w:themeColor="text1"/>
                <w:sz w:val="18"/>
                <w:szCs w:val="18"/>
              </w:rPr>
              <w:t xml:space="preserve"> 2 флакон 2 мл</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10</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color w:val="000000" w:themeColor="text1"/>
                <w:sz w:val="18"/>
                <w:szCs w:val="18"/>
              </w:rPr>
              <w:t>–О</w:t>
            </w:r>
            <w:proofErr w:type="gramEnd"/>
            <w:r w:rsidRPr="00B92673">
              <w:rPr>
                <w:color w:val="000000" w:themeColor="text1"/>
                <w:sz w:val="18"/>
                <w:szCs w:val="18"/>
              </w:rPr>
              <w:t xml:space="preserve"> 4</w:t>
            </w:r>
            <w:r w:rsidRPr="00B92673">
              <w:rPr>
                <w:color w:val="000000" w:themeColor="text1"/>
                <w:sz w:val="18"/>
                <w:szCs w:val="18"/>
                <w:shd w:val="clear" w:color="auto" w:fill="F1EEE7"/>
              </w:rPr>
              <w:t xml:space="preserve">  </w:t>
            </w:r>
            <w:r w:rsidRPr="00B92673">
              <w:rPr>
                <w:color w:val="000000" w:themeColor="text1"/>
                <w:sz w:val="18"/>
                <w:szCs w:val="18"/>
              </w:rPr>
              <w:t>флакон 2 мл</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color w:val="000000" w:themeColor="text1"/>
                <w:sz w:val="18"/>
                <w:szCs w:val="18"/>
              </w:rPr>
              <w:t>–О</w:t>
            </w:r>
            <w:proofErr w:type="gramEnd"/>
            <w:r w:rsidRPr="00B92673">
              <w:rPr>
                <w:rFonts w:ascii="Times New Roman" w:hAnsi="Times New Roman" w:cs="Times New Roman"/>
                <w:color w:val="000000" w:themeColor="text1"/>
                <w:sz w:val="18"/>
                <w:szCs w:val="18"/>
              </w:rPr>
              <w:t xml:space="preserve"> 4</w:t>
            </w:r>
            <w:r w:rsidRPr="00B92673">
              <w:rPr>
                <w:rFonts w:ascii="Times New Roman" w:hAnsi="Times New Roman" w:cs="Times New Roman"/>
                <w:color w:val="000000" w:themeColor="text1"/>
                <w:sz w:val="18"/>
                <w:szCs w:val="18"/>
                <w:shd w:val="clear" w:color="auto" w:fill="F1EEE7"/>
              </w:rPr>
              <w:t xml:space="preserve">  </w:t>
            </w:r>
            <w:r w:rsidRPr="00B92673">
              <w:rPr>
                <w:rFonts w:ascii="Times New Roman" w:hAnsi="Times New Roman" w:cs="Times New Roman"/>
                <w:color w:val="000000" w:themeColor="text1"/>
                <w:sz w:val="18"/>
                <w:szCs w:val="18"/>
              </w:rPr>
              <w:t>флакон 2 мл</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11</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color w:val="000000" w:themeColor="text1"/>
                <w:sz w:val="18"/>
                <w:szCs w:val="18"/>
              </w:rPr>
              <w:t>–О</w:t>
            </w:r>
            <w:proofErr w:type="gramEnd"/>
            <w:r w:rsidRPr="00B92673">
              <w:rPr>
                <w:color w:val="000000" w:themeColor="text1"/>
                <w:sz w:val="18"/>
                <w:szCs w:val="18"/>
              </w:rPr>
              <w:t xml:space="preserve"> 5 флакон 2</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color w:val="000000" w:themeColor="text1"/>
                <w:sz w:val="18"/>
                <w:szCs w:val="18"/>
              </w:rPr>
              <w:t>–О</w:t>
            </w:r>
            <w:proofErr w:type="gramEnd"/>
            <w:r w:rsidRPr="00B92673">
              <w:rPr>
                <w:rFonts w:ascii="Times New Roman" w:hAnsi="Times New Roman" w:cs="Times New Roman"/>
                <w:color w:val="000000" w:themeColor="text1"/>
                <w:sz w:val="18"/>
                <w:szCs w:val="18"/>
              </w:rPr>
              <w:t xml:space="preserve"> 5 флакон 2</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12</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color w:val="000000" w:themeColor="text1"/>
                <w:sz w:val="18"/>
                <w:szCs w:val="18"/>
              </w:rPr>
              <w:lastRenderedPageBreak/>
              <w:t>–О</w:t>
            </w:r>
            <w:proofErr w:type="gramEnd"/>
            <w:r w:rsidRPr="00B92673">
              <w:rPr>
                <w:color w:val="000000" w:themeColor="text1"/>
                <w:sz w:val="18"/>
                <w:szCs w:val="18"/>
              </w:rPr>
              <w:t xml:space="preserve"> 6 флакон 2</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lastRenderedPageBreak/>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color w:val="000000" w:themeColor="text1"/>
                <w:sz w:val="18"/>
                <w:szCs w:val="18"/>
              </w:rPr>
              <w:t>–О</w:t>
            </w:r>
            <w:proofErr w:type="gramEnd"/>
            <w:r w:rsidRPr="00B92673">
              <w:rPr>
                <w:rFonts w:ascii="Times New Roman" w:hAnsi="Times New Roman" w:cs="Times New Roman"/>
                <w:color w:val="000000" w:themeColor="text1"/>
                <w:sz w:val="18"/>
                <w:szCs w:val="18"/>
              </w:rPr>
              <w:t xml:space="preserve"> 6 флакон 2</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w:t>
            </w:r>
            <w:r w:rsidRPr="00B92673">
              <w:rPr>
                <w:rFonts w:ascii="Times New Roman" w:hAnsi="Times New Roman" w:cs="Times New Roman"/>
                <w:sz w:val="18"/>
                <w:szCs w:val="18"/>
              </w:rPr>
              <w:lastRenderedPageBreak/>
              <w:t xml:space="preserve">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lastRenderedPageBreak/>
              <w:t>13</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color w:val="000000" w:themeColor="text1"/>
                <w:sz w:val="18"/>
                <w:szCs w:val="18"/>
              </w:rPr>
              <w:t>–О</w:t>
            </w:r>
            <w:proofErr w:type="gramEnd"/>
            <w:r w:rsidRPr="00B92673">
              <w:rPr>
                <w:color w:val="000000" w:themeColor="text1"/>
                <w:sz w:val="18"/>
                <w:szCs w:val="18"/>
              </w:rPr>
              <w:t xml:space="preserve"> 7 флакон 2</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color w:val="000000" w:themeColor="text1"/>
                <w:sz w:val="18"/>
                <w:szCs w:val="18"/>
              </w:rPr>
              <w:t>–О</w:t>
            </w:r>
            <w:proofErr w:type="gramEnd"/>
            <w:r w:rsidRPr="00B92673">
              <w:rPr>
                <w:rFonts w:ascii="Times New Roman" w:hAnsi="Times New Roman" w:cs="Times New Roman"/>
                <w:color w:val="000000" w:themeColor="text1"/>
                <w:sz w:val="18"/>
                <w:szCs w:val="18"/>
              </w:rPr>
              <w:t xml:space="preserve"> 7 флакон 2</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14</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w:t>
            </w:r>
            <w:proofErr w:type="gramStart"/>
            <w:r w:rsidRPr="00B92673">
              <w:rPr>
                <w:color w:val="000000" w:themeColor="text1"/>
                <w:sz w:val="18"/>
                <w:szCs w:val="18"/>
              </w:rPr>
              <w:t>тифо-паратифозной</w:t>
            </w:r>
            <w:proofErr w:type="gramEnd"/>
            <w:r w:rsidRPr="00B92673">
              <w:rPr>
                <w:color w:val="000000" w:themeColor="text1"/>
                <w:sz w:val="18"/>
                <w:szCs w:val="18"/>
              </w:rPr>
              <w:t xml:space="preserve"> (сальмонеллезный) группы – </w:t>
            </w:r>
            <w:r w:rsidRPr="00B92673">
              <w:rPr>
                <w:color w:val="000000" w:themeColor="text1"/>
                <w:sz w:val="18"/>
                <w:szCs w:val="18"/>
                <w:lang w:val="en-US"/>
              </w:rPr>
              <w:t>vi</w:t>
            </w:r>
            <w:r w:rsidRPr="00B92673">
              <w:rPr>
                <w:color w:val="000000" w:themeColor="text1"/>
                <w:sz w:val="18"/>
                <w:szCs w:val="18"/>
              </w:rPr>
              <w:t xml:space="preserve"> флакон 2</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w:t>
            </w:r>
            <w:r w:rsidRPr="00B92673">
              <w:rPr>
                <w:rFonts w:ascii="Times New Roman" w:hAnsi="Times New Roman" w:cs="Times New Roman"/>
                <w:color w:val="000000" w:themeColor="text1"/>
                <w:sz w:val="18"/>
                <w:szCs w:val="18"/>
                <w:lang w:val="en-US"/>
              </w:rPr>
              <w:t>vi</w:t>
            </w:r>
            <w:r w:rsidRPr="00B92673">
              <w:rPr>
                <w:rFonts w:ascii="Times New Roman" w:hAnsi="Times New Roman" w:cs="Times New Roman"/>
                <w:color w:val="000000" w:themeColor="text1"/>
                <w:sz w:val="18"/>
                <w:szCs w:val="18"/>
              </w:rPr>
              <w:t xml:space="preserve"> флакон 2</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15</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color w:val="000000" w:themeColor="text1"/>
                <w:sz w:val="18"/>
                <w:szCs w:val="18"/>
              </w:rPr>
              <w:t>–О</w:t>
            </w:r>
            <w:proofErr w:type="gramEnd"/>
            <w:r w:rsidRPr="00B92673">
              <w:rPr>
                <w:color w:val="000000" w:themeColor="text1"/>
                <w:sz w:val="18"/>
                <w:szCs w:val="18"/>
              </w:rPr>
              <w:t xml:space="preserve"> 12 флакон 2</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rFonts w:ascii="Times New Roman" w:hAnsi="Times New Roman" w:cs="Times New Roman"/>
                <w:color w:val="000000" w:themeColor="text1"/>
                <w:sz w:val="18"/>
                <w:szCs w:val="18"/>
              </w:rPr>
              <w:t>–О</w:t>
            </w:r>
            <w:proofErr w:type="gramEnd"/>
            <w:r w:rsidRPr="00B92673">
              <w:rPr>
                <w:rFonts w:ascii="Times New Roman" w:hAnsi="Times New Roman" w:cs="Times New Roman"/>
                <w:color w:val="000000" w:themeColor="text1"/>
                <w:sz w:val="18"/>
                <w:szCs w:val="18"/>
              </w:rPr>
              <w:t xml:space="preserve"> 12 флакон 2</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16</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w:t>
            </w:r>
            <w:proofErr w:type="gramStart"/>
            <w:r w:rsidRPr="00B92673">
              <w:rPr>
                <w:color w:val="000000" w:themeColor="text1"/>
                <w:sz w:val="18"/>
                <w:szCs w:val="18"/>
              </w:rPr>
              <w:t>тифо-паратифозной</w:t>
            </w:r>
            <w:proofErr w:type="gramEnd"/>
            <w:r w:rsidRPr="00B92673">
              <w:rPr>
                <w:color w:val="000000" w:themeColor="text1"/>
                <w:sz w:val="18"/>
                <w:szCs w:val="18"/>
              </w:rPr>
              <w:t xml:space="preserve"> (сальмонеллезный) группы – Н- </w:t>
            </w:r>
            <w:r w:rsidRPr="00B92673">
              <w:rPr>
                <w:color w:val="000000" w:themeColor="text1"/>
                <w:sz w:val="18"/>
                <w:szCs w:val="18"/>
                <w:lang w:val="en-US"/>
              </w:rPr>
              <w:t>I</w:t>
            </w:r>
            <w:r w:rsidRPr="00B92673">
              <w:rPr>
                <w:color w:val="000000" w:themeColor="text1"/>
                <w:sz w:val="18"/>
                <w:szCs w:val="18"/>
              </w:rPr>
              <w:t xml:space="preserve"> фаза </w:t>
            </w:r>
            <w:r w:rsidRPr="00B92673">
              <w:rPr>
                <w:color w:val="000000" w:themeColor="text1"/>
                <w:sz w:val="18"/>
                <w:szCs w:val="18"/>
                <w:lang w:val="en-US"/>
              </w:rPr>
              <w:t>a</w:t>
            </w:r>
            <w:r w:rsidRPr="00B92673">
              <w:rPr>
                <w:color w:val="000000" w:themeColor="text1"/>
                <w:sz w:val="18"/>
                <w:szCs w:val="18"/>
              </w:rPr>
              <w:t>, флакон 2 мл</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w:t>
            </w:r>
            <w:r w:rsidRPr="00B92673">
              <w:rPr>
                <w:rFonts w:ascii="Times New Roman" w:hAnsi="Times New Roman" w:cs="Times New Roman"/>
                <w:color w:val="000000" w:themeColor="text1"/>
                <w:sz w:val="18"/>
                <w:szCs w:val="18"/>
              </w:rPr>
              <w:t xml:space="preserve"> фаза </w:t>
            </w:r>
            <w:r w:rsidRPr="00B92673">
              <w:rPr>
                <w:rFonts w:ascii="Times New Roman" w:hAnsi="Times New Roman" w:cs="Times New Roman"/>
                <w:color w:val="000000" w:themeColor="text1"/>
                <w:sz w:val="18"/>
                <w:szCs w:val="18"/>
                <w:lang w:val="en-US"/>
              </w:rPr>
              <w:t>a</w:t>
            </w:r>
            <w:r w:rsidRPr="00B92673">
              <w:rPr>
                <w:rFonts w:ascii="Times New Roman" w:hAnsi="Times New Roman" w:cs="Times New Roman"/>
                <w:color w:val="000000" w:themeColor="text1"/>
                <w:sz w:val="18"/>
                <w:szCs w:val="18"/>
              </w:rPr>
              <w:t>, флакон 2 мл</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17</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w:t>
            </w:r>
            <w:proofErr w:type="gramStart"/>
            <w:r w:rsidRPr="00B92673">
              <w:rPr>
                <w:color w:val="000000" w:themeColor="text1"/>
                <w:sz w:val="18"/>
                <w:szCs w:val="18"/>
              </w:rPr>
              <w:t>тифо-паратифозной</w:t>
            </w:r>
            <w:proofErr w:type="gramEnd"/>
            <w:r w:rsidRPr="00B92673">
              <w:rPr>
                <w:color w:val="000000" w:themeColor="text1"/>
                <w:sz w:val="18"/>
                <w:szCs w:val="18"/>
              </w:rPr>
              <w:t xml:space="preserve"> (сальмонеллезный) группы – Н- </w:t>
            </w:r>
            <w:r w:rsidRPr="00B92673">
              <w:rPr>
                <w:color w:val="000000" w:themeColor="text1"/>
                <w:sz w:val="18"/>
                <w:szCs w:val="18"/>
                <w:lang w:val="en-US"/>
              </w:rPr>
              <w:t>I</w:t>
            </w:r>
            <w:r w:rsidRPr="00B92673">
              <w:rPr>
                <w:color w:val="000000" w:themeColor="text1"/>
                <w:sz w:val="18"/>
                <w:szCs w:val="18"/>
              </w:rPr>
              <w:t xml:space="preserve"> фаза </w:t>
            </w:r>
            <w:r w:rsidRPr="00B92673">
              <w:rPr>
                <w:color w:val="000000" w:themeColor="text1"/>
                <w:sz w:val="18"/>
                <w:szCs w:val="18"/>
                <w:lang w:val="en-US"/>
              </w:rPr>
              <w:t>b</w:t>
            </w:r>
            <w:r w:rsidRPr="00B92673">
              <w:rPr>
                <w:color w:val="000000" w:themeColor="text1"/>
                <w:sz w:val="18"/>
                <w:szCs w:val="18"/>
              </w:rPr>
              <w:t>, флакон 2 мл</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w:t>
            </w:r>
            <w:r w:rsidRPr="00B92673">
              <w:rPr>
                <w:rFonts w:ascii="Times New Roman" w:hAnsi="Times New Roman" w:cs="Times New Roman"/>
                <w:color w:val="000000" w:themeColor="text1"/>
                <w:sz w:val="18"/>
                <w:szCs w:val="18"/>
              </w:rPr>
              <w:t xml:space="preserve"> фаза </w:t>
            </w:r>
            <w:r w:rsidRPr="00B92673">
              <w:rPr>
                <w:rFonts w:ascii="Times New Roman" w:hAnsi="Times New Roman" w:cs="Times New Roman"/>
                <w:color w:val="000000" w:themeColor="text1"/>
                <w:sz w:val="18"/>
                <w:szCs w:val="18"/>
                <w:lang w:val="en-US"/>
              </w:rPr>
              <w:t>b</w:t>
            </w:r>
            <w:r w:rsidRPr="00B92673">
              <w:rPr>
                <w:rFonts w:ascii="Times New Roman" w:hAnsi="Times New Roman" w:cs="Times New Roman"/>
                <w:color w:val="000000" w:themeColor="text1"/>
                <w:sz w:val="18"/>
                <w:szCs w:val="18"/>
              </w:rPr>
              <w:t>, флакон 2 мл</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18</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w:t>
            </w:r>
            <w:proofErr w:type="gramStart"/>
            <w:r w:rsidRPr="00B92673">
              <w:rPr>
                <w:color w:val="000000" w:themeColor="text1"/>
                <w:sz w:val="18"/>
                <w:szCs w:val="18"/>
              </w:rPr>
              <w:t>тифо-паратифозной</w:t>
            </w:r>
            <w:proofErr w:type="gramEnd"/>
            <w:r w:rsidRPr="00B92673">
              <w:rPr>
                <w:color w:val="000000" w:themeColor="text1"/>
                <w:sz w:val="18"/>
                <w:szCs w:val="18"/>
              </w:rPr>
              <w:t xml:space="preserve"> (сальмонеллезный) группы – Н- </w:t>
            </w:r>
            <w:r w:rsidRPr="00B92673">
              <w:rPr>
                <w:color w:val="000000" w:themeColor="text1"/>
                <w:sz w:val="18"/>
                <w:szCs w:val="18"/>
                <w:lang w:val="en-US"/>
              </w:rPr>
              <w:t>I</w:t>
            </w:r>
            <w:r w:rsidRPr="00B92673">
              <w:rPr>
                <w:color w:val="000000" w:themeColor="text1"/>
                <w:sz w:val="18"/>
                <w:szCs w:val="18"/>
              </w:rPr>
              <w:t xml:space="preserve"> фаза </w:t>
            </w:r>
            <w:r w:rsidRPr="00B92673">
              <w:rPr>
                <w:color w:val="000000" w:themeColor="text1"/>
                <w:sz w:val="18"/>
                <w:szCs w:val="18"/>
                <w:lang w:val="en-US"/>
              </w:rPr>
              <w:t>g</w:t>
            </w:r>
            <w:r w:rsidRPr="00B92673">
              <w:rPr>
                <w:color w:val="000000" w:themeColor="text1"/>
                <w:sz w:val="18"/>
                <w:szCs w:val="18"/>
              </w:rPr>
              <w:t>, флакон 2 мл</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w:t>
            </w:r>
            <w:r w:rsidRPr="00B92673">
              <w:rPr>
                <w:rFonts w:ascii="Times New Roman" w:hAnsi="Times New Roman" w:cs="Times New Roman"/>
                <w:color w:val="000000" w:themeColor="text1"/>
                <w:sz w:val="18"/>
                <w:szCs w:val="18"/>
              </w:rPr>
              <w:t xml:space="preserve"> фаза </w:t>
            </w:r>
            <w:r w:rsidRPr="00B92673">
              <w:rPr>
                <w:rFonts w:ascii="Times New Roman" w:hAnsi="Times New Roman" w:cs="Times New Roman"/>
                <w:color w:val="000000" w:themeColor="text1"/>
                <w:sz w:val="18"/>
                <w:szCs w:val="18"/>
                <w:lang w:val="en-US"/>
              </w:rPr>
              <w:t>g</w:t>
            </w:r>
            <w:r w:rsidRPr="00B92673">
              <w:rPr>
                <w:rFonts w:ascii="Times New Roman" w:hAnsi="Times New Roman" w:cs="Times New Roman"/>
                <w:color w:val="000000" w:themeColor="text1"/>
                <w:sz w:val="18"/>
                <w:szCs w:val="18"/>
              </w:rPr>
              <w:t>, флакон 2 мл</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19</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w:t>
            </w:r>
            <w:proofErr w:type="gramStart"/>
            <w:r w:rsidRPr="00B92673">
              <w:rPr>
                <w:color w:val="000000" w:themeColor="text1"/>
                <w:sz w:val="18"/>
                <w:szCs w:val="18"/>
              </w:rPr>
              <w:t>тифо-паратифозной</w:t>
            </w:r>
            <w:proofErr w:type="gramEnd"/>
            <w:r w:rsidRPr="00B92673">
              <w:rPr>
                <w:color w:val="000000" w:themeColor="text1"/>
                <w:sz w:val="18"/>
                <w:szCs w:val="18"/>
              </w:rPr>
              <w:t xml:space="preserve"> (сальмонеллезный) группы – Н- </w:t>
            </w:r>
            <w:r w:rsidRPr="00B92673">
              <w:rPr>
                <w:color w:val="000000" w:themeColor="text1"/>
                <w:sz w:val="18"/>
                <w:szCs w:val="18"/>
                <w:lang w:val="en-US"/>
              </w:rPr>
              <w:t>I</w:t>
            </w:r>
            <w:r w:rsidRPr="00B92673">
              <w:rPr>
                <w:color w:val="000000" w:themeColor="text1"/>
                <w:sz w:val="18"/>
                <w:szCs w:val="18"/>
              </w:rPr>
              <w:t xml:space="preserve"> фаза </w:t>
            </w:r>
            <w:r w:rsidRPr="00B92673">
              <w:rPr>
                <w:color w:val="000000" w:themeColor="text1"/>
                <w:sz w:val="18"/>
                <w:szCs w:val="18"/>
                <w:lang w:val="en-US"/>
              </w:rPr>
              <w:t>d</w:t>
            </w:r>
            <w:r w:rsidRPr="00B92673">
              <w:rPr>
                <w:color w:val="000000" w:themeColor="text1"/>
                <w:sz w:val="18"/>
                <w:szCs w:val="18"/>
              </w:rPr>
              <w:t>, флакон 2 мл</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w:t>
            </w:r>
            <w:r w:rsidRPr="00B92673">
              <w:rPr>
                <w:rFonts w:ascii="Times New Roman" w:hAnsi="Times New Roman" w:cs="Times New Roman"/>
                <w:color w:val="000000" w:themeColor="text1"/>
                <w:sz w:val="18"/>
                <w:szCs w:val="18"/>
              </w:rPr>
              <w:t xml:space="preserve"> фаза </w:t>
            </w:r>
            <w:r w:rsidRPr="00B92673">
              <w:rPr>
                <w:rFonts w:ascii="Times New Roman" w:hAnsi="Times New Roman" w:cs="Times New Roman"/>
                <w:color w:val="000000" w:themeColor="text1"/>
                <w:sz w:val="18"/>
                <w:szCs w:val="18"/>
                <w:lang w:val="en-US"/>
              </w:rPr>
              <w:t>d</w:t>
            </w:r>
            <w:r w:rsidRPr="00B92673">
              <w:rPr>
                <w:rFonts w:ascii="Times New Roman" w:hAnsi="Times New Roman" w:cs="Times New Roman"/>
                <w:color w:val="000000" w:themeColor="text1"/>
                <w:sz w:val="18"/>
                <w:szCs w:val="18"/>
              </w:rPr>
              <w:t>, флакон 2 мл</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20</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w:t>
            </w:r>
            <w:proofErr w:type="gramStart"/>
            <w:r w:rsidRPr="00B92673">
              <w:rPr>
                <w:color w:val="000000" w:themeColor="text1"/>
                <w:sz w:val="18"/>
                <w:szCs w:val="18"/>
              </w:rPr>
              <w:t>тифо-паратифозной</w:t>
            </w:r>
            <w:proofErr w:type="gramEnd"/>
            <w:r w:rsidRPr="00B92673">
              <w:rPr>
                <w:color w:val="000000" w:themeColor="text1"/>
                <w:sz w:val="18"/>
                <w:szCs w:val="18"/>
              </w:rPr>
              <w:t xml:space="preserve"> (сальмонеллезный) группы </w:t>
            </w:r>
            <w:r w:rsidRPr="00B92673">
              <w:rPr>
                <w:color w:val="000000" w:themeColor="text1"/>
                <w:sz w:val="18"/>
                <w:szCs w:val="18"/>
              </w:rPr>
              <w:lastRenderedPageBreak/>
              <w:t xml:space="preserve">– Н- </w:t>
            </w:r>
            <w:r w:rsidRPr="00B92673">
              <w:rPr>
                <w:color w:val="000000" w:themeColor="text1"/>
                <w:sz w:val="18"/>
                <w:szCs w:val="18"/>
                <w:lang w:val="en-US"/>
              </w:rPr>
              <w:t>I</w:t>
            </w:r>
            <w:r w:rsidRPr="00B92673">
              <w:rPr>
                <w:color w:val="000000" w:themeColor="text1"/>
                <w:sz w:val="18"/>
                <w:szCs w:val="18"/>
              </w:rPr>
              <w:t xml:space="preserve"> фаза </w:t>
            </w:r>
            <w:r w:rsidRPr="00B92673">
              <w:rPr>
                <w:color w:val="000000" w:themeColor="text1"/>
                <w:sz w:val="18"/>
                <w:szCs w:val="18"/>
                <w:lang w:val="en-US"/>
              </w:rPr>
              <w:t>m</w:t>
            </w:r>
            <w:r w:rsidRPr="00B92673">
              <w:rPr>
                <w:color w:val="000000" w:themeColor="text1"/>
                <w:sz w:val="18"/>
                <w:szCs w:val="18"/>
              </w:rPr>
              <w:t>, флакон 2 мл</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lastRenderedPageBreak/>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w:t>
            </w:r>
            <w:r w:rsidRPr="00B92673">
              <w:rPr>
                <w:rFonts w:ascii="Times New Roman" w:hAnsi="Times New Roman" w:cs="Times New Roman"/>
                <w:color w:val="000000" w:themeColor="text1"/>
                <w:sz w:val="18"/>
                <w:szCs w:val="18"/>
              </w:rPr>
              <w:t xml:space="preserve"> фаза </w:t>
            </w:r>
            <w:r w:rsidRPr="00B92673">
              <w:rPr>
                <w:rFonts w:ascii="Times New Roman" w:hAnsi="Times New Roman" w:cs="Times New Roman"/>
                <w:color w:val="000000" w:themeColor="text1"/>
                <w:sz w:val="18"/>
                <w:szCs w:val="18"/>
                <w:lang w:val="en-US"/>
              </w:rPr>
              <w:t>m</w:t>
            </w:r>
            <w:r w:rsidRPr="00B92673">
              <w:rPr>
                <w:rFonts w:ascii="Times New Roman" w:hAnsi="Times New Roman" w:cs="Times New Roman"/>
                <w:color w:val="000000" w:themeColor="text1"/>
                <w:sz w:val="18"/>
                <w:szCs w:val="18"/>
              </w:rPr>
              <w:t>, флакон 2 мл</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w:t>
            </w:r>
            <w:r w:rsidRPr="00B92673">
              <w:rPr>
                <w:rFonts w:ascii="Times New Roman" w:hAnsi="Times New Roman" w:cs="Times New Roman"/>
                <w:sz w:val="18"/>
                <w:szCs w:val="18"/>
              </w:rPr>
              <w:lastRenderedPageBreak/>
              <w:t xml:space="preserve">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lastRenderedPageBreak/>
              <w:t>21</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w:t>
            </w:r>
            <w:proofErr w:type="gramStart"/>
            <w:r w:rsidRPr="00B92673">
              <w:rPr>
                <w:color w:val="000000" w:themeColor="text1"/>
                <w:sz w:val="18"/>
                <w:szCs w:val="18"/>
              </w:rPr>
              <w:t>тифо-паратифозной</w:t>
            </w:r>
            <w:proofErr w:type="gramEnd"/>
            <w:r w:rsidRPr="00B92673">
              <w:rPr>
                <w:color w:val="000000" w:themeColor="text1"/>
                <w:sz w:val="18"/>
                <w:szCs w:val="18"/>
              </w:rPr>
              <w:t xml:space="preserve"> (сальмонеллезный) группы – Н- </w:t>
            </w:r>
            <w:r w:rsidRPr="00B92673">
              <w:rPr>
                <w:color w:val="000000" w:themeColor="text1"/>
                <w:sz w:val="18"/>
                <w:szCs w:val="18"/>
                <w:lang w:val="en-US"/>
              </w:rPr>
              <w:t>II</w:t>
            </w:r>
            <w:r w:rsidRPr="00B92673">
              <w:rPr>
                <w:color w:val="000000" w:themeColor="text1"/>
                <w:sz w:val="18"/>
                <w:szCs w:val="18"/>
              </w:rPr>
              <w:t xml:space="preserve">  фаза 1,2 , флакон 2 мл</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shd w:val="clear" w:color="auto" w:fill="FFFFFF"/>
              </w:rPr>
            </w:pPr>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II</w:t>
            </w:r>
            <w:r w:rsidRPr="00B92673">
              <w:rPr>
                <w:rFonts w:ascii="Times New Roman" w:hAnsi="Times New Roman" w:cs="Times New Roman"/>
                <w:color w:val="000000" w:themeColor="text1"/>
                <w:sz w:val="18"/>
                <w:szCs w:val="18"/>
              </w:rPr>
              <w:t xml:space="preserve">  фаза 1,2 , флакон 2 мл</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22</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II</w:t>
            </w:r>
            <w:r w:rsidRPr="00B92673">
              <w:rPr>
                <w:rFonts w:ascii="Times New Roman" w:hAnsi="Times New Roman" w:cs="Times New Roman"/>
                <w:color w:val="000000" w:themeColor="text1"/>
                <w:sz w:val="18"/>
                <w:szCs w:val="18"/>
              </w:rPr>
              <w:t xml:space="preserve">  фаза 1,5 , флакон 2 мл</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II</w:t>
            </w:r>
            <w:r w:rsidRPr="00B92673">
              <w:rPr>
                <w:rFonts w:ascii="Times New Roman" w:hAnsi="Times New Roman" w:cs="Times New Roman"/>
                <w:color w:val="000000" w:themeColor="text1"/>
                <w:sz w:val="18"/>
                <w:szCs w:val="18"/>
              </w:rPr>
              <w:t xml:space="preserve">  фаза 1,5 , флакон 2 мл</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36600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23</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1C1C1C"/>
                <w:sz w:val="18"/>
                <w:szCs w:val="18"/>
              </w:rPr>
              <w:t>Антитоксин диагностический дифтерийный</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1C1C1C"/>
                <w:sz w:val="18"/>
                <w:szCs w:val="18"/>
              </w:rPr>
              <w:t xml:space="preserve">Реагент лиофилизирован в ампулах из объема 1 мл, имеет вид аморфной массы в виде таблетки белого или светло-желтого цвета (допускается </w:t>
            </w:r>
            <w:proofErr w:type="gramStart"/>
            <w:r w:rsidRPr="00B92673">
              <w:rPr>
                <w:rFonts w:ascii="Times New Roman" w:hAnsi="Times New Roman" w:cs="Times New Roman"/>
                <w:color w:val="1C1C1C"/>
                <w:sz w:val="18"/>
                <w:szCs w:val="18"/>
              </w:rPr>
              <w:t>частичное</w:t>
            </w:r>
            <w:proofErr w:type="gramEnd"/>
            <w:r w:rsidRPr="00B92673">
              <w:rPr>
                <w:rFonts w:ascii="Times New Roman" w:hAnsi="Times New Roman" w:cs="Times New Roman"/>
                <w:color w:val="1C1C1C"/>
                <w:sz w:val="18"/>
                <w:szCs w:val="18"/>
              </w:rPr>
              <w:t xml:space="preserve"> или полное крошкование таблетки). По 10 ампул в пачке из картона с инструкцией по применению.</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Упак </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24</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Бактериофаг сальмонеллезный групп №50 </w:t>
            </w:r>
            <w:proofErr w:type="gramStart"/>
            <w:r w:rsidRPr="00B92673">
              <w:rPr>
                <w:rFonts w:ascii="Times New Roman" w:hAnsi="Times New Roman" w:cs="Times New Roman"/>
                <w:color w:val="000000" w:themeColor="text1"/>
                <w:sz w:val="18"/>
                <w:szCs w:val="18"/>
              </w:rPr>
              <w:t>таб</w:t>
            </w:r>
            <w:proofErr w:type="gramEnd"/>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Бактериофаг сальмонеллезный групп АВСДЕ №50 </w:t>
            </w:r>
            <w:proofErr w:type="gramStart"/>
            <w:r w:rsidRPr="00B92673">
              <w:rPr>
                <w:rFonts w:ascii="Times New Roman" w:hAnsi="Times New Roman" w:cs="Times New Roman"/>
                <w:color w:val="000000" w:themeColor="text1"/>
                <w:sz w:val="18"/>
                <w:szCs w:val="18"/>
              </w:rPr>
              <w:t>таб</w:t>
            </w:r>
            <w:proofErr w:type="gramEnd"/>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Флак</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25</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Бактериофаг дизентерийный поливалентный 50 </w:t>
            </w:r>
            <w:proofErr w:type="gramStart"/>
            <w:r w:rsidRPr="00B92673">
              <w:rPr>
                <w:rFonts w:ascii="Times New Roman" w:hAnsi="Times New Roman" w:cs="Times New Roman"/>
                <w:color w:val="000000" w:themeColor="text1"/>
                <w:sz w:val="18"/>
                <w:szCs w:val="18"/>
              </w:rPr>
              <w:t>таб</w:t>
            </w:r>
            <w:proofErr w:type="gramEnd"/>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Бактериофаг дизентерийный поливалентный 50 </w:t>
            </w:r>
            <w:proofErr w:type="gramStart"/>
            <w:r w:rsidRPr="00B92673">
              <w:rPr>
                <w:rFonts w:ascii="Times New Roman" w:hAnsi="Times New Roman" w:cs="Times New Roman"/>
                <w:color w:val="000000" w:themeColor="text1"/>
                <w:sz w:val="18"/>
                <w:szCs w:val="18"/>
              </w:rPr>
              <w:t>таб</w:t>
            </w:r>
            <w:proofErr w:type="gramEnd"/>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Флак</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26</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Фенол кристаллический </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jc w:val="both"/>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shd w:val="clear" w:color="auto" w:fill="FFFFFF"/>
              </w:rPr>
              <w:t>Фенол — кристаллическое </w:t>
            </w:r>
            <w:hyperlink r:id="rId20" w:history="1">
              <w:r w:rsidRPr="00B92673">
                <w:rPr>
                  <w:rStyle w:val="a5"/>
                  <w:rFonts w:ascii="Times New Roman" w:hAnsi="Times New Roman" w:cs="Times New Roman"/>
                  <w:color w:val="000000" w:themeColor="text1"/>
                  <w:sz w:val="18"/>
                  <w:szCs w:val="18"/>
                  <w:shd w:val="clear" w:color="auto" w:fill="FFFFFF"/>
                </w:rPr>
                <w:t>бесцветное вещество</w:t>
              </w:r>
            </w:hyperlink>
            <w:r w:rsidRPr="00B92673">
              <w:rPr>
                <w:rFonts w:ascii="Times New Roman" w:hAnsi="Times New Roman" w:cs="Times New Roman"/>
                <w:color w:val="000000" w:themeColor="text1"/>
                <w:sz w:val="18"/>
                <w:szCs w:val="18"/>
                <w:shd w:val="clear" w:color="auto" w:fill="FFFFFF"/>
              </w:rPr>
              <w:t> с характерным запахом, плавится при 42,3</w:t>
            </w:r>
            <w:proofErr w:type="gramStart"/>
            <w:r w:rsidRPr="00B92673">
              <w:rPr>
                <w:rFonts w:ascii="Times New Roman" w:hAnsi="Times New Roman" w:cs="Times New Roman"/>
                <w:color w:val="000000" w:themeColor="text1"/>
                <w:sz w:val="18"/>
                <w:szCs w:val="18"/>
                <w:shd w:val="clear" w:color="auto" w:fill="FFFFFF"/>
              </w:rPr>
              <w:t>° С</w:t>
            </w:r>
            <w:proofErr w:type="gramEnd"/>
            <w:r w:rsidRPr="00B92673">
              <w:rPr>
                <w:rFonts w:ascii="Times New Roman" w:hAnsi="Times New Roman" w:cs="Times New Roman"/>
                <w:color w:val="000000" w:themeColor="text1"/>
                <w:sz w:val="18"/>
                <w:szCs w:val="18"/>
                <w:shd w:val="clear" w:color="auto" w:fill="FFFFFF"/>
              </w:rPr>
              <w:t>, кипит при 182° С. На </w:t>
            </w:r>
            <w:hyperlink r:id="rId21" w:history="1">
              <w:r w:rsidRPr="00B92673">
                <w:rPr>
                  <w:rStyle w:val="a5"/>
                  <w:rFonts w:ascii="Times New Roman" w:hAnsi="Times New Roman" w:cs="Times New Roman"/>
                  <w:color w:val="000000" w:themeColor="text1"/>
                  <w:sz w:val="18"/>
                  <w:szCs w:val="18"/>
                  <w:shd w:val="clear" w:color="auto" w:fill="FFFFFF"/>
                </w:rPr>
                <w:t>воздухе окисляется</w:t>
              </w:r>
            </w:hyperlink>
            <w:r w:rsidRPr="00B92673">
              <w:rPr>
                <w:rFonts w:ascii="Times New Roman" w:hAnsi="Times New Roman" w:cs="Times New Roman"/>
                <w:color w:val="000000" w:themeColor="text1"/>
                <w:sz w:val="18"/>
                <w:szCs w:val="18"/>
                <w:shd w:val="clear" w:color="auto" w:fill="FFFFFF"/>
              </w:rPr>
              <w:t> и принимает розовую, затем </w:t>
            </w:r>
            <w:hyperlink r:id="rId22" w:history="1">
              <w:r w:rsidRPr="00B92673">
                <w:rPr>
                  <w:rStyle w:val="a5"/>
                  <w:rFonts w:ascii="Times New Roman" w:hAnsi="Times New Roman" w:cs="Times New Roman"/>
                  <w:color w:val="000000" w:themeColor="text1"/>
                  <w:sz w:val="18"/>
                  <w:szCs w:val="18"/>
                  <w:shd w:val="clear" w:color="auto" w:fill="FFFFFF"/>
                </w:rPr>
                <w:t>бурую окраску</w:t>
              </w:r>
            </w:hyperlink>
            <w:r w:rsidRPr="00B92673">
              <w:rPr>
                <w:rFonts w:ascii="Times New Roman" w:hAnsi="Times New Roman" w:cs="Times New Roman"/>
                <w:color w:val="000000" w:themeColor="text1"/>
                <w:sz w:val="18"/>
                <w:szCs w:val="18"/>
                <w:shd w:val="clear" w:color="auto" w:fill="FFFFFF"/>
              </w:rPr>
              <w:t>. Фенол — сильный антисептик, вызывает ожоги кожи, очень ядовит.</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25000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625</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27</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Калий иодистый </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Калий иодистый</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136400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3410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28</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Калий фосфорнокислый </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202124"/>
                <w:sz w:val="18"/>
                <w:szCs w:val="18"/>
                <w:shd w:val="clear" w:color="auto" w:fill="FFFFFF"/>
              </w:rPr>
              <w:t>Калий фосфорнокислый 1-замещенный - </w:t>
            </w:r>
            <w:r w:rsidRPr="00B92673">
              <w:rPr>
                <w:rFonts w:ascii="Times New Roman" w:hAnsi="Times New Roman" w:cs="Times New Roman"/>
                <w:color w:val="040C28"/>
                <w:sz w:val="18"/>
                <w:szCs w:val="18"/>
              </w:rPr>
              <w:t>кристаллический порошок белого цвета</w:t>
            </w:r>
            <w:r w:rsidRPr="00B92673">
              <w:rPr>
                <w:rFonts w:ascii="Times New Roman" w:hAnsi="Times New Roman" w:cs="Times New Roman"/>
                <w:color w:val="202124"/>
                <w:sz w:val="18"/>
                <w:szCs w:val="18"/>
                <w:shd w:val="clear" w:color="auto" w:fill="FFFFFF"/>
              </w:rPr>
              <w:t xml:space="preserve">. Применяется при производстве фосфорных удобрений; в фармацевтической промышленности; в качестве фосфорного и </w:t>
            </w:r>
            <w:r w:rsidRPr="00B92673">
              <w:rPr>
                <w:rFonts w:ascii="Times New Roman" w:hAnsi="Times New Roman" w:cs="Times New Roman"/>
                <w:color w:val="202124"/>
                <w:sz w:val="18"/>
                <w:szCs w:val="18"/>
                <w:shd w:val="clear" w:color="auto" w:fill="FFFFFF"/>
              </w:rPr>
              <w:lastRenderedPageBreak/>
              <w:t>калийного удобрений; в качестве нелинейных оптических кристаллов.</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proofErr w:type="gramStart"/>
            <w:r w:rsidRPr="00B92673">
              <w:rPr>
                <w:rFonts w:ascii="Times New Roman" w:hAnsi="Times New Roman" w:cs="Times New Roman"/>
                <w:color w:val="000000" w:themeColor="text1"/>
                <w:sz w:val="18"/>
                <w:szCs w:val="18"/>
              </w:rPr>
              <w:lastRenderedPageBreak/>
              <w:t>Кг</w:t>
            </w:r>
            <w:proofErr w:type="gramEnd"/>
            <w:r w:rsidRPr="00B92673">
              <w:rPr>
                <w:rFonts w:ascii="Times New Roman" w:hAnsi="Times New Roman" w:cs="Times New Roman"/>
                <w:color w:val="000000" w:themeColor="text1"/>
                <w:sz w:val="18"/>
                <w:szCs w:val="18"/>
              </w:rPr>
              <w:t xml:space="preserve"> </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25000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625</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w:t>
            </w:r>
            <w:r w:rsidRPr="00B92673">
              <w:rPr>
                <w:rFonts w:ascii="Times New Roman" w:hAnsi="Times New Roman" w:cs="Times New Roman"/>
                <w:sz w:val="18"/>
                <w:szCs w:val="18"/>
              </w:rPr>
              <w:lastRenderedPageBreak/>
              <w:t xml:space="preserve">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lastRenderedPageBreak/>
              <w:t>29</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176"/>
              <w:rPr>
                <w:color w:val="000000"/>
                <w:sz w:val="18"/>
                <w:szCs w:val="18"/>
              </w:rPr>
            </w:pPr>
            <w:r w:rsidRPr="00B92673">
              <w:rPr>
                <w:color w:val="000000"/>
                <w:sz w:val="18"/>
                <w:szCs w:val="18"/>
              </w:rPr>
              <w:t>Калий гидроокись</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sz w:val="18"/>
                <w:szCs w:val="18"/>
                <w:shd w:val="clear" w:color="auto" w:fill="FFFFFF"/>
              </w:rPr>
            </w:pPr>
            <w:r w:rsidRPr="00B92673">
              <w:rPr>
                <w:rFonts w:ascii="Times New Roman" w:hAnsi="Times New Roman" w:cs="Times New Roman"/>
                <w:color w:val="000000"/>
                <w:sz w:val="18"/>
                <w:szCs w:val="18"/>
                <w:shd w:val="clear" w:color="auto" w:fill="FFFFFF"/>
              </w:rPr>
              <w:t>Бесцветные, очень </w:t>
            </w:r>
            <w:hyperlink r:id="rId23" w:tooltip="Гигроскопичность" w:history="1">
              <w:r w:rsidRPr="00B92673">
                <w:rPr>
                  <w:rStyle w:val="a5"/>
                  <w:rFonts w:ascii="Times New Roman" w:hAnsi="Times New Roman" w:cs="Times New Roman"/>
                  <w:color w:val="000000"/>
                  <w:sz w:val="18"/>
                  <w:szCs w:val="18"/>
                  <w:shd w:val="clear" w:color="auto" w:fill="FFFFFF"/>
                </w:rPr>
                <w:t>гигроскопичные</w:t>
              </w:r>
            </w:hyperlink>
            <w:r w:rsidRPr="00B92673">
              <w:rPr>
                <w:rFonts w:ascii="Times New Roman" w:hAnsi="Times New Roman" w:cs="Times New Roman"/>
                <w:color w:val="000000"/>
                <w:sz w:val="18"/>
                <w:szCs w:val="18"/>
                <w:shd w:val="clear" w:color="auto" w:fill="FFFFFF"/>
              </w:rPr>
              <w:t> </w:t>
            </w:r>
            <w:hyperlink r:id="rId24" w:tooltip="Кристаллы" w:history="1">
              <w:r w:rsidRPr="00B92673">
                <w:rPr>
                  <w:rStyle w:val="a5"/>
                  <w:rFonts w:ascii="Times New Roman" w:hAnsi="Times New Roman" w:cs="Times New Roman"/>
                  <w:color w:val="000000"/>
                  <w:sz w:val="18"/>
                  <w:szCs w:val="18"/>
                  <w:shd w:val="clear" w:color="auto" w:fill="FFFFFF"/>
                </w:rPr>
                <w:t>кристаллы</w:t>
              </w:r>
            </w:hyperlink>
            <w:r w:rsidRPr="00B92673">
              <w:rPr>
                <w:rFonts w:ascii="Times New Roman" w:hAnsi="Times New Roman" w:cs="Times New Roman"/>
                <w:color w:val="000000"/>
                <w:sz w:val="18"/>
                <w:szCs w:val="18"/>
                <w:shd w:val="clear" w:color="auto" w:fill="FFFFFF"/>
              </w:rPr>
              <w:t>, но </w:t>
            </w:r>
            <w:hyperlink r:id="rId25" w:tooltip="Гигроскопичность" w:history="1">
              <w:r w:rsidRPr="00B92673">
                <w:rPr>
                  <w:rStyle w:val="a5"/>
                  <w:rFonts w:ascii="Times New Roman" w:hAnsi="Times New Roman" w:cs="Times New Roman"/>
                  <w:color w:val="000000"/>
                  <w:sz w:val="18"/>
                  <w:szCs w:val="18"/>
                  <w:shd w:val="clear" w:color="auto" w:fill="FFFFFF"/>
                </w:rPr>
                <w:t>гигроскопичность</w:t>
              </w:r>
            </w:hyperlink>
            <w:r w:rsidRPr="00B92673">
              <w:rPr>
                <w:rFonts w:ascii="Times New Roman" w:hAnsi="Times New Roman" w:cs="Times New Roman"/>
                <w:color w:val="000000"/>
                <w:sz w:val="18"/>
                <w:szCs w:val="18"/>
                <w:shd w:val="clear" w:color="auto" w:fill="FFFFFF"/>
              </w:rPr>
              <w:t> меньше, чем у </w:t>
            </w:r>
            <w:hyperlink r:id="rId26" w:tooltip="Гидроксид натрия" w:history="1">
              <w:r w:rsidRPr="00B92673">
                <w:rPr>
                  <w:rStyle w:val="a5"/>
                  <w:rFonts w:ascii="Times New Roman" w:hAnsi="Times New Roman" w:cs="Times New Roman"/>
                  <w:color w:val="000000"/>
                  <w:sz w:val="18"/>
                  <w:szCs w:val="18"/>
                  <w:shd w:val="clear" w:color="auto" w:fill="FFFFFF"/>
                </w:rPr>
                <w:t>гидроксида натрия</w:t>
              </w:r>
            </w:hyperlink>
            <w:r w:rsidRPr="00B92673">
              <w:rPr>
                <w:rFonts w:ascii="Times New Roman" w:hAnsi="Times New Roman" w:cs="Times New Roman"/>
                <w:color w:val="000000"/>
                <w:sz w:val="18"/>
                <w:szCs w:val="18"/>
                <w:shd w:val="clear" w:color="auto" w:fill="FFFFFF"/>
              </w:rPr>
              <w:t>. Водные растворы KOH имеют сильнощелочную реакцию. Получают </w:t>
            </w:r>
            <w:hyperlink r:id="rId27" w:tooltip="Электролиз" w:history="1">
              <w:r w:rsidRPr="00B92673">
                <w:rPr>
                  <w:rStyle w:val="a5"/>
                  <w:rFonts w:ascii="Times New Roman" w:hAnsi="Times New Roman" w:cs="Times New Roman"/>
                  <w:color w:val="000000"/>
                  <w:sz w:val="18"/>
                  <w:szCs w:val="18"/>
                  <w:shd w:val="clear" w:color="auto" w:fill="FFFFFF"/>
                </w:rPr>
                <w:t>электролизом</w:t>
              </w:r>
            </w:hyperlink>
            <w:r w:rsidRPr="00B92673">
              <w:rPr>
                <w:rFonts w:ascii="Times New Roman" w:hAnsi="Times New Roman" w:cs="Times New Roman"/>
                <w:color w:val="000000"/>
                <w:sz w:val="18"/>
                <w:szCs w:val="18"/>
                <w:shd w:val="clear" w:color="auto" w:fill="FFFFFF"/>
              </w:rPr>
              <w:t> растворов </w:t>
            </w:r>
            <w:hyperlink r:id="rId28" w:tooltip="Хлорид калия" w:history="1">
              <w:r w:rsidRPr="00B92673">
                <w:rPr>
                  <w:rStyle w:val="a5"/>
                  <w:rFonts w:ascii="Times New Roman" w:hAnsi="Times New Roman" w:cs="Times New Roman"/>
                  <w:color w:val="000000"/>
                  <w:sz w:val="18"/>
                  <w:szCs w:val="18"/>
                  <w:shd w:val="clear" w:color="auto" w:fill="FFFFFF"/>
                </w:rPr>
                <w:t>KCl</w:t>
              </w:r>
            </w:hyperlink>
            <w:r w:rsidRPr="00B92673">
              <w:rPr>
                <w:rFonts w:ascii="Times New Roman" w:hAnsi="Times New Roman" w:cs="Times New Roman"/>
                <w:color w:val="000000"/>
                <w:sz w:val="18"/>
                <w:szCs w:val="18"/>
                <w:shd w:val="clear" w:color="auto" w:fill="FFFFFF"/>
              </w:rPr>
              <w:t>, применяют в производстве жидких </w:t>
            </w:r>
            <w:hyperlink r:id="rId29" w:tooltip="Мыло" w:history="1">
              <w:r w:rsidRPr="00B92673">
                <w:rPr>
                  <w:rStyle w:val="a5"/>
                  <w:rFonts w:ascii="Times New Roman" w:hAnsi="Times New Roman" w:cs="Times New Roman"/>
                  <w:color w:val="000000"/>
                  <w:sz w:val="18"/>
                  <w:szCs w:val="18"/>
                  <w:shd w:val="clear" w:color="auto" w:fill="FFFFFF"/>
                </w:rPr>
                <w:t>мыл</w:t>
              </w:r>
            </w:hyperlink>
            <w:r w:rsidRPr="00B92673">
              <w:rPr>
                <w:rFonts w:ascii="Times New Roman" w:hAnsi="Times New Roman" w:cs="Times New Roman"/>
                <w:color w:val="000000"/>
                <w:sz w:val="18"/>
                <w:szCs w:val="18"/>
                <w:shd w:val="clear" w:color="auto" w:fill="FFFFFF"/>
              </w:rPr>
              <w:t>, для получения различных соединений </w:t>
            </w:r>
            <w:hyperlink r:id="rId30" w:tooltip="Калий" w:history="1">
              <w:r w:rsidRPr="00B92673">
                <w:rPr>
                  <w:rStyle w:val="a5"/>
                  <w:rFonts w:ascii="Times New Roman" w:hAnsi="Times New Roman" w:cs="Times New Roman"/>
                  <w:color w:val="000000"/>
                  <w:sz w:val="18"/>
                  <w:szCs w:val="18"/>
                  <w:shd w:val="clear" w:color="auto" w:fill="FFFFFF"/>
                </w:rPr>
                <w:t>калия</w:t>
              </w:r>
            </w:hyperlink>
            <w:r w:rsidRPr="00B92673">
              <w:rPr>
                <w:rFonts w:ascii="Times New Roman" w:hAnsi="Times New Roman" w:cs="Times New Roman"/>
                <w:color w:val="000000"/>
                <w:sz w:val="18"/>
                <w:szCs w:val="18"/>
                <w:shd w:val="clear" w:color="auto" w:fill="FFFFFF"/>
              </w:rPr>
              <w:t>.</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sz w:val="18"/>
                <w:szCs w:val="18"/>
              </w:rPr>
            </w:pPr>
            <w:r w:rsidRPr="00B92673">
              <w:rPr>
                <w:rFonts w:ascii="Times New Roman" w:hAnsi="Times New Roman" w:cs="Times New Roman"/>
                <w:color w:val="000000"/>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30</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Генцианвиолет</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spacing w:before="100" w:beforeAutospacing="1" w:after="100" w:afterAutospacing="1" w:line="240" w:lineRule="auto"/>
              <w:ind w:left="150" w:right="150"/>
              <w:jc w:val="both"/>
              <w:rPr>
                <w:rFonts w:ascii="Times New Roman" w:hAnsi="Times New Roman" w:cs="Times New Roman"/>
                <w:color w:val="000000" w:themeColor="text1"/>
                <w:sz w:val="18"/>
                <w:szCs w:val="18"/>
              </w:rPr>
            </w:pPr>
            <w:r w:rsidRPr="00B92673">
              <w:rPr>
                <w:rFonts w:ascii="Times New Roman" w:eastAsia="Times New Roman" w:hAnsi="Times New Roman" w:cs="Times New Roman"/>
                <w:color w:val="000000"/>
                <w:sz w:val="18"/>
                <w:szCs w:val="18"/>
              </w:rPr>
              <w:t>Это кристаллический порошок темно-фиолетового цвета, хорошо растворимый в воде (1:35), а также в органических растворителях - спирте (1:50), эфире, хлороформе. С химической точки зрения препарат следует отнести к группе органических, трифенилметановых красителей</w:t>
            </w:r>
            <w:proofErr w:type="gramStart"/>
            <w:r w:rsidRPr="00B92673">
              <w:rPr>
                <w:rFonts w:ascii="Times New Roman" w:eastAsia="Times New Roman" w:hAnsi="Times New Roman" w:cs="Times New Roman"/>
                <w:color w:val="000000"/>
                <w:sz w:val="18"/>
                <w:szCs w:val="18"/>
              </w:rPr>
              <w:t>.</w:t>
            </w:r>
            <w:r w:rsidRPr="00B92673">
              <w:rPr>
                <w:rFonts w:ascii="Times New Roman" w:eastAsia="Times New Roman" w:hAnsi="Times New Roman" w:cs="Times New Roman"/>
                <w:i/>
                <w:iCs/>
                <w:color w:val="000000"/>
                <w:sz w:val="18"/>
                <w:szCs w:val="18"/>
              </w:rPr>
              <w:t>Ф</w:t>
            </w:r>
            <w:proofErr w:type="gramEnd"/>
            <w:r w:rsidRPr="00B92673">
              <w:rPr>
                <w:rFonts w:ascii="Times New Roman" w:eastAsia="Times New Roman" w:hAnsi="Times New Roman" w:cs="Times New Roman"/>
                <w:i/>
                <w:iCs/>
                <w:color w:val="000000"/>
                <w:sz w:val="18"/>
                <w:szCs w:val="18"/>
              </w:rPr>
              <w:t>орма выпуска. </w:t>
            </w:r>
            <w:r w:rsidRPr="00B92673">
              <w:rPr>
                <w:rFonts w:ascii="Times New Roman" w:eastAsia="Times New Roman" w:hAnsi="Times New Roman" w:cs="Times New Roman"/>
                <w:color w:val="000000"/>
                <w:sz w:val="18"/>
                <w:szCs w:val="18"/>
              </w:rPr>
              <w:t>Выпускают в порошке</w:t>
            </w:r>
            <w:proofErr w:type="gramStart"/>
            <w:r w:rsidRPr="00B92673">
              <w:rPr>
                <w:rFonts w:ascii="Times New Roman" w:eastAsia="Times New Roman" w:hAnsi="Times New Roman" w:cs="Times New Roman"/>
                <w:color w:val="000000"/>
                <w:sz w:val="18"/>
                <w:szCs w:val="18"/>
              </w:rPr>
              <w:t>.Х</w:t>
            </w:r>
            <w:proofErr w:type="gramEnd"/>
            <w:r w:rsidRPr="00B92673">
              <w:rPr>
                <w:rFonts w:ascii="Times New Roman" w:eastAsia="Times New Roman" w:hAnsi="Times New Roman" w:cs="Times New Roman"/>
                <w:color w:val="000000"/>
                <w:sz w:val="18"/>
                <w:szCs w:val="18"/>
              </w:rPr>
              <w:t>ранят в плотно закупоренных склянках, в защищенном от влаги и света месте.</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25000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625</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31</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40C28"/>
                <w:sz w:val="18"/>
                <w:szCs w:val="18"/>
              </w:rPr>
              <w:t>Натрий фосфорнокислый 1</w:t>
            </w:r>
            <w:r w:rsidRPr="00B92673">
              <w:rPr>
                <w:rFonts w:ascii="Times New Roman" w:hAnsi="Times New Roman" w:cs="Times New Roman"/>
                <w:color w:val="202124"/>
                <w:sz w:val="18"/>
                <w:szCs w:val="18"/>
                <w:shd w:val="clear" w:color="auto" w:fill="FFFFFF"/>
              </w:rPr>
              <w:t>-</w:t>
            </w:r>
            <w:r w:rsidRPr="00B92673">
              <w:rPr>
                <w:rFonts w:ascii="Times New Roman" w:hAnsi="Times New Roman" w:cs="Times New Roman"/>
                <w:color w:val="040C28"/>
                <w:sz w:val="18"/>
                <w:szCs w:val="18"/>
              </w:rPr>
              <w:t>замещенный</w:t>
            </w:r>
            <w:r w:rsidRPr="00B92673">
              <w:rPr>
                <w:rFonts w:ascii="Times New Roman" w:hAnsi="Times New Roman" w:cs="Times New Roman"/>
                <w:color w:val="202124"/>
                <w:sz w:val="18"/>
                <w:szCs w:val="18"/>
                <w:shd w:val="clear" w:color="auto" w:fill="FFFFFF"/>
              </w:rPr>
              <w:t>, 2-водный</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40C28"/>
                <w:sz w:val="18"/>
                <w:szCs w:val="18"/>
              </w:rPr>
              <w:t>Натрий фосфорнокислый 1</w:t>
            </w:r>
            <w:r w:rsidRPr="00B92673">
              <w:rPr>
                <w:rFonts w:ascii="Times New Roman" w:hAnsi="Times New Roman" w:cs="Times New Roman"/>
                <w:color w:val="202124"/>
                <w:sz w:val="18"/>
                <w:szCs w:val="18"/>
                <w:shd w:val="clear" w:color="auto" w:fill="FFFFFF"/>
              </w:rPr>
              <w:t>-</w:t>
            </w:r>
            <w:r w:rsidRPr="00B92673">
              <w:rPr>
                <w:rFonts w:ascii="Times New Roman" w:hAnsi="Times New Roman" w:cs="Times New Roman"/>
                <w:color w:val="040C28"/>
                <w:sz w:val="18"/>
                <w:szCs w:val="18"/>
              </w:rPr>
              <w:t>замещенный</w:t>
            </w:r>
            <w:r w:rsidRPr="00B92673">
              <w:rPr>
                <w:rFonts w:ascii="Times New Roman" w:hAnsi="Times New Roman" w:cs="Times New Roman"/>
                <w:color w:val="202124"/>
                <w:sz w:val="18"/>
                <w:szCs w:val="18"/>
                <w:shd w:val="clear" w:color="auto" w:fill="FFFFFF"/>
              </w:rPr>
              <w:t>, 2-водный — неорганическое соединение, кислая соль щелочного металла </w:t>
            </w:r>
            <w:r w:rsidRPr="00B92673">
              <w:rPr>
                <w:rFonts w:ascii="Times New Roman" w:hAnsi="Times New Roman" w:cs="Times New Roman"/>
                <w:color w:val="040C28"/>
                <w:sz w:val="18"/>
                <w:szCs w:val="18"/>
              </w:rPr>
              <w:t>натрия</w:t>
            </w:r>
            <w:r w:rsidRPr="00B92673">
              <w:rPr>
                <w:rFonts w:ascii="Times New Roman" w:hAnsi="Times New Roman" w:cs="Times New Roman"/>
                <w:color w:val="202124"/>
                <w:sz w:val="18"/>
                <w:szCs w:val="18"/>
                <w:shd w:val="clear" w:color="auto" w:fill="FFFFFF"/>
              </w:rPr>
              <w:t> и ортофосфорной кислоты с формулой NaH2PO4, бесцветные кристаллы, хорошо растворимые в воде, образует кристаллогидраты. Применяется в пищевой промышленности, в фармакологии, в химической промышленности.</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proofErr w:type="gramStart"/>
            <w:r w:rsidRPr="00B92673">
              <w:rPr>
                <w:rFonts w:ascii="Times New Roman" w:hAnsi="Times New Roman" w:cs="Times New Roman"/>
                <w:color w:val="000000" w:themeColor="text1"/>
                <w:sz w:val="18"/>
                <w:szCs w:val="18"/>
              </w:rPr>
              <w:t>к</w:t>
            </w:r>
            <w:proofErr w:type="gramEnd"/>
            <w:r w:rsidRPr="00B92673">
              <w:rPr>
                <w:rFonts w:ascii="Times New Roman" w:hAnsi="Times New Roman" w:cs="Times New Roman"/>
                <w:color w:val="000000" w:themeColor="text1"/>
                <w:sz w:val="18"/>
                <w:szCs w:val="18"/>
              </w:rPr>
              <w:t>г</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25000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625</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32</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Натрий серноватокислый </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202124"/>
                <w:sz w:val="18"/>
                <w:szCs w:val="18"/>
                <w:shd w:val="clear" w:color="auto" w:fill="FFFFFF"/>
              </w:rPr>
              <w:t>Серноватистокислый натрий (гипосульфит, или натрий тиосульфат) — </w:t>
            </w:r>
            <w:r w:rsidRPr="00B92673">
              <w:rPr>
                <w:rFonts w:ascii="Times New Roman" w:hAnsi="Times New Roman" w:cs="Times New Roman"/>
                <w:color w:val="040C28"/>
                <w:sz w:val="18"/>
                <w:szCs w:val="18"/>
              </w:rPr>
              <w:t>кристаллическое вещество, представляющее собой беловатые или бесцветные гранулы</w:t>
            </w:r>
            <w:r w:rsidRPr="00B92673">
              <w:rPr>
                <w:rFonts w:ascii="Times New Roman" w:hAnsi="Times New Roman" w:cs="Times New Roman"/>
                <w:color w:val="202124"/>
                <w:sz w:val="18"/>
                <w:szCs w:val="18"/>
                <w:shd w:val="clear" w:color="auto" w:fill="FFFFFF"/>
              </w:rPr>
              <w:t>. Реактив полностью взрыв</w:t>
            </w:r>
            <w:proofErr w:type="gramStart"/>
            <w:r w:rsidRPr="00B92673">
              <w:rPr>
                <w:rFonts w:ascii="Times New Roman" w:hAnsi="Times New Roman" w:cs="Times New Roman"/>
                <w:color w:val="202124"/>
                <w:sz w:val="18"/>
                <w:szCs w:val="18"/>
                <w:shd w:val="clear" w:color="auto" w:fill="FFFFFF"/>
              </w:rPr>
              <w:t>о-</w:t>
            </w:r>
            <w:proofErr w:type="gramEnd"/>
            <w:r w:rsidRPr="00B92673">
              <w:rPr>
                <w:rFonts w:ascii="Times New Roman" w:hAnsi="Times New Roman" w:cs="Times New Roman"/>
                <w:color w:val="202124"/>
                <w:sz w:val="18"/>
                <w:szCs w:val="18"/>
                <w:shd w:val="clear" w:color="auto" w:fill="FFFFFF"/>
              </w:rPr>
              <w:t xml:space="preserve"> и пожаробезопасен, разлагается под воздействием кислот с выделением сернистого ангидрида.</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proofErr w:type="gramStart"/>
            <w:r w:rsidRPr="00B92673">
              <w:rPr>
                <w:rFonts w:ascii="Times New Roman" w:hAnsi="Times New Roman" w:cs="Times New Roman"/>
                <w:color w:val="000000" w:themeColor="text1"/>
                <w:sz w:val="18"/>
                <w:szCs w:val="18"/>
              </w:rPr>
              <w:t>к</w:t>
            </w:r>
            <w:proofErr w:type="gramEnd"/>
            <w:r w:rsidRPr="00B92673">
              <w:rPr>
                <w:rFonts w:ascii="Times New Roman" w:hAnsi="Times New Roman" w:cs="Times New Roman"/>
                <w:color w:val="000000" w:themeColor="text1"/>
                <w:sz w:val="18"/>
                <w:szCs w:val="18"/>
              </w:rPr>
              <w:t>г</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33</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Натрий гидроокись</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sz w:val="18"/>
                <w:szCs w:val="18"/>
              </w:rPr>
            </w:pPr>
            <w:r w:rsidRPr="00B92673">
              <w:rPr>
                <w:rFonts w:ascii="Times New Roman" w:hAnsi="Times New Roman" w:cs="Times New Roman"/>
                <w:color w:val="000000"/>
                <w:sz w:val="18"/>
                <w:szCs w:val="18"/>
              </w:rPr>
              <w:t>Химически чистый реактив, используемый для синтеза моющих средств, в качестве катализатора в химических реакциях, для изготовления биодизельного топлива, а также в различных областях промышленности. Гидроокись натрия  хч  представляет собой гранулированное вещество белого цвета</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34</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Криссталическая карболовая кислота</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333333"/>
                <w:sz w:val="18"/>
                <w:szCs w:val="18"/>
                <w:shd w:val="clear" w:color="auto" w:fill="FFFFFF"/>
              </w:rPr>
              <w:t>Бесцветные игольчатые кристаллы или кристаллическая масса. Фенол жидкий (смесь 100 частей расплавленного кристаллического фенола с 10 частями воды) — бесцветная или розоватая маслянистая жидкость. Летуч, имеет стойкий сильный запах. На воздухе постепенно розовеет. Плохо растворяется в воде: при 16 °C — около 5%, с повышением температуры до 20 °C растворимость увеличивается до 8,4%, при дальнейшем повышении растворимость не возрастает. Хорошо растворим в спирте, эфире, жирных маслах.</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sz w:val="18"/>
                <w:szCs w:val="18"/>
              </w:rPr>
            </w:pPr>
            <w:proofErr w:type="gramStart"/>
            <w:r w:rsidRPr="00B92673">
              <w:rPr>
                <w:rFonts w:ascii="Times New Roman" w:hAnsi="Times New Roman" w:cs="Times New Roman"/>
                <w:sz w:val="18"/>
                <w:szCs w:val="18"/>
              </w:rPr>
              <w:t>к</w:t>
            </w:r>
            <w:proofErr w:type="gramEnd"/>
            <w:r w:rsidRPr="00B92673">
              <w:rPr>
                <w:rFonts w:ascii="Times New Roman" w:hAnsi="Times New Roman" w:cs="Times New Roman"/>
                <w:sz w:val="18"/>
                <w:szCs w:val="18"/>
              </w:rPr>
              <w:t>г</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25000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625</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35</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Метиленовый синий </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spacing w:after="180" w:line="240" w:lineRule="auto"/>
              <w:rPr>
                <w:rFonts w:ascii="Times New Roman" w:eastAsia="Times New Roman" w:hAnsi="Times New Roman" w:cs="Times New Roman"/>
                <w:color w:val="01011B"/>
                <w:sz w:val="18"/>
                <w:szCs w:val="18"/>
              </w:rPr>
            </w:pPr>
            <w:r w:rsidRPr="00B92673">
              <w:rPr>
                <w:rFonts w:ascii="Times New Roman" w:eastAsia="Times New Roman" w:hAnsi="Times New Roman" w:cs="Times New Roman"/>
                <w:color w:val="01011B"/>
                <w:sz w:val="18"/>
                <w:szCs w:val="18"/>
              </w:rPr>
              <w:t>Органический основной тиазиновый краситель, применяют для окраски хлопка, шерсти, шелка в ярко-голубой цвет, однако окраска слабоустойчива на свету. В аналитической химии применяется для определения хлоратов</w:t>
            </w:r>
            <w:proofErr w:type="gramStart"/>
            <w:r w:rsidRPr="00B92673">
              <w:rPr>
                <w:rFonts w:ascii="Times New Roman" w:eastAsia="Times New Roman" w:hAnsi="Times New Roman" w:cs="Times New Roman"/>
                <w:color w:val="01011B"/>
                <w:sz w:val="18"/>
                <w:szCs w:val="18"/>
              </w:rPr>
              <w:t>,п</w:t>
            </w:r>
            <w:proofErr w:type="gramEnd"/>
            <w:r w:rsidRPr="00B92673">
              <w:rPr>
                <w:rFonts w:ascii="Times New Roman" w:eastAsia="Times New Roman" w:hAnsi="Times New Roman" w:cs="Times New Roman"/>
                <w:color w:val="01011B"/>
                <w:sz w:val="18"/>
                <w:szCs w:val="18"/>
              </w:rPr>
              <w:t>ерхлоратов, катионов ртути, олова, магния, кальция, кобальта, кадмия.</w:t>
            </w:r>
          </w:p>
          <w:p w:rsidR="00C400BD" w:rsidRPr="00B92673" w:rsidRDefault="00C400BD" w:rsidP="00C400BD">
            <w:pPr>
              <w:shd w:val="clear" w:color="auto" w:fill="FFFFFF" w:themeFill="background1"/>
              <w:spacing w:after="180" w:line="240" w:lineRule="auto"/>
              <w:rPr>
                <w:rFonts w:ascii="Times New Roman" w:eastAsia="Times New Roman" w:hAnsi="Times New Roman" w:cs="Times New Roman"/>
                <w:color w:val="01011B"/>
                <w:sz w:val="18"/>
                <w:szCs w:val="18"/>
              </w:rPr>
            </w:pPr>
            <w:r w:rsidRPr="00B92673">
              <w:rPr>
                <w:rFonts w:ascii="Times New Roman" w:eastAsia="Times New Roman" w:hAnsi="Times New Roman" w:cs="Times New Roman"/>
                <w:color w:val="01011B"/>
                <w:sz w:val="18"/>
                <w:szCs w:val="18"/>
              </w:rPr>
              <w:lastRenderedPageBreak/>
              <w:t>В медицине используется в качестве антисептика, антидот при отравлении цианидами, угарным газом и сероводородом. Имеются сообщения о высокой эффективности этого соединения при лечении болезни Альцгеймера.</w:t>
            </w:r>
          </w:p>
          <w:p w:rsidR="00C400BD" w:rsidRPr="00B92673" w:rsidRDefault="00C400BD" w:rsidP="00C400BD">
            <w:pPr>
              <w:shd w:val="clear" w:color="auto" w:fill="FFFFFF" w:themeFill="background1"/>
              <w:spacing w:after="180" w:line="240" w:lineRule="auto"/>
              <w:rPr>
                <w:rFonts w:ascii="Times New Roman" w:eastAsia="Times New Roman" w:hAnsi="Times New Roman" w:cs="Times New Roman"/>
                <w:color w:val="01011B"/>
                <w:sz w:val="18"/>
                <w:szCs w:val="18"/>
              </w:rPr>
            </w:pPr>
            <w:r w:rsidRPr="00B92673">
              <w:rPr>
                <w:rFonts w:ascii="Times New Roman" w:eastAsia="Times New Roman" w:hAnsi="Times New Roman" w:cs="Times New Roman"/>
                <w:color w:val="01011B"/>
                <w:sz w:val="18"/>
                <w:szCs w:val="18"/>
              </w:rPr>
              <w:t>В аквариумистике применяется довольно часто во время инкубирования икры в качестве антисептика.</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sz w:val="18"/>
                <w:szCs w:val="18"/>
              </w:rPr>
            </w:pPr>
            <w:proofErr w:type="gramStart"/>
            <w:r w:rsidRPr="00B92673">
              <w:rPr>
                <w:rFonts w:ascii="Times New Roman" w:hAnsi="Times New Roman" w:cs="Times New Roman"/>
                <w:sz w:val="18"/>
                <w:szCs w:val="18"/>
              </w:rPr>
              <w:lastRenderedPageBreak/>
              <w:t>к</w:t>
            </w:r>
            <w:proofErr w:type="gramEnd"/>
            <w:r w:rsidRPr="00B92673">
              <w:rPr>
                <w:rFonts w:ascii="Times New Roman" w:hAnsi="Times New Roman" w:cs="Times New Roman"/>
                <w:sz w:val="18"/>
                <w:szCs w:val="18"/>
              </w:rPr>
              <w:t>г</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8000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w:t>
            </w:r>
            <w:r w:rsidRPr="00B92673">
              <w:rPr>
                <w:rFonts w:ascii="Times New Roman" w:hAnsi="Times New Roman" w:cs="Times New Roman"/>
                <w:sz w:val="18"/>
                <w:szCs w:val="18"/>
              </w:rPr>
              <w:lastRenderedPageBreak/>
              <w:t xml:space="preserve">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lastRenderedPageBreak/>
              <w:t>36</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57" w:firstLine="233"/>
              <w:rPr>
                <w:color w:val="000000" w:themeColor="text1"/>
                <w:sz w:val="18"/>
                <w:szCs w:val="18"/>
              </w:rPr>
            </w:pPr>
            <w:r w:rsidRPr="00B92673">
              <w:rPr>
                <w:color w:val="000000" w:themeColor="text1"/>
                <w:sz w:val="18"/>
                <w:szCs w:val="18"/>
              </w:rPr>
              <w:t xml:space="preserve">Иод кристаллический </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18"/>
                <w:szCs w:val="18"/>
              </w:rPr>
            </w:pPr>
            <w:r w:rsidRPr="00B92673">
              <w:rPr>
                <w:rFonts w:ascii="Times New Roman" w:eastAsia="Times New Roman" w:hAnsi="Times New Roman" w:cs="Times New Roman"/>
                <w:color w:val="000000" w:themeColor="text1"/>
                <w:sz w:val="18"/>
                <w:szCs w:val="18"/>
              </w:rPr>
              <w:t>черно-серые кристаллы с фиолетовым металлическим блеском</w:t>
            </w:r>
          </w:p>
          <w:p w:rsidR="00C400BD" w:rsidRPr="00B92673" w:rsidRDefault="00C400BD" w:rsidP="00C400BD">
            <w:pPr>
              <w:shd w:val="clear" w:color="auto" w:fill="FFFFFF" w:themeFill="background1"/>
              <w:rPr>
                <w:rFonts w:ascii="Times New Roman" w:hAnsi="Times New Roman" w:cs="Times New Roman"/>
                <w:color w:val="000000" w:themeColor="text1"/>
                <w:sz w:val="18"/>
                <w:szCs w:val="18"/>
                <w:shd w:val="clear" w:color="auto" w:fill="FFFFFF"/>
              </w:rPr>
            </w:pP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185000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4625</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37</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57" w:firstLine="233"/>
              <w:rPr>
                <w:color w:val="000000" w:themeColor="text1"/>
                <w:sz w:val="18"/>
                <w:szCs w:val="18"/>
              </w:rPr>
            </w:pPr>
            <w:r w:rsidRPr="00B92673">
              <w:rPr>
                <w:color w:val="000000" w:themeColor="text1"/>
                <w:sz w:val="18"/>
                <w:szCs w:val="18"/>
              </w:rPr>
              <w:t>ГРМ бульон</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ГРМ бульон 250 гр фасовка </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1,25 </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50000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75000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38</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57" w:firstLine="233"/>
              <w:rPr>
                <w:color w:val="000000" w:themeColor="text1"/>
                <w:sz w:val="18"/>
                <w:szCs w:val="18"/>
              </w:rPr>
            </w:pPr>
            <w:r w:rsidRPr="00B92673">
              <w:rPr>
                <w:color w:val="000000" w:themeColor="text1"/>
                <w:sz w:val="18"/>
                <w:szCs w:val="18"/>
              </w:rPr>
              <w:t>Дрожевой автолизат</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Дрожевой автолизат </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0,5</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20000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 </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39</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57" w:firstLine="233"/>
              <w:rPr>
                <w:color w:val="000000" w:themeColor="text1"/>
                <w:sz w:val="18"/>
                <w:szCs w:val="18"/>
              </w:rPr>
            </w:pPr>
            <w:r w:rsidRPr="00B92673">
              <w:rPr>
                <w:color w:val="000000" w:themeColor="text1"/>
                <w:sz w:val="18"/>
                <w:szCs w:val="18"/>
              </w:rPr>
              <w:t>Цитрат Натрия (лимоннокислый натрий)</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spacing w:before="100" w:beforeAutospacing="1" w:after="100" w:afterAutospacing="1" w:line="240" w:lineRule="auto"/>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Цитрат Натрия (лимоннокислый натрий)</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0,05</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40000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2000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rPr>
                <w:rFonts w:ascii="Times New Roman" w:hAnsi="Times New Roman" w:cs="Times New Roman"/>
                <w:sz w:val="18"/>
                <w:szCs w:val="18"/>
              </w:rPr>
            </w:pPr>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40</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57" w:firstLine="233"/>
              <w:rPr>
                <w:color w:val="000000" w:themeColor="text1"/>
                <w:sz w:val="18"/>
                <w:szCs w:val="18"/>
              </w:rPr>
            </w:pPr>
            <w:r w:rsidRPr="00B92673">
              <w:rPr>
                <w:color w:val="000000" w:themeColor="text1"/>
                <w:sz w:val="18"/>
                <w:szCs w:val="18"/>
              </w:rPr>
              <w:t>Налидиксовая кислота</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spacing w:before="100" w:beforeAutospacing="1" w:after="100" w:afterAutospacing="1" w:line="240" w:lineRule="auto"/>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Налидиксовая кислота</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95000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1900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rPr>
                <w:rFonts w:ascii="Times New Roman" w:hAnsi="Times New Roman" w:cs="Times New Roman"/>
                <w:sz w:val="18"/>
                <w:szCs w:val="18"/>
              </w:rPr>
            </w:pPr>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41</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57" w:firstLine="233"/>
              <w:rPr>
                <w:color w:val="000000" w:themeColor="text1"/>
                <w:sz w:val="18"/>
                <w:szCs w:val="18"/>
              </w:rPr>
            </w:pPr>
            <w:r w:rsidRPr="00B92673">
              <w:rPr>
                <w:color w:val="000000" w:themeColor="text1"/>
                <w:sz w:val="18"/>
                <w:szCs w:val="18"/>
              </w:rPr>
              <w:t xml:space="preserve">ТТХ (трифениотетразолиум хлорид) </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spacing w:before="100" w:beforeAutospacing="1" w:after="100" w:afterAutospacing="1" w:line="240" w:lineRule="auto"/>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ТТХ (трифениотетразолиум хлорид)</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0,05</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95000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4750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rPr>
                <w:rFonts w:ascii="Times New Roman" w:hAnsi="Times New Roman" w:cs="Times New Roman"/>
                <w:sz w:val="18"/>
                <w:szCs w:val="18"/>
              </w:rPr>
            </w:pPr>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принимаем.</w:t>
            </w:r>
          </w:p>
        </w:tc>
      </w:tr>
      <w:tr w:rsidR="00C400BD" w:rsidRPr="00D14FCC" w:rsidTr="00E87FB2">
        <w:tc>
          <w:tcPr>
            <w:tcW w:w="624" w:type="dxa"/>
            <w:tcBorders>
              <w:top w:val="single" w:sz="4" w:space="0" w:color="auto"/>
              <w:left w:val="single" w:sz="4" w:space="0" w:color="auto"/>
              <w:bottom w:val="single" w:sz="4" w:space="0" w:color="auto"/>
              <w:right w:val="single" w:sz="4" w:space="0" w:color="auto"/>
            </w:tcBorders>
          </w:tcPr>
          <w:p w:rsidR="00C400BD" w:rsidRPr="00CC4A6B" w:rsidRDefault="00C400BD"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42</w:t>
            </w:r>
          </w:p>
        </w:tc>
        <w:tc>
          <w:tcPr>
            <w:tcW w:w="260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pStyle w:val="a6"/>
              <w:shd w:val="clear" w:color="auto" w:fill="FFFFFF" w:themeFill="background1"/>
              <w:ind w:left="-57" w:firstLine="233"/>
              <w:rPr>
                <w:color w:val="000000" w:themeColor="text1"/>
                <w:sz w:val="18"/>
                <w:szCs w:val="18"/>
              </w:rPr>
            </w:pPr>
            <w:r w:rsidRPr="00B92673">
              <w:rPr>
                <w:color w:val="000000" w:themeColor="text1"/>
                <w:sz w:val="18"/>
                <w:szCs w:val="18"/>
              </w:rPr>
              <w:t xml:space="preserve">Тест полоски для определения рН среды 80-120 </w:t>
            </w:r>
          </w:p>
        </w:tc>
        <w:tc>
          <w:tcPr>
            <w:tcW w:w="581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spacing w:before="100" w:beforeAutospacing="1" w:after="100" w:afterAutospacing="1" w:line="240" w:lineRule="auto"/>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Тест полоски для определения рН среды 80-120</w:t>
            </w:r>
          </w:p>
        </w:tc>
        <w:tc>
          <w:tcPr>
            <w:tcW w:w="104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w:t>
            </w:r>
          </w:p>
        </w:tc>
        <w:tc>
          <w:tcPr>
            <w:tcW w:w="802"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w:t>
            </w:r>
          </w:p>
        </w:tc>
        <w:tc>
          <w:tcPr>
            <w:tcW w:w="993"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50000</w:t>
            </w:r>
          </w:p>
        </w:tc>
        <w:tc>
          <w:tcPr>
            <w:tcW w:w="1134"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200000</w:t>
            </w:r>
          </w:p>
        </w:tc>
        <w:tc>
          <w:tcPr>
            <w:tcW w:w="2410" w:type="dxa"/>
            <w:tcBorders>
              <w:top w:val="single" w:sz="4" w:space="0" w:color="auto"/>
              <w:left w:val="single" w:sz="4" w:space="0" w:color="auto"/>
              <w:bottom w:val="single" w:sz="4" w:space="0" w:color="auto"/>
              <w:right w:val="single" w:sz="4" w:space="0" w:color="auto"/>
            </w:tcBorders>
          </w:tcPr>
          <w:p w:rsidR="00C400BD" w:rsidRPr="00B92673" w:rsidRDefault="00C400BD" w:rsidP="00C400BD">
            <w:pPr>
              <w:rPr>
                <w:rFonts w:ascii="Times New Roman" w:hAnsi="Times New Roman" w:cs="Times New Roman"/>
                <w:sz w:val="18"/>
                <w:szCs w:val="18"/>
              </w:rPr>
            </w:pPr>
            <w:r w:rsidRPr="00B92673">
              <w:rPr>
                <w:rFonts w:ascii="Times New Roman" w:hAnsi="Times New Roman" w:cs="Times New Roman"/>
                <w:sz w:val="18"/>
                <w:szCs w:val="18"/>
              </w:rPr>
              <w:t xml:space="preserve">В течение 60 календарных дней после подписания договора. </w:t>
            </w:r>
            <w:proofErr w:type="gramStart"/>
            <w:r w:rsidRPr="00B92673">
              <w:rPr>
                <w:rFonts w:ascii="Times New Roman" w:hAnsi="Times New Roman" w:cs="Times New Roman"/>
                <w:sz w:val="18"/>
                <w:szCs w:val="18"/>
              </w:rPr>
              <w:t>Товар</w:t>
            </w:r>
            <w:proofErr w:type="gramEnd"/>
            <w:r w:rsidRPr="00B92673">
              <w:rPr>
                <w:rFonts w:ascii="Times New Roman" w:hAnsi="Times New Roman" w:cs="Times New Roman"/>
                <w:sz w:val="18"/>
                <w:szCs w:val="18"/>
              </w:rPr>
              <w:t xml:space="preserve"> отправленный почто не </w:t>
            </w:r>
            <w:r w:rsidRPr="00B92673">
              <w:rPr>
                <w:rFonts w:ascii="Times New Roman" w:hAnsi="Times New Roman" w:cs="Times New Roman"/>
                <w:sz w:val="18"/>
                <w:szCs w:val="18"/>
              </w:rPr>
              <w:lastRenderedPageBreak/>
              <w:t>принимаем.</w:t>
            </w:r>
          </w:p>
        </w:tc>
      </w:tr>
    </w:tbl>
    <w:p w:rsidR="004A3417" w:rsidRPr="004A3417" w:rsidRDefault="004A3417" w:rsidP="00C400BD">
      <w:pPr>
        <w:pStyle w:val="a3"/>
        <w:spacing w:before="0" w:beforeAutospacing="0" w:after="0"/>
        <w:ind w:left="142"/>
        <w:jc w:val="both"/>
        <w:rPr>
          <w:bCs/>
          <w:color w:val="000000" w:themeColor="text1"/>
          <w:sz w:val="18"/>
          <w:szCs w:val="18"/>
          <w:lang w:val="kk-KZ"/>
        </w:rPr>
      </w:pPr>
      <w:r w:rsidRPr="004A3417">
        <w:rPr>
          <w:bCs/>
          <w:color w:val="000000" w:themeColor="text1"/>
          <w:sz w:val="18"/>
          <w:szCs w:val="18"/>
          <w:lang w:val="kk-KZ"/>
        </w:rPr>
        <w:lastRenderedPageBreak/>
        <w:t>1) ценовое предложение по лоту №7,8,</w:t>
      </w:r>
      <w:r w:rsidR="000B2900">
        <w:rPr>
          <w:bCs/>
          <w:color w:val="000000" w:themeColor="text1"/>
          <w:sz w:val="18"/>
          <w:szCs w:val="18"/>
          <w:lang w:val="kk-KZ"/>
        </w:rPr>
        <w:t>9,</w:t>
      </w:r>
      <w:r w:rsidRPr="004A3417">
        <w:rPr>
          <w:bCs/>
          <w:color w:val="000000" w:themeColor="text1"/>
          <w:sz w:val="18"/>
          <w:szCs w:val="18"/>
          <w:lang w:val="kk-KZ"/>
        </w:rPr>
        <w:t>10,11,12,13,</w:t>
      </w:r>
      <w:r w:rsidR="000B2900">
        <w:rPr>
          <w:bCs/>
          <w:color w:val="000000" w:themeColor="text1"/>
          <w:sz w:val="18"/>
          <w:szCs w:val="18"/>
          <w:lang w:val="kk-KZ"/>
        </w:rPr>
        <w:t>14,15,16,</w:t>
      </w:r>
      <w:r w:rsidRPr="004A3417">
        <w:rPr>
          <w:bCs/>
          <w:color w:val="000000" w:themeColor="text1"/>
          <w:sz w:val="18"/>
          <w:szCs w:val="18"/>
          <w:lang w:val="kk-KZ"/>
        </w:rPr>
        <w:t>17,18,19,20,</w:t>
      </w:r>
      <w:r w:rsidR="000B2900">
        <w:rPr>
          <w:bCs/>
          <w:color w:val="000000" w:themeColor="text1"/>
          <w:sz w:val="18"/>
          <w:szCs w:val="18"/>
          <w:lang w:val="kk-KZ"/>
        </w:rPr>
        <w:t>21,22</w:t>
      </w:r>
      <w:r w:rsidR="00C400BD">
        <w:rPr>
          <w:bCs/>
          <w:color w:val="000000" w:themeColor="text1"/>
          <w:sz w:val="18"/>
          <w:szCs w:val="18"/>
          <w:lang w:val="kk-KZ"/>
        </w:rPr>
        <w:t xml:space="preserve">  ТОО «</w:t>
      </w:r>
      <w:r w:rsidR="00C400BD" w:rsidRPr="004A3417">
        <w:rPr>
          <w:bCs/>
          <w:color w:val="000000" w:themeColor="text1"/>
          <w:sz w:val="18"/>
          <w:szCs w:val="18"/>
          <w:lang w:val="kk-KZ"/>
        </w:rPr>
        <w:t xml:space="preserve">Микс плюс» </w:t>
      </w:r>
      <w:r w:rsidR="00C400BD">
        <w:rPr>
          <w:bCs/>
          <w:color w:val="000000" w:themeColor="text1"/>
          <w:sz w:val="18"/>
          <w:szCs w:val="18"/>
          <w:lang w:val="kk-KZ"/>
        </w:rPr>
        <w:t xml:space="preserve"> на 17</w:t>
      </w:r>
      <w:r w:rsidRPr="004A3417">
        <w:rPr>
          <w:bCs/>
          <w:color w:val="000000" w:themeColor="text1"/>
          <w:sz w:val="18"/>
          <w:szCs w:val="18"/>
          <w:lang w:val="kk-KZ"/>
        </w:rPr>
        <w:t>.0</w:t>
      </w:r>
      <w:r w:rsidR="00C400BD">
        <w:rPr>
          <w:bCs/>
          <w:color w:val="000000" w:themeColor="text1"/>
          <w:sz w:val="18"/>
          <w:szCs w:val="18"/>
          <w:lang w:val="kk-KZ"/>
        </w:rPr>
        <w:t>5</w:t>
      </w:r>
      <w:r w:rsidRPr="004A3417">
        <w:rPr>
          <w:bCs/>
          <w:color w:val="000000" w:themeColor="text1"/>
          <w:sz w:val="18"/>
          <w:szCs w:val="18"/>
          <w:lang w:val="kk-KZ"/>
        </w:rPr>
        <w:t>.2024 года представлено в 1</w:t>
      </w:r>
      <w:r w:rsidR="00C400BD">
        <w:rPr>
          <w:bCs/>
          <w:color w:val="000000" w:themeColor="text1"/>
          <w:sz w:val="18"/>
          <w:szCs w:val="18"/>
          <w:lang w:val="kk-KZ"/>
        </w:rPr>
        <w:t>2:45</w:t>
      </w:r>
      <w:r w:rsidRPr="004A3417">
        <w:rPr>
          <w:bCs/>
          <w:color w:val="000000" w:themeColor="text1"/>
          <w:sz w:val="18"/>
          <w:szCs w:val="18"/>
          <w:lang w:val="kk-KZ"/>
        </w:rPr>
        <w:t>.</w:t>
      </w:r>
      <w:r w:rsidRPr="004A3417">
        <w:rPr>
          <w:bCs/>
          <w:color w:val="000000" w:themeColor="text1"/>
          <w:sz w:val="18"/>
          <w:szCs w:val="18"/>
          <w:lang w:val="kk-KZ"/>
        </w:rPr>
        <w:tab/>
      </w:r>
    </w:p>
    <w:p w:rsidR="006D6475" w:rsidRDefault="006D6475" w:rsidP="004A3417">
      <w:pPr>
        <w:pStyle w:val="a3"/>
        <w:spacing w:before="0" w:beforeAutospacing="0" w:after="0"/>
        <w:ind w:left="142"/>
        <w:rPr>
          <w:bCs/>
          <w:color w:val="000000" w:themeColor="text1"/>
          <w:sz w:val="18"/>
          <w:szCs w:val="18"/>
          <w:lang w:val="kk-KZ"/>
        </w:rPr>
      </w:pPr>
    </w:p>
    <w:p w:rsidR="00F11521" w:rsidRPr="00D14FCC" w:rsidRDefault="00F11521" w:rsidP="004A3417">
      <w:pPr>
        <w:pStyle w:val="a3"/>
        <w:spacing w:before="0" w:beforeAutospacing="0" w:after="0"/>
        <w:ind w:left="142"/>
        <w:rPr>
          <w:color w:val="000000" w:themeColor="text1"/>
          <w:spacing w:val="2"/>
          <w:sz w:val="18"/>
          <w:szCs w:val="18"/>
          <w:shd w:val="clear" w:color="auto" w:fill="FFFFFF"/>
        </w:rPr>
      </w:pPr>
      <w:r w:rsidRPr="00D14FCC">
        <w:rPr>
          <w:color w:val="000000" w:themeColor="text1"/>
          <w:spacing w:val="2"/>
          <w:sz w:val="18"/>
          <w:szCs w:val="18"/>
          <w:shd w:val="clear" w:color="auto" w:fill="FFFFFF"/>
        </w:rPr>
        <w:t>Наименование и местонахождение потенциального поставщика, с которым предполагается заключить договор закупа, и цена такого договора:</w:t>
      </w:r>
    </w:p>
    <w:tbl>
      <w:tblPr>
        <w:tblStyle w:val="ad"/>
        <w:tblW w:w="15417" w:type="dxa"/>
        <w:tblLayout w:type="fixed"/>
        <w:tblLook w:val="04A0" w:firstRow="1" w:lastRow="0" w:firstColumn="1" w:lastColumn="0" w:noHBand="0" w:noVBand="1"/>
      </w:tblPr>
      <w:tblGrid>
        <w:gridCol w:w="534"/>
        <w:gridCol w:w="7229"/>
        <w:gridCol w:w="1134"/>
        <w:gridCol w:w="851"/>
        <w:gridCol w:w="5669"/>
      </w:tblGrid>
      <w:tr w:rsidR="00C400BD" w:rsidRPr="00D14FCC" w:rsidTr="000B2900">
        <w:trPr>
          <w:trHeight w:val="513"/>
        </w:trPr>
        <w:tc>
          <w:tcPr>
            <w:tcW w:w="534" w:type="dxa"/>
          </w:tcPr>
          <w:p w:rsidR="00C400BD" w:rsidRPr="00D14FCC" w:rsidRDefault="00C400BD" w:rsidP="0081672F">
            <w:pPr>
              <w:ind w:left="142"/>
              <w:rPr>
                <w:rFonts w:ascii="Times New Roman" w:hAnsi="Times New Roman" w:cs="Times New Roman"/>
                <w:color w:val="000000" w:themeColor="text1"/>
                <w:sz w:val="18"/>
                <w:szCs w:val="18"/>
              </w:rPr>
            </w:pPr>
            <w:r w:rsidRPr="00D14FCC">
              <w:rPr>
                <w:rFonts w:ascii="Times New Roman" w:hAnsi="Times New Roman" w:cs="Times New Roman"/>
                <w:color w:val="000000" w:themeColor="text1"/>
                <w:sz w:val="18"/>
                <w:szCs w:val="18"/>
              </w:rPr>
              <w:t>№</w:t>
            </w:r>
          </w:p>
        </w:tc>
        <w:tc>
          <w:tcPr>
            <w:tcW w:w="7229" w:type="dxa"/>
          </w:tcPr>
          <w:p w:rsidR="00C400BD" w:rsidRPr="00D14FCC" w:rsidRDefault="00C400BD" w:rsidP="0081672F">
            <w:pPr>
              <w:ind w:left="142"/>
              <w:rPr>
                <w:rFonts w:ascii="Times New Roman" w:hAnsi="Times New Roman" w:cs="Times New Roman"/>
                <w:color w:val="000000" w:themeColor="text1"/>
                <w:sz w:val="18"/>
                <w:szCs w:val="18"/>
              </w:rPr>
            </w:pPr>
            <w:r w:rsidRPr="00D14FCC">
              <w:rPr>
                <w:rFonts w:ascii="Times New Roman" w:hAnsi="Times New Roman" w:cs="Times New Roman"/>
                <w:color w:val="000000" w:themeColor="text1"/>
                <w:sz w:val="18"/>
                <w:szCs w:val="18"/>
              </w:rPr>
              <w:t xml:space="preserve">Наименование </w:t>
            </w:r>
          </w:p>
        </w:tc>
        <w:tc>
          <w:tcPr>
            <w:tcW w:w="1134" w:type="dxa"/>
          </w:tcPr>
          <w:p w:rsidR="00C400BD" w:rsidRPr="00D14FCC" w:rsidRDefault="00C400BD" w:rsidP="00660CE3">
            <w:pPr>
              <w:ind w:left="142"/>
              <w:rPr>
                <w:rFonts w:ascii="Times New Roman" w:hAnsi="Times New Roman" w:cs="Times New Roman"/>
                <w:color w:val="000000" w:themeColor="text1"/>
                <w:sz w:val="18"/>
                <w:szCs w:val="18"/>
              </w:rPr>
            </w:pPr>
            <w:proofErr w:type="gramStart"/>
            <w:r w:rsidRPr="00D14FCC">
              <w:rPr>
                <w:rFonts w:ascii="Times New Roman" w:hAnsi="Times New Roman" w:cs="Times New Roman"/>
                <w:color w:val="000000" w:themeColor="text1"/>
                <w:sz w:val="18"/>
                <w:szCs w:val="18"/>
              </w:rPr>
              <w:t>Ед</w:t>
            </w:r>
            <w:proofErr w:type="gramEnd"/>
            <w:r w:rsidRPr="00D14FCC">
              <w:rPr>
                <w:rFonts w:ascii="Times New Roman" w:hAnsi="Times New Roman" w:cs="Times New Roman"/>
                <w:color w:val="000000" w:themeColor="text1"/>
                <w:sz w:val="18"/>
                <w:szCs w:val="18"/>
              </w:rPr>
              <w:t xml:space="preserve"> измерения</w:t>
            </w:r>
          </w:p>
        </w:tc>
        <w:tc>
          <w:tcPr>
            <w:tcW w:w="851" w:type="dxa"/>
          </w:tcPr>
          <w:p w:rsidR="00C400BD" w:rsidRPr="00D14FCC" w:rsidRDefault="00C400BD" w:rsidP="00660CE3">
            <w:pPr>
              <w:ind w:left="142"/>
              <w:rPr>
                <w:rFonts w:ascii="Times New Roman" w:hAnsi="Times New Roman" w:cs="Times New Roman"/>
                <w:color w:val="000000" w:themeColor="text1"/>
                <w:sz w:val="18"/>
                <w:szCs w:val="18"/>
              </w:rPr>
            </w:pPr>
            <w:r w:rsidRPr="00D14FCC">
              <w:rPr>
                <w:rFonts w:ascii="Times New Roman" w:hAnsi="Times New Roman" w:cs="Times New Roman"/>
                <w:color w:val="000000" w:themeColor="text1"/>
                <w:sz w:val="18"/>
                <w:szCs w:val="18"/>
              </w:rPr>
              <w:t>Количество</w:t>
            </w:r>
          </w:p>
        </w:tc>
        <w:tc>
          <w:tcPr>
            <w:tcW w:w="5669" w:type="dxa"/>
          </w:tcPr>
          <w:p w:rsidR="00C400BD" w:rsidRPr="00D14FCC" w:rsidRDefault="00C400BD" w:rsidP="00660CE3">
            <w:pPr>
              <w:tabs>
                <w:tab w:val="left" w:pos="1758"/>
              </w:tabs>
              <w:ind w:left="142"/>
              <w:rPr>
                <w:rFonts w:ascii="Times New Roman" w:hAnsi="Times New Roman" w:cs="Times New Roman"/>
                <w:bCs/>
                <w:color w:val="000000" w:themeColor="text1"/>
                <w:sz w:val="18"/>
                <w:szCs w:val="18"/>
                <w:lang w:val="kk-KZ"/>
              </w:rPr>
            </w:pPr>
            <w:r>
              <w:rPr>
                <w:rFonts w:ascii="Times New Roman" w:hAnsi="Times New Roman" w:cs="Times New Roman"/>
                <w:bCs/>
                <w:color w:val="000000" w:themeColor="text1"/>
                <w:sz w:val="18"/>
                <w:szCs w:val="18"/>
                <w:lang w:val="kk-KZ"/>
              </w:rPr>
              <w:t>ТОО</w:t>
            </w:r>
            <w:r w:rsidRPr="00D14FCC">
              <w:rPr>
                <w:rFonts w:ascii="Times New Roman" w:hAnsi="Times New Roman" w:cs="Times New Roman"/>
                <w:bCs/>
                <w:color w:val="000000" w:themeColor="text1"/>
                <w:sz w:val="18"/>
                <w:szCs w:val="18"/>
                <w:lang w:val="kk-KZ"/>
              </w:rPr>
              <w:t xml:space="preserve"> «Микс плюс» А</w:t>
            </w:r>
            <w:r>
              <w:rPr>
                <w:rFonts w:ascii="Times New Roman" w:hAnsi="Times New Roman" w:cs="Times New Roman"/>
                <w:bCs/>
                <w:color w:val="000000" w:themeColor="text1"/>
                <w:sz w:val="18"/>
                <w:szCs w:val="18"/>
                <w:lang w:val="kk-KZ"/>
              </w:rPr>
              <w:t>к</w:t>
            </w:r>
            <w:r w:rsidRPr="00D14FCC">
              <w:rPr>
                <w:rFonts w:ascii="Times New Roman" w:hAnsi="Times New Roman" w:cs="Times New Roman"/>
                <w:bCs/>
                <w:color w:val="000000" w:themeColor="text1"/>
                <w:sz w:val="18"/>
                <w:szCs w:val="18"/>
                <w:lang w:val="kk-KZ"/>
              </w:rPr>
              <w:t>мол</w:t>
            </w:r>
            <w:r>
              <w:rPr>
                <w:rFonts w:ascii="Times New Roman" w:hAnsi="Times New Roman" w:cs="Times New Roman"/>
                <w:bCs/>
                <w:color w:val="000000" w:themeColor="text1"/>
                <w:sz w:val="18"/>
                <w:szCs w:val="18"/>
                <w:lang w:val="kk-KZ"/>
              </w:rPr>
              <w:t xml:space="preserve">инская </w:t>
            </w:r>
            <w:r w:rsidRPr="00D14FCC">
              <w:rPr>
                <w:rFonts w:ascii="Times New Roman" w:hAnsi="Times New Roman" w:cs="Times New Roman"/>
                <w:bCs/>
                <w:color w:val="000000" w:themeColor="text1"/>
                <w:sz w:val="18"/>
                <w:szCs w:val="18"/>
                <w:lang w:val="kk-KZ"/>
              </w:rPr>
              <w:t xml:space="preserve"> обл, </w:t>
            </w:r>
            <w:r>
              <w:rPr>
                <w:rFonts w:ascii="Times New Roman" w:hAnsi="Times New Roman" w:cs="Times New Roman"/>
                <w:bCs/>
                <w:color w:val="000000" w:themeColor="text1"/>
                <w:sz w:val="18"/>
                <w:szCs w:val="18"/>
                <w:lang w:val="kk-KZ"/>
              </w:rPr>
              <w:t>г.Кокшетау, ул</w:t>
            </w:r>
            <w:r w:rsidRPr="00D14FCC">
              <w:rPr>
                <w:rFonts w:ascii="Times New Roman" w:hAnsi="Times New Roman" w:cs="Times New Roman"/>
                <w:bCs/>
                <w:color w:val="000000" w:themeColor="text1"/>
                <w:sz w:val="18"/>
                <w:szCs w:val="18"/>
                <w:lang w:val="kk-KZ"/>
              </w:rPr>
              <w:t xml:space="preserve"> Абай көш 48/37</w:t>
            </w: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w:t>
            </w:r>
          </w:p>
        </w:tc>
        <w:tc>
          <w:tcPr>
            <w:tcW w:w="7229"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Фосфатно – солевой буферный раствор рН 5,5+-0,2, </w:t>
            </w:r>
            <w:r w:rsidRPr="00B92673">
              <w:rPr>
                <w:rFonts w:ascii="Times New Roman" w:hAnsi="Times New Roman" w:cs="Times New Roman"/>
                <w:color w:val="000000" w:themeColor="text1"/>
                <w:sz w:val="18"/>
                <w:szCs w:val="18"/>
                <w:shd w:val="clear" w:color="auto" w:fill="F1EEE7"/>
              </w:rPr>
              <w:t>по 10 мл во флаконе, 10 флаконов в картонной пачке вместе с инструкцией по применению. </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Флакон </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lang w:val="kk-KZ"/>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w:t>
            </w:r>
          </w:p>
        </w:tc>
        <w:tc>
          <w:tcPr>
            <w:tcW w:w="7229"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Натрий хлористый</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10</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lang w:val="kk-KZ"/>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w:t>
            </w:r>
          </w:p>
        </w:tc>
        <w:tc>
          <w:tcPr>
            <w:tcW w:w="7229"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Набор стандарт мутности </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w:t>
            </w:r>
          </w:p>
        </w:tc>
        <w:tc>
          <w:tcPr>
            <w:tcW w:w="7229"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СИБ № 2 (</w:t>
            </w:r>
            <w:proofErr w:type="gramStart"/>
            <w:r w:rsidRPr="00B92673">
              <w:rPr>
                <w:rFonts w:ascii="Times New Roman" w:hAnsi="Times New Roman" w:cs="Times New Roman"/>
                <w:color w:val="000000" w:themeColor="text1"/>
                <w:sz w:val="18"/>
                <w:szCs w:val="18"/>
              </w:rPr>
              <w:t>для</w:t>
            </w:r>
            <w:proofErr w:type="gramEnd"/>
            <w:r w:rsidRPr="00B92673">
              <w:rPr>
                <w:rFonts w:ascii="Times New Roman" w:hAnsi="Times New Roman" w:cs="Times New Roman"/>
                <w:color w:val="000000" w:themeColor="text1"/>
                <w:sz w:val="18"/>
                <w:szCs w:val="18"/>
              </w:rPr>
              <w:t xml:space="preserve"> </w:t>
            </w:r>
            <w:proofErr w:type="gramStart"/>
            <w:r w:rsidRPr="00B92673">
              <w:rPr>
                <w:rFonts w:ascii="Times New Roman" w:hAnsi="Times New Roman" w:cs="Times New Roman"/>
                <w:color w:val="000000" w:themeColor="text1"/>
                <w:sz w:val="18"/>
                <w:szCs w:val="18"/>
              </w:rPr>
              <w:t>межродовой</w:t>
            </w:r>
            <w:proofErr w:type="gramEnd"/>
            <w:r w:rsidRPr="00B92673">
              <w:rPr>
                <w:rFonts w:ascii="Times New Roman" w:hAnsi="Times New Roman" w:cs="Times New Roman"/>
                <w:color w:val="000000" w:themeColor="text1"/>
                <w:sz w:val="18"/>
                <w:szCs w:val="18"/>
              </w:rPr>
              <w:t xml:space="preserve"> и видовой дифф-ии энтеробактерий) Набор реагентов, 12 фл. по 50 СИБ-диск.+ 2 проб. СИБ-полос</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5</w:t>
            </w:r>
          </w:p>
        </w:tc>
        <w:tc>
          <w:tcPr>
            <w:tcW w:w="7229"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Диагностикум эритроцитарный для выделения рекетции группы сыпного тифа и антител к ним иммунноглобулиновой для РНГА и РНАТ сухой</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1 </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6</w:t>
            </w:r>
          </w:p>
        </w:tc>
        <w:tc>
          <w:tcPr>
            <w:tcW w:w="7229"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Экспресс стрепто тест для определения </w:t>
            </w:r>
            <w:r w:rsidRPr="00B92673">
              <w:rPr>
                <w:rFonts w:ascii="Times New Roman" w:hAnsi="Times New Roman" w:cs="Times New Roman"/>
                <w:color w:val="000000" w:themeColor="text1"/>
                <w:sz w:val="18"/>
                <w:szCs w:val="18"/>
                <w:lang w:val="en-US"/>
              </w:rPr>
              <w:t>b</w:t>
            </w:r>
            <w:r w:rsidRPr="00B92673">
              <w:rPr>
                <w:rFonts w:ascii="Times New Roman" w:hAnsi="Times New Roman" w:cs="Times New Roman"/>
                <w:color w:val="000000" w:themeColor="text1"/>
                <w:sz w:val="18"/>
                <w:szCs w:val="18"/>
              </w:rPr>
              <w:t>-гемолитического стрептококка.</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25</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7</w:t>
            </w:r>
          </w:p>
        </w:tc>
        <w:tc>
          <w:tcPr>
            <w:tcW w:w="7229" w:type="dxa"/>
          </w:tcPr>
          <w:p w:rsidR="000B2900" w:rsidRPr="00B92673" w:rsidRDefault="000B2900" w:rsidP="008935E2">
            <w:pPr>
              <w:shd w:val="clear" w:color="auto" w:fill="FFFFFF" w:themeFill="background1"/>
              <w:rPr>
                <w:rFonts w:ascii="Times New Roman" w:hAnsi="Times New Roman" w:cs="Times New Roman"/>
                <w:color w:val="000000"/>
                <w:sz w:val="18"/>
                <w:szCs w:val="18"/>
              </w:rPr>
            </w:pPr>
            <w:r w:rsidRPr="00B92673">
              <w:rPr>
                <w:rFonts w:ascii="Times New Roman" w:hAnsi="Times New Roman" w:cs="Times New Roman"/>
                <w:color w:val="000000" w:themeColor="text1"/>
                <w:sz w:val="18"/>
                <w:szCs w:val="18"/>
              </w:rPr>
              <w:t>Поливалентная диагностическая сальмонеллезная адсорбированная сыворотка АВСДЕ</w:t>
            </w:r>
          </w:p>
        </w:tc>
        <w:tc>
          <w:tcPr>
            <w:tcW w:w="1134" w:type="dxa"/>
          </w:tcPr>
          <w:p w:rsidR="000B2900" w:rsidRPr="00B92673" w:rsidRDefault="000B2900" w:rsidP="008935E2">
            <w:pPr>
              <w:shd w:val="clear" w:color="auto" w:fill="FFFFFF" w:themeFill="background1"/>
              <w:rPr>
                <w:rFonts w:ascii="Times New Roman" w:hAnsi="Times New Roman" w:cs="Times New Roman"/>
                <w:sz w:val="18"/>
                <w:szCs w:val="18"/>
              </w:rPr>
            </w:pPr>
            <w:r w:rsidRPr="00B92673">
              <w:rPr>
                <w:rFonts w:ascii="Times New Roman" w:hAnsi="Times New Roman" w:cs="Times New Roman"/>
                <w:sz w:val="18"/>
                <w:szCs w:val="18"/>
              </w:rPr>
              <w:t>уп</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5669" w:type="dxa"/>
          </w:tcPr>
          <w:p w:rsidR="000B2900" w:rsidRPr="00C20B36" w:rsidRDefault="000B2900"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40000</w:t>
            </w: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8</w:t>
            </w:r>
          </w:p>
        </w:tc>
        <w:tc>
          <w:tcPr>
            <w:tcW w:w="7229" w:type="dxa"/>
          </w:tcPr>
          <w:p w:rsidR="000B2900" w:rsidRPr="00B92673" w:rsidRDefault="000B2900" w:rsidP="008935E2">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color w:val="000000" w:themeColor="text1"/>
                <w:sz w:val="18"/>
                <w:szCs w:val="18"/>
              </w:rPr>
              <w:t>–О</w:t>
            </w:r>
            <w:proofErr w:type="gramEnd"/>
            <w:r w:rsidRPr="00B92673">
              <w:rPr>
                <w:color w:val="000000" w:themeColor="text1"/>
                <w:sz w:val="18"/>
                <w:szCs w:val="18"/>
              </w:rPr>
              <w:t xml:space="preserve"> 1</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Флакон </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9</w:t>
            </w:r>
          </w:p>
        </w:tc>
        <w:tc>
          <w:tcPr>
            <w:tcW w:w="7229" w:type="dxa"/>
          </w:tcPr>
          <w:p w:rsidR="000B2900" w:rsidRPr="00B92673" w:rsidRDefault="000B2900" w:rsidP="008935E2">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color w:val="000000" w:themeColor="text1"/>
                <w:sz w:val="18"/>
                <w:szCs w:val="18"/>
              </w:rPr>
              <w:t>–О</w:t>
            </w:r>
            <w:proofErr w:type="gramEnd"/>
            <w:r w:rsidRPr="00B92673">
              <w:rPr>
                <w:color w:val="000000" w:themeColor="text1"/>
                <w:sz w:val="18"/>
                <w:szCs w:val="18"/>
              </w:rPr>
              <w:t xml:space="preserve"> 2</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10</w:t>
            </w:r>
          </w:p>
        </w:tc>
        <w:tc>
          <w:tcPr>
            <w:tcW w:w="7229" w:type="dxa"/>
          </w:tcPr>
          <w:p w:rsidR="000B2900" w:rsidRPr="00B92673" w:rsidRDefault="000B2900" w:rsidP="008935E2">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color w:val="000000" w:themeColor="text1"/>
                <w:sz w:val="18"/>
                <w:szCs w:val="18"/>
              </w:rPr>
              <w:t>–О</w:t>
            </w:r>
            <w:proofErr w:type="gramEnd"/>
            <w:r w:rsidRPr="00B92673">
              <w:rPr>
                <w:color w:val="000000" w:themeColor="text1"/>
                <w:sz w:val="18"/>
                <w:szCs w:val="18"/>
              </w:rPr>
              <w:t xml:space="preserve"> 4</w:t>
            </w:r>
            <w:r w:rsidRPr="00B92673">
              <w:rPr>
                <w:color w:val="000000" w:themeColor="text1"/>
                <w:sz w:val="18"/>
                <w:szCs w:val="18"/>
                <w:shd w:val="clear" w:color="auto" w:fill="F1EEE7"/>
              </w:rPr>
              <w:t xml:space="preserve">  </w:t>
            </w:r>
            <w:r w:rsidRPr="00B92673">
              <w:rPr>
                <w:color w:val="000000" w:themeColor="text1"/>
                <w:sz w:val="18"/>
                <w:szCs w:val="18"/>
              </w:rPr>
              <w:t>флакон 2 мл</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11</w:t>
            </w:r>
          </w:p>
        </w:tc>
        <w:tc>
          <w:tcPr>
            <w:tcW w:w="7229" w:type="dxa"/>
          </w:tcPr>
          <w:p w:rsidR="000B2900" w:rsidRPr="00B92673" w:rsidRDefault="000B2900" w:rsidP="008935E2">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color w:val="000000" w:themeColor="text1"/>
                <w:sz w:val="18"/>
                <w:szCs w:val="18"/>
              </w:rPr>
              <w:t>–О</w:t>
            </w:r>
            <w:proofErr w:type="gramEnd"/>
            <w:r w:rsidRPr="00B92673">
              <w:rPr>
                <w:color w:val="000000" w:themeColor="text1"/>
                <w:sz w:val="18"/>
                <w:szCs w:val="18"/>
              </w:rPr>
              <w:t xml:space="preserve"> 5 флакон 2</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12</w:t>
            </w:r>
          </w:p>
        </w:tc>
        <w:tc>
          <w:tcPr>
            <w:tcW w:w="7229" w:type="dxa"/>
          </w:tcPr>
          <w:p w:rsidR="000B2900" w:rsidRPr="00B92673" w:rsidRDefault="000B2900" w:rsidP="008935E2">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color w:val="000000" w:themeColor="text1"/>
                <w:sz w:val="18"/>
                <w:szCs w:val="18"/>
              </w:rPr>
              <w:t>–О</w:t>
            </w:r>
            <w:proofErr w:type="gramEnd"/>
            <w:r w:rsidRPr="00B92673">
              <w:rPr>
                <w:color w:val="000000" w:themeColor="text1"/>
                <w:sz w:val="18"/>
                <w:szCs w:val="18"/>
              </w:rPr>
              <w:t xml:space="preserve"> 6 флакон 2</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13</w:t>
            </w:r>
          </w:p>
        </w:tc>
        <w:tc>
          <w:tcPr>
            <w:tcW w:w="7229" w:type="dxa"/>
          </w:tcPr>
          <w:p w:rsidR="000B2900" w:rsidRPr="00B92673" w:rsidRDefault="000B2900" w:rsidP="008935E2">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color w:val="000000" w:themeColor="text1"/>
                <w:sz w:val="18"/>
                <w:szCs w:val="18"/>
              </w:rPr>
              <w:t>–О</w:t>
            </w:r>
            <w:proofErr w:type="gramEnd"/>
            <w:r w:rsidRPr="00B92673">
              <w:rPr>
                <w:color w:val="000000" w:themeColor="text1"/>
                <w:sz w:val="18"/>
                <w:szCs w:val="18"/>
              </w:rPr>
              <w:t xml:space="preserve"> 7 флакон 2</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14</w:t>
            </w:r>
          </w:p>
        </w:tc>
        <w:tc>
          <w:tcPr>
            <w:tcW w:w="7229" w:type="dxa"/>
          </w:tcPr>
          <w:p w:rsidR="000B2900" w:rsidRPr="00B92673" w:rsidRDefault="000B2900" w:rsidP="008935E2">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w:t>
            </w:r>
            <w:proofErr w:type="gramStart"/>
            <w:r w:rsidRPr="00B92673">
              <w:rPr>
                <w:color w:val="000000" w:themeColor="text1"/>
                <w:sz w:val="18"/>
                <w:szCs w:val="18"/>
              </w:rPr>
              <w:t>тифо-паратифозной</w:t>
            </w:r>
            <w:proofErr w:type="gramEnd"/>
            <w:r w:rsidRPr="00B92673">
              <w:rPr>
                <w:color w:val="000000" w:themeColor="text1"/>
                <w:sz w:val="18"/>
                <w:szCs w:val="18"/>
              </w:rPr>
              <w:t xml:space="preserve"> (сальмонеллезный) группы – </w:t>
            </w:r>
            <w:r w:rsidRPr="00B92673">
              <w:rPr>
                <w:color w:val="000000" w:themeColor="text1"/>
                <w:sz w:val="18"/>
                <w:szCs w:val="18"/>
                <w:lang w:val="en-US"/>
              </w:rPr>
              <w:t>vi</w:t>
            </w:r>
            <w:r w:rsidRPr="00B92673">
              <w:rPr>
                <w:color w:val="000000" w:themeColor="text1"/>
                <w:sz w:val="18"/>
                <w:szCs w:val="18"/>
              </w:rPr>
              <w:t xml:space="preserve"> флакон 2</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15</w:t>
            </w:r>
          </w:p>
        </w:tc>
        <w:tc>
          <w:tcPr>
            <w:tcW w:w="7229" w:type="dxa"/>
          </w:tcPr>
          <w:p w:rsidR="000B2900" w:rsidRPr="00B92673" w:rsidRDefault="000B2900" w:rsidP="008935E2">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тифо-паратифозной (сальмонеллезный) группы </w:t>
            </w:r>
            <w:proofErr w:type="gramStart"/>
            <w:r w:rsidRPr="00B92673">
              <w:rPr>
                <w:color w:val="000000" w:themeColor="text1"/>
                <w:sz w:val="18"/>
                <w:szCs w:val="18"/>
              </w:rPr>
              <w:t>–О</w:t>
            </w:r>
            <w:proofErr w:type="gramEnd"/>
            <w:r w:rsidRPr="00B92673">
              <w:rPr>
                <w:color w:val="000000" w:themeColor="text1"/>
                <w:sz w:val="18"/>
                <w:szCs w:val="18"/>
              </w:rPr>
              <w:t xml:space="preserve"> 12 флакон 2</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lastRenderedPageBreak/>
              <w:t>16</w:t>
            </w:r>
          </w:p>
        </w:tc>
        <w:tc>
          <w:tcPr>
            <w:tcW w:w="7229" w:type="dxa"/>
          </w:tcPr>
          <w:p w:rsidR="000B2900" w:rsidRPr="00B92673" w:rsidRDefault="000B2900" w:rsidP="008935E2">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w:t>
            </w:r>
            <w:proofErr w:type="gramStart"/>
            <w:r w:rsidRPr="00B92673">
              <w:rPr>
                <w:color w:val="000000" w:themeColor="text1"/>
                <w:sz w:val="18"/>
                <w:szCs w:val="18"/>
              </w:rPr>
              <w:t>тифо-паратифозной</w:t>
            </w:r>
            <w:proofErr w:type="gramEnd"/>
            <w:r w:rsidRPr="00B92673">
              <w:rPr>
                <w:color w:val="000000" w:themeColor="text1"/>
                <w:sz w:val="18"/>
                <w:szCs w:val="18"/>
              </w:rPr>
              <w:t xml:space="preserve"> (сальмонеллезный) группы – Н- </w:t>
            </w:r>
            <w:r w:rsidRPr="00B92673">
              <w:rPr>
                <w:color w:val="000000" w:themeColor="text1"/>
                <w:sz w:val="18"/>
                <w:szCs w:val="18"/>
                <w:lang w:val="en-US"/>
              </w:rPr>
              <w:t>I</w:t>
            </w:r>
            <w:r w:rsidRPr="00B92673">
              <w:rPr>
                <w:color w:val="000000" w:themeColor="text1"/>
                <w:sz w:val="18"/>
                <w:szCs w:val="18"/>
              </w:rPr>
              <w:t xml:space="preserve"> фаза </w:t>
            </w:r>
            <w:r w:rsidRPr="00B92673">
              <w:rPr>
                <w:color w:val="000000" w:themeColor="text1"/>
                <w:sz w:val="18"/>
                <w:szCs w:val="18"/>
                <w:lang w:val="en-US"/>
              </w:rPr>
              <w:t>a</w:t>
            </w:r>
            <w:r w:rsidRPr="00B92673">
              <w:rPr>
                <w:color w:val="000000" w:themeColor="text1"/>
                <w:sz w:val="18"/>
                <w:szCs w:val="18"/>
              </w:rPr>
              <w:t>, флакон 2 мл</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17</w:t>
            </w:r>
          </w:p>
        </w:tc>
        <w:tc>
          <w:tcPr>
            <w:tcW w:w="7229" w:type="dxa"/>
          </w:tcPr>
          <w:p w:rsidR="000B2900" w:rsidRPr="00B92673" w:rsidRDefault="000B2900" w:rsidP="008935E2">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w:t>
            </w:r>
            <w:proofErr w:type="gramStart"/>
            <w:r w:rsidRPr="00B92673">
              <w:rPr>
                <w:color w:val="000000" w:themeColor="text1"/>
                <w:sz w:val="18"/>
                <w:szCs w:val="18"/>
              </w:rPr>
              <w:t>тифо-паратифозной</w:t>
            </w:r>
            <w:proofErr w:type="gramEnd"/>
            <w:r w:rsidRPr="00B92673">
              <w:rPr>
                <w:color w:val="000000" w:themeColor="text1"/>
                <w:sz w:val="18"/>
                <w:szCs w:val="18"/>
              </w:rPr>
              <w:t xml:space="preserve"> (сальмонеллезный) группы – Н- </w:t>
            </w:r>
            <w:r w:rsidRPr="00B92673">
              <w:rPr>
                <w:color w:val="000000" w:themeColor="text1"/>
                <w:sz w:val="18"/>
                <w:szCs w:val="18"/>
                <w:lang w:val="en-US"/>
              </w:rPr>
              <w:t>I</w:t>
            </w:r>
            <w:r w:rsidRPr="00B92673">
              <w:rPr>
                <w:color w:val="000000" w:themeColor="text1"/>
                <w:sz w:val="18"/>
                <w:szCs w:val="18"/>
              </w:rPr>
              <w:t xml:space="preserve"> фаза </w:t>
            </w:r>
            <w:r w:rsidRPr="00B92673">
              <w:rPr>
                <w:color w:val="000000" w:themeColor="text1"/>
                <w:sz w:val="18"/>
                <w:szCs w:val="18"/>
                <w:lang w:val="en-US"/>
              </w:rPr>
              <w:t>b</w:t>
            </w:r>
            <w:r w:rsidRPr="00B92673">
              <w:rPr>
                <w:color w:val="000000" w:themeColor="text1"/>
                <w:sz w:val="18"/>
                <w:szCs w:val="18"/>
              </w:rPr>
              <w:t>, флакон 2 мл</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18</w:t>
            </w:r>
          </w:p>
        </w:tc>
        <w:tc>
          <w:tcPr>
            <w:tcW w:w="7229" w:type="dxa"/>
          </w:tcPr>
          <w:p w:rsidR="000B2900" w:rsidRPr="00B92673" w:rsidRDefault="000B2900" w:rsidP="008935E2">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w:t>
            </w:r>
            <w:proofErr w:type="gramStart"/>
            <w:r w:rsidRPr="00B92673">
              <w:rPr>
                <w:color w:val="000000" w:themeColor="text1"/>
                <w:sz w:val="18"/>
                <w:szCs w:val="18"/>
              </w:rPr>
              <w:t>тифо-паратифозной</w:t>
            </w:r>
            <w:proofErr w:type="gramEnd"/>
            <w:r w:rsidRPr="00B92673">
              <w:rPr>
                <w:color w:val="000000" w:themeColor="text1"/>
                <w:sz w:val="18"/>
                <w:szCs w:val="18"/>
              </w:rPr>
              <w:t xml:space="preserve"> (сальмонеллезный) группы – Н- </w:t>
            </w:r>
            <w:r w:rsidRPr="00B92673">
              <w:rPr>
                <w:color w:val="000000" w:themeColor="text1"/>
                <w:sz w:val="18"/>
                <w:szCs w:val="18"/>
                <w:lang w:val="en-US"/>
              </w:rPr>
              <w:t>I</w:t>
            </w:r>
            <w:r w:rsidRPr="00B92673">
              <w:rPr>
                <w:color w:val="000000" w:themeColor="text1"/>
                <w:sz w:val="18"/>
                <w:szCs w:val="18"/>
              </w:rPr>
              <w:t xml:space="preserve"> фаза </w:t>
            </w:r>
            <w:r w:rsidRPr="00B92673">
              <w:rPr>
                <w:color w:val="000000" w:themeColor="text1"/>
                <w:sz w:val="18"/>
                <w:szCs w:val="18"/>
                <w:lang w:val="en-US"/>
              </w:rPr>
              <w:t>g</w:t>
            </w:r>
            <w:r w:rsidRPr="00B92673">
              <w:rPr>
                <w:color w:val="000000" w:themeColor="text1"/>
                <w:sz w:val="18"/>
                <w:szCs w:val="18"/>
              </w:rPr>
              <w:t>, флакон 2 мл</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19</w:t>
            </w:r>
          </w:p>
        </w:tc>
        <w:tc>
          <w:tcPr>
            <w:tcW w:w="7229" w:type="dxa"/>
          </w:tcPr>
          <w:p w:rsidR="000B2900" w:rsidRPr="00B92673" w:rsidRDefault="000B2900" w:rsidP="008935E2">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w:t>
            </w:r>
            <w:proofErr w:type="gramStart"/>
            <w:r w:rsidRPr="00B92673">
              <w:rPr>
                <w:color w:val="000000" w:themeColor="text1"/>
                <w:sz w:val="18"/>
                <w:szCs w:val="18"/>
              </w:rPr>
              <w:t>тифо-паратифозной</w:t>
            </w:r>
            <w:proofErr w:type="gramEnd"/>
            <w:r w:rsidRPr="00B92673">
              <w:rPr>
                <w:color w:val="000000" w:themeColor="text1"/>
                <w:sz w:val="18"/>
                <w:szCs w:val="18"/>
              </w:rPr>
              <w:t xml:space="preserve"> (сальмонеллезный) группы – Н- </w:t>
            </w:r>
            <w:r w:rsidRPr="00B92673">
              <w:rPr>
                <w:color w:val="000000" w:themeColor="text1"/>
                <w:sz w:val="18"/>
                <w:szCs w:val="18"/>
                <w:lang w:val="en-US"/>
              </w:rPr>
              <w:t>I</w:t>
            </w:r>
            <w:r w:rsidRPr="00B92673">
              <w:rPr>
                <w:color w:val="000000" w:themeColor="text1"/>
                <w:sz w:val="18"/>
                <w:szCs w:val="18"/>
              </w:rPr>
              <w:t xml:space="preserve"> фаза </w:t>
            </w:r>
            <w:r w:rsidRPr="00B92673">
              <w:rPr>
                <w:color w:val="000000" w:themeColor="text1"/>
                <w:sz w:val="18"/>
                <w:szCs w:val="18"/>
                <w:lang w:val="en-US"/>
              </w:rPr>
              <w:t>d</w:t>
            </w:r>
            <w:r w:rsidRPr="00B92673">
              <w:rPr>
                <w:color w:val="000000" w:themeColor="text1"/>
                <w:sz w:val="18"/>
                <w:szCs w:val="18"/>
              </w:rPr>
              <w:t>, флакон 2 мл</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20</w:t>
            </w:r>
          </w:p>
        </w:tc>
        <w:tc>
          <w:tcPr>
            <w:tcW w:w="7229" w:type="dxa"/>
          </w:tcPr>
          <w:p w:rsidR="000B2900" w:rsidRPr="00B92673" w:rsidRDefault="000B2900" w:rsidP="008935E2">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w:t>
            </w:r>
            <w:proofErr w:type="gramStart"/>
            <w:r w:rsidRPr="00B92673">
              <w:rPr>
                <w:color w:val="000000" w:themeColor="text1"/>
                <w:sz w:val="18"/>
                <w:szCs w:val="18"/>
              </w:rPr>
              <w:t>тифо-паратифозной</w:t>
            </w:r>
            <w:proofErr w:type="gramEnd"/>
            <w:r w:rsidRPr="00B92673">
              <w:rPr>
                <w:color w:val="000000" w:themeColor="text1"/>
                <w:sz w:val="18"/>
                <w:szCs w:val="18"/>
              </w:rPr>
              <w:t xml:space="preserve"> (сальмонеллезный) группы – Н- </w:t>
            </w:r>
            <w:r w:rsidRPr="00B92673">
              <w:rPr>
                <w:color w:val="000000" w:themeColor="text1"/>
                <w:sz w:val="18"/>
                <w:szCs w:val="18"/>
                <w:lang w:val="en-US"/>
              </w:rPr>
              <w:t>I</w:t>
            </w:r>
            <w:r w:rsidRPr="00B92673">
              <w:rPr>
                <w:color w:val="000000" w:themeColor="text1"/>
                <w:sz w:val="18"/>
                <w:szCs w:val="18"/>
              </w:rPr>
              <w:t xml:space="preserve"> фаза </w:t>
            </w:r>
            <w:r w:rsidRPr="00B92673">
              <w:rPr>
                <w:color w:val="000000" w:themeColor="text1"/>
                <w:sz w:val="18"/>
                <w:szCs w:val="18"/>
                <w:lang w:val="en-US"/>
              </w:rPr>
              <w:t>m</w:t>
            </w:r>
            <w:r w:rsidRPr="00B92673">
              <w:rPr>
                <w:color w:val="000000" w:themeColor="text1"/>
                <w:sz w:val="18"/>
                <w:szCs w:val="18"/>
              </w:rPr>
              <w:t>, флакон 2 мл</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21</w:t>
            </w:r>
          </w:p>
        </w:tc>
        <w:tc>
          <w:tcPr>
            <w:tcW w:w="7229" w:type="dxa"/>
          </w:tcPr>
          <w:p w:rsidR="000B2900" w:rsidRPr="00B92673" w:rsidRDefault="000B2900" w:rsidP="008935E2">
            <w:pPr>
              <w:pStyle w:val="a6"/>
              <w:shd w:val="clear" w:color="auto" w:fill="FFFFFF" w:themeFill="background1"/>
              <w:ind w:left="176"/>
              <w:rPr>
                <w:color w:val="000000" w:themeColor="text1"/>
                <w:sz w:val="18"/>
                <w:szCs w:val="18"/>
              </w:rPr>
            </w:pPr>
            <w:r w:rsidRPr="00B92673">
              <w:rPr>
                <w:color w:val="000000" w:themeColor="text1"/>
                <w:sz w:val="18"/>
                <w:szCs w:val="18"/>
              </w:rPr>
              <w:t xml:space="preserve">Сыворотка антигенной структуры бактерий </w:t>
            </w:r>
            <w:proofErr w:type="gramStart"/>
            <w:r w:rsidRPr="00B92673">
              <w:rPr>
                <w:color w:val="000000" w:themeColor="text1"/>
                <w:sz w:val="18"/>
                <w:szCs w:val="18"/>
              </w:rPr>
              <w:t>тифо-паратифозной</w:t>
            </w:r>
            <w:proofErr w:type="gramEnd"/>
            <w:r w:rsidRPr="00B92673">
              <w:rPr>
                <w:color w:val="000000" w:themeColor="text1"/>
                <w:sz w:val="18"/>
                <w:szCs w:val="18"/>
              </w:rPr>
              <w:t xml:space="preserve"> (сальмонеллезный) группы – Н- </w:t>
            </w:r>
            <w:r w:rsidRPr="00B92673">
              <w:rPr>
                <w:color w:val="000000" w:themeColor="text1"/>
                <w:sz w:val="18"/>
                <w:szCs w:val="18"/>
                <w:lang w:val="en-US"/>
              </w:rPr>
              <w:t>II</w:t>
            </w:r>
            <w:r w:rsidRPr="00B92673">
              <w:rPr>
                <w:color w:val="000000" w:themeColor="text1"/>
                <w:sz w:val="18"/>
                <w:szCs w:val="18"/>
              </w:rPr>
              <w:t xml:space="preserve">  фаза 1,2 , флакон 2 мл</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22</w:t>
            </w:r>
          </w:p>
        </w:tc>
        <w:tc>
          <w:tcPr>
            <w:tcW w:w="7229" w:type="dxa"/>
          </w:tcPr>
          <w:p w:rsidR="000B2900" w:rsidRPr="00B92673" w:rsidRDefault="000B2900" w:rsidP="008935E2">
            <w:r w:rsidRPr="00B92673">
              <w:rPr>
                <w:rFonts w:ascii="Times New Roman" w:hAnsi="Times New Roman" w:cs="Times New Roman"/>
                <w:color w:val="000000" w:themeColor="text1"/>
                <w:sz w:val="18"/>
                <w:szCs w:val="18"/>
              </w:rPr>
              <w:t xml:space="preserve">Сыворотка антигенной структуры бактерий </w:t>
            </w:r>
            <w:proofErr w:type="gramStart"/>
            <w:r w:rsidRPr="00B92673">
              <w:rPr>
                <w:rFonts w:ascii="Times New Roman" w:hAnsi="Times New Roman" w:cs="Times New Roman"/>
                <w:color w:val="000000" w:themeColor="text1"/>
                <w:sz w:val="18"/>
                <w:szCs w:val="18"/>
              </w:rPr>
              <w:t>тифо-паратифозной</w:t>
            </w:r>
            <w:proofErr w:type="gramEnd"/>
            <w:r w:rsidRPr="00B92673">
              <w:rPr>
                <w:rFonts w:ascii="Times New Roman" w:hAnsi="Times New Roman" w:cs="Times New Roman"/>
                <w:color w:val="000000" w:themeColor="text1"/>
                <w:sz w:val="18"/>
                <w:szCs w:val="18"/>
              </w:rPr>
              <w:t xml:space="preserve"> (сальмонеллезный) группы – Н- </w:t>
            </w:r>
            <w:r w:rsidRPr="00B92673">
              <w:rPr>
                <w:rFonts w:ascii="Times New Roman" w:hAnsi="Times New Roman" w:cs="Times New Roman"/>
                <w:color w:val="000000" w:themeColor="text1"/>
                <w:sz w:val="18"/>
                <w:szCs w:val="18"/>
                <w:lang w:val="en-US"/>
              </w:rPr>
              <w:t>II</w:t>
            </w:r>
            <w:r w:rsidRPr="00B92673">
              <w:rPr>
                <w:rFonts w:ascii="Times New Roman" w:hAnsi="Times New Roman" w:cs="Times New Roman"/>
                <w:color w:val="000000" w:themeColor="text1"/>
                <w:sz w:val="18"/>
                <w:szCs w:val="18"/>
              </w:rPr>
              <w:t xml:space="preserve">  фаза 1,5 , флакон 2 мл</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упак</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r>
              <w:rPr>
                <w:rFonts w:ascii="Times New Roman" w:hAnsi="Times New Roman" w:cs="Times New Roman"/>
                <w:bCs/>
                <w:sz w:val="18"/>
                <w:szCs w:val="18"/>
              </w:rPr>
              <w:t>32000</w:t>
            </w: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23</w:t>
            </w:r>
          </w:p>
        </w:tc>
        <w:tc>
          <w:tcPr>
            <w:tcW w:w="7229"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1C1C1C"/>
                <w:sz w:val="18"/>
                <w:szCs w:val="18"/>
              </w:rPr>
              <w:t>Антитоксин диагностический дифтерийный</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Упак </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24</w:t>
            </w:r>
          </w:p>
        </w:tc>
        <w:tc>
          <w:tcPr>
            <w:tcW w:w="7229"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Бактериофаг сальмонеллезный групп №50 </w:t>
            </w:r>
            <w:proofErr w:type="gramStart"/>
            <w:r w:rsidRPr="00B92673">
              <w:rPr>
                <w:rFonts w:ascii="Times New Roman" w:hAnsi="Times New Roman" w:cs="Times New Roman"/>
                <w:color w:val="000000" w:themeColor="text1"/>
                <w:sz w:val="18"/>
                <w:szCs w:val="18"/>
              </w:rPr>
              <w:t>таб</w:t>
            </w:r>
            <w:proofErr w:type="gramEnd"/>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Флак</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25</w:t>
            </w:r>
          </w:p>
        </w:tc>
        <w:tc>
          <w:tcPr>
            <w:tcW w:w="7229"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Бактериофаг дизентерийный поливалентный 50 </w:t>
            </w:r>
            <w:proofErr w:type="gramStart"/>
            <w:r w:rsidRPr="00B92673">
              <w:rPr>
                <w:rFonts w:ascii="Times New Roman" w:hAnsi="Times New Roman" w:cs="Times New Roman"/>
                <w:color w:val="000000" w:themeColor="text1"/>
                <w:sz w:val="18"/>
                <w:szCs w:val="18"/>
              </w:rPr>
              <w:t>таб</w:t>
            </w:r>
            <w:proofErr w:type="gramEnd"/>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Флак</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1</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26</w:t>
            </w:r>
          </w:p>
        </w:tc>
        <w:tc>
          <w:tcPr>
            <w:tcW w:w="7229"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Фенол кристаллический </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27</w:t>
            </w:r>
          </w:p>
        </w:tc>
        <w:tc>
          <w:tcPr>
            <w:tcW w:w="7229"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Калий иодистый </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28</w:t>
            </w:r>
          </w:p>
        </w:tc>
        <w:tc>
          <w:tcPr>
            <w:tcW w:w="7229"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Калий фосфорнокислый </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proofErr w:type="gramStart"/>
            <w:r w:rsidRPr="00B92673">
              <w:rPr>
                <w:rFonts w:ascii="Times New Roman" w:hAnsi="Times New Roman" w:cs="Times New Roman"/>
                <w:color w:val="000000" w:themeColor="text1"/>
                <w:sz w:val="18"/>
                <w:szCs w:val="18"/>
              </w:rPr>
              <w:t>Кг</w:t>
            </w:r>
            <w:proofErr w:type="gramEnd"/>
            <w:r w:rsidRPr="00B92673">
              <w:rPr>
                <w:rFonts w:ascii="Times New Roman" w:hAnsi="Times New Roman" w:cs="Times New Roman"/>
                <w:color w:val="000000" w:themeColor="text1"/>
                <w:sz w:val="18"/>
                <w:szCs w:val="18"/>
              </w:rPr>
              <w:t xml:space="preserve"> </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29</w:t>
            </w:r>
          </w:p>
        </w:tc>
        <w:tc>
          <w:tcPr>
            <w:tcW w:w="7229" w:type="dxa"/>
          </w:tcPr>
          <w:p w:rsidR="000B2900" w:rsidRPr="00B92673" w:rsidRDefault="000B2900" w:rsidP="008935E2">
            <w:pPr>
              <w:pStyle w:val="a6"/>
              <w:shd w:val="clear" w:color="auto" w:fill="FFFFFF" w:themeFill="background1"/>
              <w:ind w:left="176"/>
              <w:rPr>
                <w:color w:val="000000"/>
                <w:sz w:val="18"/>
                <w:szCs w:val="18"/>
              </w:rPr>
            </w:pPr>
            <w:r w:rsidRPr="00B92673">
              <w:rPr>
                <w:color w:val="000000"/>
                <w:sz w:val="18"/>
                <w:szCs w:val="18"/>
              </w:rPr>
              <w:t>Калий гидроокись</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sz w:val="18"/>
                <w:szCs w:val="18"/>
              </w:rPr>
            </w:pPr>
            <w:r w:rsidRPr="00B92673">
              <w:rPr>
                <w:rFonts w:ascii="Times New Roman" w:hAnsi="Times New Roman" w:cs="Times New Roman"/>
                <w:color w:val="000000"/>
                <w:sz w:val="18"/>
                <w:szCs w:val="18"/>
              </w:rPr>
              <w:t>Кг</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30</w:t>
            </w:r>
          </w:p>
        </w:tc>
        <w:tc>
          <w:tcPr>
            <w:tcW w:w="7229"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Генцианвиолет</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31</w:t>
            </w:r>
          </w:p>
        </w:tc>
        <w:tc>
          <w:tcPr>
            <w:tcW w:w="7229"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40C28"/>
                <w:sz w:val="18"/>
                <w:szCs w:val="18"/>
              </w:rPr>
              <w:t>Натрий фосфорнокислый 1</w:t>
            </w:r>
            <w:r w:rsidRPr="00B92673">
              <w:rPr>
                <w:rFonts w:ascii="Times New Roman" w:hAnsi="Times New Roman" w:cs="Times New Roman"/>
                <w:color w:val="202124"/>
                <w:sz w:val="18"/>
                <w:szCs w:val="18"/>
                <w:shd w:val="clear" w:color="auto" w:fill="FFFFFF"/>
              </w:rPr>
              <w:t>-</w:t>
            </w:r>
            <w:r w:rsidRPr="00B92673">
              <w:rPr>
                <w:rFonts w:ascii="Times New Roman" w:hAnsi="Times New Roman" w:cs="Times New Roman"/>
                <w:color w:val="040C28"/>
                <w:sz w:val="18"/>
                <w:szCs w:val="18"/>
              </w:rPr>
              <w:t>замещенный</w:t>
            </w:r>
            <w:r w:rsidRPr="00B92673">
              <w:rPr>
                <w:rFonts w:ascii="Times New Roman" w:hAnsi="Times New Roman" w:cs="Times New Roman"/>
                <w:color w:val="202124"/>
                <w:sz w:val="18"/>
                <w:szCs w:val="18"/>
                <w:shd w:val="clear" w:color="auto" w:fill="FFFFFF"/>
              </w:rPr>
              <w:t>, 2-водный</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32</w:t>
            </w:r>
          </w:p>
        </w:tc>
        <w:tc>
          <w:tcPr>
            <w:tcW w:w="7229"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Натрий серноватокислый </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lastRenderedPageBreak/>
              <w:t>33</w:t>
            </w:r>
          </w:p>
        </w:tc>
        <w:tc>
          <w:tcPr>
            <w:tcW w:w="7229"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Натрий гидроокись</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34</w:t>
            </w:r>
          </w:p>
        </w:tc>
        <w:tc>
          <w:tcPr>
            <w:tcW w:w="7229"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Криссталическая карболовая кислота</w:t>
            </w:r>
          </w:p>
        </w:tc>
        <w:tc>
          <w:tcPr>
            <w:tcW w:w="1134" w:type="dxa"/>
          </w:tcPr>
          <w:p w:rsidR="000B2900" w:rsidRPr="00B92673" w:rsidRDefault="000B2900" w:rsidP="008935E2">
            <w:pPr>
              <w:shd w:val="clear" w:color="auto" w:fill="FFFFFF" w:themeFill="background1"/>
              <w:rPr>
                <w:rFonts w:ascii="Times New Roman" w:hAnsi="Times New Roman" w:cs="Times New Roman"/>
                <w:sz w:val="18"/>
                <w:szCs w:val="18"/>
              </w:rPr>
            </w:pPr>
            <w:r w:rsidRPr="00B92673">
              <w:rPr>
                <w:rFonts w:ascii="Times New Roman" w:hAnsi="Times New Roman" w:cs="Times New Roman"/>
                <w:sz w:val="18"/>
                <w:szCs w:val="18"/>
              </w:rPr>
              <w:t>кг</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35</w:t>
            </w:r>
          </w:p>
        </w:tc>
        <w:tc>
          <w:tcPr>
            <w:tcW w:w="7229"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Метиленовый синий </w:t>
            </w:r>
          </w:p>
        </w:tc>
        <w:tc>
          <w:tcPr>
            <w:tcW w:w="1134" w:type="dxa"/>
          </w:tcPr>
          <w:p w:rsidR="000B2900" w:rsidRPr="00B92673" w:rsidRDefault="000B2900" w:rsidP="008935E2">
            <w:pPr>
              <w:shd w:val="clear" w:color="auto" w:fill="FFFFFF" w:themeFill="background1"/>
              <w:rPr>
                <w:rFonts w:ascii="Times New Roman" w:hAnsi="Times New Roman" w:cs="Times New Roman"/>
                <w:sz w:val="18"/>
                <w:szCs w:val="18"/>
              </w:rPr>
            </w:pPr>
            <w:r w:rsidRPr="00B92673">
              <w:rPr>
                <w:rFonts w:ascii="Times New Roman" w:hAnsi="Times New Roman" w:cs="Times New Roman"/>
                <w:sz w:val="18"/>
                <w:szCs w:val="18"/>
              </w:rPr>
              <w:t>кг</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36</w:t>
            </w:r>
          </w:p>
        </w:tc>
        <w:tc>
          <w:tcPr>
            <w:tcW w:w="7229" w:type="dxa"/>
          </w:tcPr>
          <w:p w:rsidR="000B2900" w:rsidRPr="00B92673" w:rsidRDefault="000B2900" w:rsidP="008935E2">
            <w:pPr>
              <w:pStyle w:val="a6"/>
              <w:shd w:val="clear" w:color="auto" w:fill="FFFFFF" w:themeFill="background1"/>
              <w:ind w:left="-57" w:firstLine="233"/>
              <w:rPr>
                <w:color w:val="000000" w:themeColor="text1"/>
                <w:sz w:val="18"/>
                <w:szCs w:val="18"/>
              </w:rPr>
            </w:pPr>
            <w:r w:rsidRPr="00B92673">
              <w:rPr>
                <w:color w:val="000000" w:themeColor="text1"/>
                <w:sz w:val="18"/>
                <w:szCs w:val="18"/>
              </w:rPr>
              <w:t xml:space="preserve">Иод кристаллический </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0,025</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37</w:t>
            </w:r>
          </w:p>
        </w:tc>
        <w:tc>
          <w:tcPr>
            <w:tcW w:w="7229" w:type="dxa"/>
          </w:tcPr>
          <w:p w:rsidR="000B2900" w:rsidRPr="00B92673" w:rsidRDefault="000B2900" w:rsidP="008935E2">
            <w:pPr>
              <w:pStyle w:val="a6"/>
              <w:shd w:val="clear" w:color="auto" w:fill="FFFFFF" w:themeFill="background1"/>
              <w:ind w:left="-57" w:firstLine="233"/>
              <w:rPr>
                <w:color w:val="000000" w:themeColor="text1"/>
                <w:sz w:val="18"/>
                <w:szCs w:val="18"/>
              </w:rPr>
            </w:pPr>
            <w:r w:rsidRPr="00B92673">
              <w:rPr>
                <w:color w:val="000000" w:themeColor="text1"/>
                <w:sz w:val="18"/>
                <w:szCs w:val="18"/>
              </w:rPr>
              <w:t>ГРМ бульон</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 xml:space="preserve">1,25 </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38</w:t>
            </w:r>
          </w:p>
        </w:tc>
        <w:tc>
          <w:tcPr>
            <w:tcW w:w="7229" w:type="dxa"/>
          </w:tcPr>
          <w:p w:rsidR="000B2900" w:rsidRPr="00B92673" w:rsidRDefault="000B2900" w:rsidP="008935E2">
            <w:pPr>
              <w:pStyle w:val="a6"/>
              <w:shd w:val="clear" w:color="auto" w:fill="FFFFFF" w:themeFill="background1"/>
              <w:ind w:left="-57" w:firstLine="233"/>
              <w:rPr>
                <w:color w:val="000000" w:themeColor="text1"/>
                <w:sz w:val="18"/>
                <w:szCs w:val="18"/>
              </w:rPr>
            </w:pPr>
            <w:r w:rsidRPr="00B92673">
              <w:rPr>
                <w:color w:val="000000" w:themeColor="text1"/>
                <w:sz w:val="18"/>
                <w:szCs w:val="18"/>
              </w:rPr>
              <w:t>Дрожевой автолизат</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0,5</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39</w:t>
            </w:r>
          </w:p>
        </w:tc>
        <w:tc>
          <w:tcPr>
            <w:tcW w:w="7229" w:type="dxa"/>
          </w:tcPr>
          <w:p w:rsidR="000B2900" w:rsidRPr="00B92673" w:rsidRDefault="000B2900" w:rsidP="008935E2">
            <w:pPr>
              <w:pStyle w:val="a6"/>
              <w:shd w:val="clear" w:color="auto" w:fill="FFFFFF" w:themeFill="background1"/>
              <w:ind w:left="-57" w:firstLine="233"/>
              <w:rPr>
                <w:color w:val="000000" w:themeColor="text1"/>
                <w:sz w:val="18"/>
                <w:szCs w:val="18"/>
              </w:rPr>
            </w:pPr>
            <w:r w:rsidRPr="00B92673">
              <w:rPr>
                <w:color w:val="000000" w:themeColor="text1"/>
                <w:sz w:val="18"/>
                <w:szCs w:val="18"/>
              </w:rPr>
              <w:t>Цитрат Натрия (лимоннокислый натрий)</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0,05</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40</w:t>
            </w:r>
          </w:p>
        </w:tc>
        <w:tc>
          <w:tcPr>
            <w:tcW w:w="7229" w:type="dxa"/>
          </w:tcPr>
          <w:p w:rsidR="000B2900" w:rsidRPr="00B92673" w:rsidRDefault="000B2900" w:rsidP="008935E2">
            <w:pPr>
              <w:pStyle w:val="a6"/>
              <w:shd w:val="clear" w:color="auto" w:fill="FFFFFF" w:themeFill="background1"/>
              <w:ind w:left="-57" w:firstLine="233"/>
              <w:rPr>
                <w:color w:val="000000" w:themeColor="text1"/>
                <w:sz w:val="18"/>
                <w:szCs w:val="18"/>
              </w:rPr>
            </w:pPr>
            <w:r w:rsidRPr="00B92673">
              <w:rPr>
                <w:color w:val="000000" w:themeColor="text1"/>
                <w:sz w:val="18"/>
                <w:szCs w:val="18"/>
              </w:rPr>
              <w:t>Налидиксовая кислота</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0,02</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41</w:t>
            </w:r>
          </w:p>
        </w:tc>
        <w:tc>
          <w:tcPr>
            <w:tcW w:w="7229" w:type="dxa"/>
          </w:tcPr>
          <w:p w:rsidR="000B2900" w:rsidRPr="00B92673" w:rsidRDefault="000B2900" w:rsidP="008935E2">
            <w:pPr>
              <w:pStyle w:val="a6"/>
              <w:shd w:val="clear" w:color="auto" w:fill="FFFFFF" w:themeFill="background1"/>
              <w:ind w:left="-57" w:firstLine="233"/>
              <w:rPr>
                <w:color w:val="000000" w:themeColor="text1"/>
                <w:sz w:val="18"/>
                <w:szCs w:val="18"/>
              </w:rPr>
            </w:pPr>
            <w:r w:rsidRPr="00B92673">
              <w:rPr>
                <w:color w:val="000000" w:themeColor="text1"/>
                <w:sz w:val="18"/>
                <w:szCs w:val="18"/>
              </w:rPr>
              <w:t xml:space="preserve">ТТХ (трифениотетразолиум хлорид) </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Кг</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0,05</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r w:rsidR="000B2900" w:rsidRPr="00D14FCC" w:rsidTr="000B2900">
        <w:trPr>
          <w:trHeight w:val="630"/>
        </w:trPr>
        <w:tc>
          <w:tcPr>
            <w:tcW w:w="534" w:type="dxa"/>
          </w:tcPr>
          <w:p w:rsidR="000B2900" w:rsidRPr="00CC4A6B" w:rsidRDefault="000B2900" w:rsidP="0081672F">
            <w:pPr>
              <w:shd w:val="clear" w:color="auto" w:fill="FFFFFF" w:themeFill="background1"/>
              <w:jc w:val="both"/>
              <w:rPr>
                <w:rFonts w:ascii="Times New Roman" w:hAnsi="Times New Roman" w:cs="Times New Roman"/>
                <w:sz w:val="18"/>
                <w:szCs w:val="18"/>
              </w:rPr>
            </w:pPr>
            <w:r w:rsidRPr="00CC4A6B">
              <w:rPr>
                <w:rFonts w:ascii="Times New Roman" w:hAnsi="Times New Roman" w:cs="Times New Roman"/>
                <w:sz w:val="18"/>
                <w:szCs w:val="18"/>
              </w:rPr>
              <w:t>42</w:t>
            </w:r>
          </w:p>
        </w:tc>
        <w:tc>
          <w:tcPr>
            <w:tcW w:w="7229" w:type="dxa"/>
          </w:tcPr>
          <w:p w:rsidR="000B2900" w:rsidRPr="00B92673" w:rsidRDefault="000B2900" w:rsidP="008935E2">
            <w:pPr>
              <w:pStyle w:val="a6"/>
              <w:shd w:val="clear" w:color="auto" w:fill="FFFFFF" w:themeFill="background1"/>
              <w:ind w:left="-57" w:firstLine="233"/>
              <w:rPr>
                <w:color w:val="000000" w:themeColor="text1"/>
                <w:sz w:val="18"/>
                <w:szCs w:val="18"/>
              </w:rPr>
            </w:pPr>
            <w:r w:rsidRPr="00B92673">
              <w:rPr>
                <w:color w:val="000000" w:themeColor="text1"/>
                <w:sz w:val="18"/>
                <w:szCs w:val="18"/>
              </w:rPr>
              <w:t xml:space="preserve">Тест полоски для определения рН среды 80-120 </w:t>
            </w:r>
          </w:p>
        </w:tc>
        <w:tc>
          <w:tcPr>
            <w:tcW w:w="1134"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Уп</w:t>
            </w:r>
          </w:p>
        </w:tc>
        <w:tc>
          <w:tcPr>
            <w:tcW w:w="851" w:type="dxa"/>
          </w:tcPr>
          <w:p w:rsidR="000B2900" w:rsidRPr="00B92673" w:rsidRDefault="000B2900" w:rsidP="008935E2">
            <w:pPr>
              <w:shd w:val="clear" w:color="auto" w:fill="FFFFFF" w:themeFill="background1"/>
              <w:rPr>
                <w:rFonts w:ascii="Times New Roman" w:hAnsi="Times New Roman" w:cs="Times New Roman"/>
                <w:color w:val="000000" w:themeColor="text1"/>
                <w:sz w:val="18"/>
                <w:szCs w:val="18"/>
              </w:rPr>
            </w:pPr>
            <w:r w:rsidRPr="00B92673">
              <w:rPr>
                <w:rFonts w:ascii="Times New Roman" w:hAnsi="Times New Roman" w:cs="Times New Roman"/>
                <w:color w:val="000000" w:themeColor="text1"/>
                <w:sz w:val="18"/>
                <w:szCs w:val="18"/>
              </w:rPr>
              <w:t>4</w:t>
            </w:r>
          </w:p>
        </w:tc>
        <w:tc>
          <w:tcPr>
            <w:tcW w:w="5669" w:type="dxa"/>
          </w:tcPr>
          <w:p w:rsidR="000B2900" w:rsidRPr="00D14FCC" w:rsidRDefault="000B2900" w:rsidP="00660CE3">
            <w:pPr>
              <w:pStyle w:val="22"/>
              <w:tabs>
                <w:tab w:val="left" w:pos="1323"/>
              </w:tabs>
              <w:ind w:left="142"/>
              <w:jc w:val="center"/>
              <w:rPr>
                <w:rFonts w:ascii="Times New Roman" w:hAnsi="Times New Roman" w:cs="Times New Roman"/>
                <w:bCs/>
                <w:sz w:val="18"/>
                <w:szCs w:val="18"/>
              </w:rPr>
            </w:pPr>
          </w:p>
        </w:tc>
      </w:tr>
    </w:tbl>
    <w:p w:rsidR="00B94D08" w:rsidRPr="00D14FCC" w:rsidRDefault="00B94D08" w:rsidP="00B94D08">
      <w:pPr>
        <w:pStyle w:val="a3"/>
        <w:spacing w:before="0" w:beforeAutospacing="0" w:after="0"/>
        <w:ind w:left="142"/>
        <w:rPr>
          <w:color w:val="000000" w:themeColor="text1"/>
          <w:spacing w:val="2"/>
          <w:sz w:val="18"/>
          <w:szCs w:val="18"/>
          <w:shd w:val="clear" w:color="auto" w:fill="FFFFFF"/>
        </w:rPr>
      </w:pPr>
    </w:p>
    <w:p w:rsidR="00B94D08" w:rsidRPr="00D14FCC" w:rsidRDefault="00B94D08" w:rsidP="00B94D08">
      <w:pPr>
        <w:pStyle w:val="a3"/>
        <w:spacing w:before="0" w:beforeAutospacing="0" w:after="0"/>
        <w:ind w:left="142"/>
        <w:rPr>
          <w:color w:val="000000" w:themeColor="text1"/>
          <w:spacing w:val="2"/>
          <w:sz w:val="18"/>
          <w:szCs w:val="18"/>
          <w:shd w:val="clear" w:color="auto" w:fill="FFFFFF"/>
        </w:rPr>
      </w:pPr>
      <w:bookmarkStart w:id="0" w:name="_GoBack"/>
      <w:bookmarkEnd w:id="0"/>
    </w:p>
    <w:p w:rsidR="00AF5213" w:rsidRDefault="00AF5213" w:rsidP="00AF5213">
      <w:pPr>
        <w:tabs>
          <w:tab w:val="left" w:pos="1758"/>
        </w:tabs>
        <w:spacing w:after="0" w:line="240" w:lineRule="auto"/>
        <w:ind w:left="142"/>
        <w:jc w:val="both"/>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shd w:val="clear" w:color="auto" w:fill="FFFFFF"/>
        </w:rPr>
        <w:t>По лоту №7,</w:t>
      </w:r>
      <w:r w:rsidR="00D504BA">
        <w:rPr>
          <w:rFonts w:ascii="Times New Roman" w:hAnsi="Times New Roman" w:cs="Times New Roman"/>
          <w:color w:val="000000" w:themeColor="text1"/>
          <w:spacing w:val="2"/>
          <w:sz w:val="18"/>
          <w:szCs w:val="18"/>
          <w:shd w:val="clear" w:color="auto" w:fill="FFFFFF"/>
        </w:rPr>
        <w:t>8,9,10,11,12,13,14,15,16,17,18,19,20,21,22</w:t>
      </w:r>
      <w:r w:rsidRPr="00C904D5">
        <w:rPr>
          <w:rFonts w:ascii="Times New Roman" w:hAnsi="Times New Roman" w:cs="Times New Roman"/>
          <w:color w:val="000000" w:themeColor="text1"/>
          <w:spacing w:val="2"/>
          <w:sz w:val="18"/>
          <w:szCs w:val="18"/>
          <w:shd w:val="clear" w:color="auto" w:fill="FFFFFF"/>
        </w:rPr>
        <w:t xml:space="preserve"> победителем признать потенциального поставщика </w:t>
      </w:r>
      <w:r w:rsidRPr="00C904D5">
        <w:rPr>
          <w:rFonts w:ascii="Times New Roman" w:hAnsi="Times New Roman" w:cs="Times New Roman"/>
          <w:bCs/>
          <w:color w:val="000000" w:themeColor="text1"/>
          <w:sz w:val="18"/>
          <w:szCs w:val="18"/>
        </w:rPr>
        <w:t xml:space="preserve">ТОО </w:t>
      </w:r>
      <w:r w:rsidRPr="00C904D5">
        <w:rPr>
          <w:rFonts w:ascii="Times New Roman" w:hAnsi="Times New Roman" w:cs="Times New Roman"/>
          <w:color w:val="000000" w:themeColor="text1"/>
          <w:spacing w:val="2"/>
          <w:sz w:val="18"/>
          <w:szCs w:val="18"/>
          <w:shd w:val="clear" w:color="auto" w:fill="FFFFFF"/>
        </w:rPr>
        <w:t>«</w:t>
      </w:r>
      <w:r>
        <w:rPr>
          <w:rFonts w:ascii="Times New Roman" w:hAnsi="Times New Roman" w:cs="Times New Roman"/>
          <w:color w:val="000000" w:themeColor="text1"/>
          <w:spacing w:val="2"/>
          <w:sz w:val="18"/>
          <w:szCs w:val="18"/>
          <w:shd w:val="clear" w:color="auto" w:fill="FFFFFF"/>
        </w:rPr>
        <w:t>Микс плюс</w:t>
      </w:r>
      <w:r w:rsidRPr="00C904D5">
        <w:rPr>
          <w:rFonts w:ascii="Times New Roman" w:hAnsi="Times New Roman" w:cs="Times New Roman"/>
          <w:bCs/>
          <w:color w:val="000000" w:themeColor="text1"/>
          <w:sz w:val="18"/>
          <w:szCs w:val="18"/>
        </w:rPr>
        <w:t xml:space="preserve">».  </w:t>
      </w:r>
      <w:r w:rsidRPr="00C904D5">
        <w:rPr>
          <w:rFonts w:ascii="Times New Roman" w:hAnsi="Times New Roman" w:cs="Times New Roman"/>
          <w:color w:val="000000" w:themeColor="text1"/>
          <w:sz w:val="18"/>
          <w:szCs w:val="18"/>
        </w:rPr>
        <w:t xml:space="preserve">При соответствии победителя квалификационным требованиям заключить с ним договор закупа на сумму </w:t>
      </w:r>
      <w:r w:rsidR="002C6F43">
        <w:rPr>
          <w:rFonts w:ascii="Times New Roman" w:hAnsi="Times New Roman" w:cs="Times New Roman"/>
          <w:color w:val="000000" w:themeColor="text1"/>
          <w:sz w:val="18"/>
          <w:szCs w:val="18"/>
        </w:rPr>
        <w:t>520 0</w:t>
      </w:r>
      <w:r>
        <w:rPr>
          <w:rFonts w:ascii="Times New Roman" w:hAnsi="Times New Roman" w:cs="Times New Roman"/>
          <w:color w:val="000000" w:themeColor="text1"/>
          <w:sz w:val="18"/>
          <w:szCs w:val="18"/>
        </w:rPr>
        <w:t xml:space="preserve">00 </w:t>
      </w:r>
      <w:r w:rsidRPr="00C904D5">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w:t>
      </w:r>
      <w:r w:rsidR="002C6F43">
        <w:rPr>
          <w:rFonts w:ascii="Times New Roman" w:hAnsi="Times New Roman" w:cs="Times New Roman"/>
          <w:color w:val="000000" w:themeColor="text1"/>
          <w:sz w:val="18"/>
          <w:szCs w:val="18"/>
        </w:rPr>
        <w:t>пятьсот двадцать т</w:t>
      </w:r>
      <w:r w:rsidRPr="00C904D5">
        <w:rPr>
          <w:rFonts w:ascii="Times New Roman" w:hAnsi="Times New Roman" w:cs="Times New Roman"/>
          <w:color w:val="000000" w:themeColor="text1"/>
          <w:sz w:val="18"/>
          <w:szCs w:val="18"/>
        </w:rPr>
        <w:t xml:space="preserve">ысяч)  тенге. </w:t>
      </w:r>
    </w:p>
    <w:p w:rsidR="00AF5213" w:rsidRDefault="00AF5213" w:rsidP="0001422C">
      <w:pPr>
        <w:tabs>
          <w:tab w:val="left" w:pos="1758"/>
        </w:tabs>
        <w:spacing w:after="0" w:line="240" w:lineRule="auto"/>
        <w:ind w:left="142"/>
        <w:jc w:val="both"/>
        <w:rPr>
          <w:rFonts w:ascii="Times New Roman" w:hAnsi="Times New Roman" w:cs="Times New Roman"/>
          <w:color w:val="000000" w:themeColor="text1"/>
          <w:sz w:val="18"/>
          <w:szCs w:val="18"/>
        </w:rPr>
      </w:pPr>
    </w:p>
    <w:p w:rsidR="00A97CF5" w:rsidRDefault="00A97CF5" w:rsidP="00E90985">
      <w:pPr>
        <w:tabs>
          <w:tab w:val="left" w:pos="1758"/>
        </w:tabs>
        <w:ind w:left="142"/>
        <w:jc w:val="both"/>
        <w:rPr>
          <w:rFonts w:ascii="Times New Roman" w:hAnsi="Times New Roman" w:cs="Times New Roman"/>
          <w:color w:val="000000" w:themeColor="text1"/>
          <w:sz w:val="18"/>
          <w:szCs w:val="18"/>
        </w:rPr>
      </w:pPr>
    </w:p>
    <w:p w:rsidR="00F11521" w:rsidRPr="00D14FCC" w:rsidRDefault="00AE4A66" w:rsidP="00755B06">
      <w:pPr>
        <w:spacing w:after="0" w:line="240" w:lineRule="auto"/>
        <w:ind w:left="142"/>
        <w:jc w:val="center"/>
        <w:rPr>
          <w:rFonts w:ascii="Times New Roman" w:hAnsi="Times New Roman" w:cs="Times New Roman"/>
          <w:b/>
          <w:bCs/>
          <w:color w:val="000000" w:themeColor="text1"/>
          <w:sz w:val="18"/>
          <w:szCs w:val="18"/>
        </w:rPr>
      </w:pPr>
      <w:r w:rsidRPr="00D14FCC">
        <w:rPr>
          <w:rFonts w:ascii="Times New Roman" w:hAnsi="Times New Roman" w:cs="Times New Roman"/>
          <w:b/>
          <w:bCs/>
          <w:color w:val="000000" w:themeColor="text1"/>
          <w:sz w:val="18"/>
          <w:szCs w:val="18"/>
        </w:rPr>
        <w:t>И</w:t>
      </w:r>
      <w:r w:rsidR="00F11521" w:rsidRPr="00D14FCC">
        <w:rPr>
          <w:rFonts w:ascii="Times New Roman" w:hAnsi="Times New Roman" w:cs="Times New Roman"/>
          <w:b/>
          <w:bCs/>
          <w:color w:val="000000" w:themeColor="text1"/>
          <w:sz w:val="18"/>
          <w:szCs w:val="18"/>
        </w:rPr>
        <w:t>.о</w:t>
      </w:r>
      <w:proofErr w:type="gramStart"/>
      <w:r w:rsidR="00F11521" w:rsidRPr="00D14FCC">
        <w:rPr>
          <w:rFonts w:ascii="Times New Roman" w:hAnsi="Times New Roman" w:cs="Times New Roman"/>
          <w:b/>
          <w:bCs/>
          <w:color w:val="000000" w:themeColor="text1"/>
          <w:sz w:val="18"/>
          <w:szCs w:val="18"/>
        </w:rPr>
        <w:t>.д</w:t>
      </w:r>
      <w:proofErr w:type="gramEnd"/>
      <w:r w:rsidR="00F11521" w:rsidRPr="00D14FCC">
        <w:rPr>
          <w:rFonts w:ascii="Times New Roman" w:hAnsi="Times New Roman" w:cs="Times New Roman"/>
          <w:b/>
          <w:bCs/>
          <w:color w:val="000000" w:themeColor="text1"/>
          <w:sz w:val="18"/>
          <w:szCs w:val="18"/>
        </w:rPr>
        <w:t>иректора</w:t>
      </w:r>
      <w:r w:rsidR="00B749CE" w:rsidRPr="00D14FCC">
        <w:rPr>
          <w:rFonts w:ascii="Times New Roman" w:hAnsi="Times New Roman" w:cs="Times New Roman"/>
          <w:b/>
          <w:bCs/>
          <w:color w:val="000000" w:themeColor="text1"/>
          <w:sz w:val="18"/>
          <w:szCs w:val="18"/>
        </w:rPr>
        <w:t xml:space="preserve">                                          </w:t>
      </w:r>
      <w:r w:rsidR="00F11521" w:rsidRPr="00D14FCC">
        <w:rPr>
          <w:rFonts w:ascii="Times New Roman" w:hAnsi="Times New Roman" w:cs="Times New Roman"/>
          <w:b/>
          <w:bCs/>
          <w:color w:val="000000" w:themeColor="text1"/>
          <w:sz w:val="18"/>
          <w:szCs w:val="18"/>
        </w:rPr>
        <w:t>Е.Ф.Уахитов</w:t>
      </w:r>
    </w:p>
    <w:p w:rsidR="00755B06" w:rsidRPr="00D14FCC" w:rsidRDefault="00755B06" w:rsidP="00755B06">
      <w:pPr>
        <w:spacing w:after="0" w:line="240" w:lineRule="auto"/>
        <w:ind w:left="142"/>
        <w:jc w:val="center"/>
        <w:rPr>
          <w:rFonts w:ascii="Times New Roman" w:hAnsi="Times New Roman" w:cs="Times New Roman"/>
          <w:b/>
          <w:bCs/>
          <w:color w:val="000000" w:themeColor="text1"/>
          <w:sz w:val="18"/>
          <w:szCs w:val="18"/>
        </w:rPr>
      </w:pPr>
    </w:p>
    <w:p w:rsidR="00755B06" w:rsidRPr="00D14FCC" w:rsidRDefault="00755B06" w:rsidP="00755B06">
      <w:pPr>
        <w:spacing w:after="0" w:line="240" w:lineRule="auto"/>
        <w:ind w:left="142"/>
        <w:jc w:val="center"/>
        <w:rPr>
          <w:rFonts w:ascii="Times New Roman" w:hAnsi="Times New Roman" w:cs="Times New Roman"/>
          <w:b/>
          <w:bCs/>
          <w:color w:val="000000" w:themeColor="text1"/>
          <w:sz w:val="18"/>
          <w:szCs w:val="18"/>
        </w:rPr>
      </w:pPr>
    </w:p>
    <w:sectPr w:rsidR="00755B06" w:rsidRPr="00D14FCC" w:rsidSect="00747F13">
      <w:pgSz w:w="16838" w:h="11906" w:orient="landscape"/>
      <w:pgMar w:top="568" w:right="1245" w:bottom="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C51" w:rsidRDefault="00B36C51" w:rsidP="00BB294C">
      <w:pPr>
        <w:spacing w:after="0" w:line="240" w:lineRule="auto"/>
      </w:pPr>
      <w:r>
        <w:separator/>
      </w:r>
    </w:p>
  </w:endnote>
  <w:endnote w:type="continuationSeparator" w:id="0">
    <w:p w:rsidR="00B36C51" w:rsidRDefault="00B36C51" w:rsidP="00BB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C51" w:rsidRDefault="00B36C51" w:rsidP="00BB294C">
      <w:pPr>
        <w:spacing w:after="0" w:line="240" w:lineRule="auto"/>
      </w:pPr>
      <w:r>
        <w:separator/>
      </w:r>
    </w:p>
  </w:footnote>
  <w:footnote w:type="continuationSeparator" w:id="0">
    <w:p w:rsidR="00B36C51" w:rsidRDefault="00B36C51" w:rsidP="00BB2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80F"/>
    <w:multiLevelType w:val="multilevel"/>
    <w:tmpl w:val="32A0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71058"/>
    <w:multiLevelType w:val="hybridMultilevel"/>
    <w:tmpl w:val="8B8ACECE"/>
    <w:lvl w:ilvl="0" w:tplc="F49CA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B7ACB"/>
    <w:multiLevelType w:val="multilevel"/>
    <w:tmpl w:val="04BE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81FDE"/>
    <w:multiLevelType w:val="hybridMultilevel"/>
    <w:tmpl w:val="B7A01F80"/>
    <w:lvl w:ilvl="0" w:tplc="C34CD0B6">
      <w:start w:val="1"/>
      <w:numFmt w:val="decimal"/>
      <w:lvlText w:val="%1."/>
      <w:lvlJc w:val="left"/>
      <w:pPr>
        <w:ind w:left="9717" w:hanging="360"/>
      </w:pPr>
      <w:rPr>
        <w:rFonts w:ascii="Times New Roman" w:eastAsia="Times New Roman" w:hAnsi="Times New Roman" w:cs="Times New Roman"/>
        <w:color w:val="auto"/>
        <w:sz w:val="28"/>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0EC955B1"/>
    <w:multiLevelType w:val="multilevel"/>
    <w:tmpl w:val="4656A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9D502B"/>
    <w:multiLevelType w:val="multilevel"/>
    <w:tmpl w:val="6F48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54EB2"/>
    <w:multiLevelType w:val="hybridMultilevel"/>
    <w:tmpl w:val="2E221EFE"/>
    <w:lvl w:ilvl="0" w:tplc="CB14718A">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69502FC"/>
    <w:multiLevelType w:val="hybridMultilevel"/>
    <w:tmpl w:val="FF76E444"/>
    <w:lvl w:ilvl="0" w:tplc="2F1CD38A">
      <w:start w:val="1"/>
      <w:numFmt w:val="decimal"/>
      <w:lvlText w:val="%1)"/>
      <w:lvlJc w:val="left"/>
      <w:pPr>
        <w:ind w:left="1125" w:hanging="1125"/>
      </w:pPr>
      <w:rPr>
        <w:rFonts w:hint="default"/>
        <w:b w:val="0"/>
        <w:sz w:val="24"/>
      </w:rPr>
    </w:lvl>
    <w:lvl w:ilvl="1" w:tplc="04190019" w:tentative="1">
      <w:start w:val="1"/>
      <w:numFmt w:val="lowerLetter"/>
      <w:lvlText w:val="%2."/>
      <w:lvlJc w:val="left"/>
      <w:pPr>
        <w:ind w:left="653" w:hanging="360"/>
      </w:pPr>
    </w:lvl>
    <w:lvl w:ilvl="2" w:tplc="0419001B" w:tentative="1">
      <w:start w:val="1"/>
      <w:numFmt w:val="lowerRoman"/>
      <w:lvlText w:val="%3."/>
      <w:lvlJc w:val="right"/>
      <w:pPr>
        <w:ind w:left="1373" w:hanging="180"/>
      </w:pPr>
    </w:lvl>
    <w:lvl w:ilvl="3" w:tplc="0419000F" w:tentative="1">
      <w:start w:val="1"/>
      <w:numFmt w:val="decimal"/>
      <w:lvlText w:val="%4."/>
      <w:lvlJc w:val="left"/>
      <w:pPr>
        <w:ind w:left="2093" w:hanging="360"/>
      </w:pPr>
    </w:lvl>
    <w:lvl w:ilvl="4" w:tplc="04190019" w:tentative="1">
      <w:start w:val="1"/>
      <w:numFmt w:val="lowerLetter"/>
      <w:lvlText w:val="%5."/>
      <w:lvlJc w:val="left"/>
      <w:pPr>
        <w:ind w:left="2813" w:hanging="360"/>
      </w:pPr>
    </w:lvl>
    <w:lvl w:ilvl="5" w:tplc="0419001B" w:tentative="1">
      <w:start w:val="1"/>
      <w:numFmt w:val="lowerRoman"/>
      <w:lvlText w:val="%6."/>
      <w:lvlJc w:val="right"/>
      <w:pPr>
        <w:ind w:left="3533" w:hanging="180"/>
      </w:pPr>
    </w:lvl>
    <w:lvl w:ilvl="6" w:tplc="0419000F" w:tentative="1">
      <w:start w:val="1"/>
      <w:numFmt w:val="decimal"/>
      <w:lvlText w:val="%7."/>
      <w:lvlJc w:val="left"/>
      <w:pPr>
        <w:ind w:left="4253" w:hanging="360"/>
      </w:pPr>
    </w:lvl>
    <w:lvl w:ilvl="7" w:tplc="04190019" w:tentative="1">
      <w:start w:val="1"/>
      <w:numFmt w:val="lowerLetter"/>
      <w:lvlText w:val="%8."/>
      <w:lvlJc w:val="left"/>
      <w:pPr>
        <w:ind w:left="4973" w:hanging="360"/>
      </w:pPr>
    </w:lvl>
    <w:lvl w:ilvl="8" w:tplc="0419001B" w:tentative="1">
      <w:start w:val="1"/>
      <w:numFmt w:val="lowerRoman"/>
      <w:lvlText w:val="%9."/>
      <w:lvlJc w:val="right"/>
      <w:pPr>
        <w:ind w:left="5693" w:hanging="180"/>
      </w:pPr>
    </w:lvl>
  </w:abstractNum>
  <w:abstractNum w:abstractNumId="8">
    <w:nsid w:val="249B08E2"/>
    <w:multiLevelType w:val="multilevel"/>
    <w:tmpl w:val="0328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9674C"/>
    <w:multiLevelType w:val="multilevel"/>
    <w:tmpl w:val="1E2C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F06CED"/>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E9C3A48"/>
    <w:multiLevelType w:val="multilevel"/>
    <w:tmpl w:val="24043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D529B1"/>
    <w:multiLevelType w:val="hybridMultilevel"/>
    <w:tmpl w:val="5FE067D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03459F"/>
    <w:multiLevelType w:val="hybridMultilevel"/>
    <w:tmpl w:val="5504E35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4">
    <w:nsid w:val="4DDC27C7"/>
    <w:multiLevelType w:val="multilevel"/>
    <w:tmpl w:val="4E2E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2D022F"/>
    <w:multiLevelType w:val="multilevel"/>
    <w:tmpl w:val="DFFC4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0D534C"/>
    <w:multiLevelType w:val="hybridMultilevel"/>
    <w:tmpl w:val="B212F16A"/>
    <w:lvl w:ilvl="0" w:tplc="4C6428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58185F48"/>
    <w:multiLevelType w:val="hybridMultilevel"/>
    <w:tmpl w:val="917A897C"/>
    <w:lvl w:ilvl="0" w:tplc="81F89EE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CA8646D"/>
    <w:multiLevelType w:val="multilevel"/>
    <w:tmpl w:val="E116B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23158F"/>
    <w:multiLevelType w:val="multilevel"/>
    <w:tmpl w:val="6686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3C63C8"/>
    <w:multiLevelType w:val="hybridMultilevel"/>
    <w:tmpl w:val="0E6A342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2A412C"/>
    <w:multiLevelType w:val="hybridMultilevel"/>
    <w:tmpl w:val="13B6A7D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65385DD2"/>
    <w:multiLevelType w:val="hybridMultilevel"/>
    <w:tmpl w:val="316097FE"/>
    <w:lvl w:ilvl="0" w:tplc="40A68BCA">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5118E9"/>
    <w:multiLevelType w:val="hybridMultilevel"/>
    <w:tmpl w:val="6068F980"/>
    <w:lvl w:ilvl="0" w:tplc="3F20400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6B8B7D9F"/>
    <w:multiLevelType w:val="multilevel"/>
    <w:tmpl w:val="355E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8C2F0B"/>
    <w:multiLevelType w:val="multilevel"/>
    <w:tmpl w:val="CEB2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FF3BC1"/>
    <w:multiLevelType w:val="hybridMultilevel"/>
    <w:tmpl w:val="4322C17A"/>
    <w:lvl w:ilvl="0" w:tplc="0419000F">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2503285"/>
    <w:multiLevelType w:val="hybridMultilevel"/>
    <w:tmpl w:val="FF76E444"/>
    <w:lvl w:ilvl="0" w:tplc="2F1CD38A">
      <w:start w:val="1"/>
      <w:numFmt w:val="decimal"/>
      <w:lvlText w:val="%1)"/>
      <w:lvlJc w:val="left"/>
      <w:pPr>
        <w:ind w:left="1833" w:hanging="1125"/>
      </w:pPr>
      <w:rPr>
        <w:rFonts w:hint="default"/>
        <w:b w:val="0"/>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6DE777A"/>
    <w:multiLevelType w:val="hybridMultilevel"/>
    <w:tmpl w:val="D0968DCC"/>
    <w:lvl w:ilvl="0" w:tplc="9ADA15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9"/>
  </w:num>
  <w:num w:numId="3">
    <w:abstractNumId w:val="3"/>
  </w:num>
  <w:num w:numId="4">
    <w:abstractNumId w:val="23"/>
  </w:num>
  <w:num w:numId="5">
    <w:abstractNumId w:val="22"/>
  </w:num>
  <w:num w:numId="6">
    <w:abstractNumId w:val="7"/>
  </w:num>
  <w:num w:numId="7">
    <w:abstractNumId w:val="10"/>
  </w:num>
  <w:num w:numId="8">
    <w:abstractNumId w:val="27"/>
  </w:num>
  <w:num w:numId="9">
    <w:abstractNumId w:val="4"/>
  </w:num>
  <w:num w:numId="10">
    <w:abstractNumId w:val="0"/>
  </w:num>
  <w:num w:numId="11">
    <w:abstractNumId w:val="2"/>
  </w:num>
  <w:num w:numId="12">
    <w:abstractNumId w:val="8"/>
  </w:num>
  <w:num w:numId="13">
    <w:abstractNumId w:val="1"/>
  </w:num>
  <w:num w:numId="14">
    <w:abstractNumId w:val="15"/>
  </w:num>
  <w:num w:numId="15">
    <w:abstractNumId w:val="19"/>
  </w:num>
  <w:num w:numId="16">
    <w:abstractNumId w:val="25"/>
  </w:num>
  <w:num w:numId="17">
    <w:abstractNumId w:val="18"/>
  </w:num>
  <w:num w:numId="18">
    <w:abstractNumId w:val="1"/>
  </w:num>
  <w:num w:numId="19">
    <w:abstractNumId w:val="13"/>
  </w:num>
  <w:num w:numId="20">
    <w:abstractNumId w:val="12"/>
  </w:num>
  <w:num w:numId="21">
    <w:abstractNumId w:val="20"/>
  </w:num>
  <w:num w:numId="22">
    <w:abstractNumId w:val="26"/>
  </w:num>
  <w:num w:numId="23">
    <w:abstractNumId w:val="28"/>
  </w:num>
  <w:num w:numId="24">
    <w:abstractNumId w:val="24"/>
  </w:num>
  <w:num w:numId="25">
    <w:abstractNumId w:val="14"/>
  </w:num>
  <w:num w:numId="26">
    <w:abstractNumId w:val="11"/>
  </w:num>
  <w:num w:numId="27">
    <w:abstractNumId w:val="5"/>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6"/>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683"/>
    <w:rsid w:val="000035C6"/>
    <w:rsid w:val="00004746"/>
    <w:rsid w:val="00006897"/>
    <w:rsid w:val="00011344"/>
    <w:rsid w:val="00011416"/>
    <w:rsid w:val="00012799"/>
    <w:rsid w:val="0001422C"/>
    <w:rsid w:val="00024AF4"/>
    <w:rsid w:val="000273C7"/>
    <w:rsid w:val="00042887"/>
    <w:rsid w:val="00047AF4"/>
    <w:rsid w:val="000514C4"/>
    <w:rsid w:val="00051E78"/>
    <w:rsid w:val="00054A33"/>
    <w:rsid w:val="0005510C"/>
    <w:rsid w:val="00056C27"/>
    <w:rsid w:val="0006009A"/>
    <w:rsid w:val="00061E6C"/>
    <w:rsid w:val="000630BF"/>
    <w:rsid w:val="0006311E"/>
    <w:rsid w:val="000663B5"/>
    <w:rsid w:val="000665AA"/>
    <w:rsid w:val="00067231"/>
    <w:rsid w:val="00071788"/>
    <w:rsid w:val="00071B1C"/>
    <w:rsid w:val="00075E16"/>
    <w:rsid w:val="00076815"/>
    <w:rsid w:val="00077906"/>
    <w:rsid w:val="00080A57"/>
    <w:rsid w:val="000812AE"/>
    <w:rsid w:val="000819F9"/>
    <w:rsid w:val="00083D76"/>
    <w:rsid w:val="00084911"/>
    <w:rsid w:val="00084FF1"/>
    <w:rsid w:val="00091F42"/>
    <w:rsid w:val="00096CA3"/>
    <w:rsid w:val="00097A54"/>
    <w:rsid w:val="000A0A90"/>
    <w:rsid w:val="000A3781"/>
    <w:rsid w:val="000A536F"/>
    <w:rsid w:val="000A5895"/>
    <w:rsid w:val="000A5CF9"/>
    <w:rsid w:val="000A6221"/>
    <w:rsid w:val="000B090A"/>
    <w:rsid w:val="000B2900"/>
    <w:rsid w:val="000C3804"/>
    <w:rsid w:val="000C7D95"/>
    <w:rsid w:val="000D39A0"/>
    <w:rsid w:val="000D50EF"/>
    <w:rsid w:val="000D626C"/>
    <w:rsid w:val="000D767C"/>
    <w:rsid w:val="000D79A1"/>
    <w:rsid w:val="000D7ACF"/>
    <w:rsid w:val="000E11FA"/>
    <w:rsid w:val="000E3428"/>
    <w:rsid w:val="000E3F73"/>
    <w:rsid w:val="000E5EEE"/>
    <w:rsid w:val="000E7C4F"/>
    <w:rsid w:val="000F4FB6"/>
    <w:rsid w:val="000F6AD7"/>
    <w:rsid w:val="000F745C"/>
    <w:rsid w:val="00100B16"/>
    <w:rsid w:val="00103BE3"/>
    <w:rsid w:val="00107C5A"/>
    <w:rsid w:val="00113257"/>
    <w:rsid w:val="00116306"/>
    <w:rsid w:val="00117D83"/>
    <w:rsid w:val="0012157C"/>
    <w:rsid w:val="00123B54"/>
    <w:rsid w:val="001261BD"/>
    <w:rsid w:val="0012740F"/>
    <w:rsid w:val="00127687"/>
    <w:rsid w:val="00130C7E"/>
    <w:rsid w:val="00131D69"/>
    <w:rsid w:val="0013621A"/>
    <w:rsid w:val="001407DD"/>
    <w:rsid w:val="0014344F"/>
    <w:rsid w:val="00143CB6"/>
    <w:rsid w:val="001442FC"/>
    <w:rsid w:val="00144570"/>
    <w:rsid w:val="00146927"/>
    <w:rsid w:val="001500CE"/>
    <w:rsid w:val="00152A57"/>
    <w:rsid w:val="001538A0"/>
    <w:rsid w:val="001563E4"/>
    <w:rsid w:val="001571AE"/>
    <w:rsid w:val="001619A4"/>
    <w:rsid w:val="001635CC"/>
    <w:rsid w:val="00163C6D"/>
    <w:rsid w:val="00165030"/>
    <w:rsid w:val="0016511D"/>
    <w:rsid w:val="00167314"/>
    <w:rsid w:val="00172577"/>
    <w:rsid w:val="00176364"/>
    <w:rsid w:val="00177C9D"/>
    <w:rsid w:val="00180EB3"/>
    <w:rsid w:val="0018169D"/>
    <w:rsid w:val="00182B2B"/>
    <w:rsid w:val="00183823"/>
    <w:rsid w:val="001851EE"/>
    <w:rsid w:val="001865EA"/>
    <w:rsid w:val="00187188"/>
    <w:rsid w:val="00187254"/>
    <w:rsid w:val="00193968"/>
    <w:rsid w:val="00195241"/>
    <w:rsid w:val="0019733A"/>
    <w:rsid w:val="00197383"/>
    <w:rsid w:val="001A1D62"/>
    <w:rsid w:val="001A3423"/>
    <w:rsid w:val="001A4154"/>
    <w:rsid w:val="001A4FB0"/>
    <w:rsid w:val="001A7496"/>
    <w:rsid w:val="001A776F"/>
    <w:rsid w:val="001B050A"/>
    <w:rsid w:val="001B0540"/>
    <w:rsid w:val="001B204E"/>
    <w:rsid w:val="001B37D8"/>
    <w:rsid w:val="001B38E5"/>
    <w:rsid w:val="001C05B6"/>
    <w:rsid w:val="001C0BDF"/>
    <w:rsid w:val="001C1ECE"/>
    <w:rsid w:val="001C3388"/>
    <w:rsid w:val="001C425A"/>
    <w:rsid w:val="001C485A"/>
    <w:rsid w:val="001C4A7D"/>
    <w:rsid w:val="001C7A6D"/>
    <w:rsid w:val="001D149E"/>
    <w:rsid w:val="001D1A57"/>
    <w:rsid w:val="001D298F"/>
    <w:rsid w:val="001D3775"/>
    <w:rsid w:val="001D5746"/>
    <w:rsid w:val="001E2DEE"/>
    <w:rsid w:val="001E5483"/>
    <w:rsid w:val="001E5EA7"/>
    <w:rsid w:val="001E6560"/>
    <w:rsid w:val="001F27E1"/>
    <w:rsid w:val="001F45F2"/>
    <w:rsid w:val="001F52B8"/>
    <w:rsid w:val="001F5D45"/>
    <w:rsid w:val="001F60D9"/>
    <w:rsid w:val="001F696E"/>
    <w:rsid w:val="001F70F8"/>
    <w:rsid w:val="002033BB"/>
    <w:rsid w:val="00205215"/>
    <w:rsid w:val="002067E3"/>
    <w:rsid w:val="002139C4"/>
    <w:rsid w:val="00217F17"/>
    <w:rsid w:val="00221FD1"/>
    <w:rsid w:val="002221D3"/>
    <w:rsid w:val="0022356D"/>
    <w:rsid w:val="00223BC6"/>
    <w:rsid w:val="0022517B"/>
    <w:rsid w:val="00231C7E"/>
    <w:rsid w:val="00234D0E"/>
    <w:rsid w:val="00235238"/>
    <w:rsid w:val="002412C9"/>
    <w:rsid w:val="00242AE7"/>
    <w:rsid w:val="002445D2"/>
    <w:rsid w:val="002448AC"/>
    <w:rsid w:val="00244EB9"/>
    <w:rsid w:val="00245BAB"/>
    <w:rsid w:val="0025354E"/>
    <w:rsid w:val="00254EAD"/>
    <w:rsid w:val="002550DF"/>
    <w:rsid w:val="00256604"/>
    <w:rsid w:val="00256776"/>
    <w:rsid w:val="002574F1"/>
    <w:rsid w:val="0025788A"/>
    <w:rsid w:val="002606F5"/>
    <w:rsid w:val="00260986"/>
    <w:rsid w:val="00261030"/>
    <w:rsid w:val="00262816"/>
    <w:rsid w:val="00263AC9"/>
    <w:rsid w:val="00266CA6"/>
    <w:rsid w:val="00266FFF"/>
    <w:rsid w:val="00270E7D"/>
    <w:rsid w:val="0027437A"/>
    <w:rsid w:val="00276243"/>
    <w:rsid w:val="002765E6"/>
    <w:rsid w:val="002811C9"/>
    <w:rsid w:val="0028305C"/>
    <w:rsid w:val="002904E4"/>
    <w:rsid w:val="00291D0C"/>
    <w:rsid w:val="002920F4"/>
    <w:rsid w:val="0029339E"/>
    <w:rsid w:val="00293DC5"/>
    <w:rsid w:val="002977EC"/>
    <w:rsid w:val="00297E5C"/>
    <w:rsid w:val="002A23AB"/>
    <w:rsid w:val="002A5D93"/>
    <w:rsid w:val="002A6CF9"/>
    <w:rsid w:val="002B3828"/>
    <w:rsid w:val="002B3E75"/>
    <w:rsid w:val="002B6277"/>
    <w:rsid w:val="002B6DCA"/>
    <w:rsid w:val="002C042C"/>
    <w:rsid w:val="002C04BB"/>
    <w:rsid w:val="002C0BED"/>
    <w:rsid w:val="002C27C0"/>
    <w:rsid w:val="002C42E9"/>
    <w:rsid w:val="002C5891"/>
    <w:rsid w:val="002C5D26"/>
    <w:rsid w:val="002C6F43"/>
    <w:rsid w:val="002C78C3"/>
    <w:rsid w:val="002D0D80"/>
    <w:rsid w:val="002D19FA"/>
    <w:rsid w:val="002D4883"/>
    <w:rsid w:val="002D65AD"/>
    <w:rsid w:val="002D7D15"/>
    <w:rsid w:val="002E1DA1"/>
    <w:rsid w:val="002E2473"/>
    <w:rsid w:val="002E369A"/>
    <w:rsid w:val="002E3CB1"/>
    <w:rsid w:val="002E4ACC"/>
    <w:rsid w:val="002E5028"/>
    <w:rsid w:val="003008B5"/>
    <w:rsid w:val="00302C88"/>
    <w:rsid w:val="00304453"/>
    <w:rsid w:val="00307731"/>
    <w:rsid w:val="00310310"/>
    <w:rsid w:val="00310660"/>
    <w:rsid w:val="003115A9"/>
    <w:rsid w:val="003145D9"/>
    <w:rsid w:val="003217C0"/>
    <w:rsid w:val="00323D1C"/>
    <w:rsid w:val="003244F0"/>
    <w:rsid w:val="003247D1"/>
    <w:rsid w:val="00325C95"/>
    <w:rsid w:val="00327E22"/>
    <w:rsid w:val="00330ED7"/>
    <w:rsid w:val="003329B7"/>
    <w:rsid w:val="00333484"/>
    <w:rsid w:val="00334809"/>
    <w:rsid w:val="003421E8"/>
    <w:rsid w:val="003454A0"/>
    <w:rsid w:val="00350D7A"/>
    <w:rsid w:val="0035182C"/>
    <w:rsid w:val="0035251A"/>
    <w:rsid w:val="00360533"/>
    <w:rsid w:val="003641AD"/>
    <w:rsid w:val="0037183F"/>
    <w:rsid w:val="00371B77"/>
    <w:rsid w:val="00372E42"/>
    <w:rsid w:val="0037405A"/>
    <w:rsid w:val="00375F0B"/>
    <w:rsid w:val="0037609B"/>
    <w:rsid w:val="0038317D"/>
    <w:rsid w:val="00386066"/>
    <w:rsid w:val="00394D27"/>
    <w:rsid w:val="00397B5D"/>
    <w:rsid w:val="003A2278"/>
    <w:rsid w:val="003A2C66"/>
    <w:rsid w:val="003B0631"/>
    <w:rsid w:val="003B258C"/>
    <w:rsid w:val="003B2B50"/>
    <w:rsid w:val="003C0A1D"/>
    <w:rsid w:val="003C1EC6"/>
    <w:rsid w:val="003C2FDF"/>
    <w:rsid w:val="003C3EC8"/>
    <w:rsid w:val="003C620D"/>
    <w:rsid w:val="003C643A"/>
    <w:rsid w:val="003C66E3"/>
    <w:rsid w:val="003D094C"/>
    <w:rsid w:val="003D0DE9"/>
    <w:rsid w:val="003D1172"/>
    <w:rsid w:val="003D47D2"/>
    <w:rsid w:val="003D5CF4"/>
    <w:rsid w:val="003D6B3D"/>
    <w:rsid w:val="003D7283"/>
    <w:rsid w:val="003E19C8"/>
    <w:rsid w:val="003E2B47"/>
    <w:rsid w:val="003E554B"/>
    <w:rsid w:val="003F693A"/>
    <w:rsid w:val="0040600C"/>
    <w:rsid w:val="00406C0F"/>
    <w:rsid w:val="00406D02"/>
    <w:rsid w:val="00407F42"/>
    <w:rsid w:val="00410837"/>
    <w:rsid w:val="00420A14"/>
    <w:rsid w:val="0042413F"/>
    <w:rsid w:val="0042475A"/>
    <w:rsid w:val="00424CA8"/>
    <w:rsid w:val="00426DC4"/>
    <w:rsid w:val="00427BD1"/>
    <w:rsid w:val="00431248"/>
    <w:rsid w:val="00432CB8"/>
    <w:rsid w:val="0043406C"/>
    <w:rsid w:val="00436007"/>
    <w:rsid w:val="00440658"/>
    <w:rsid w:val="00441A1D"/>
    <w:rsid w:val="00442FA7"/>
    <w:rsid w:val="00443F8C"/>
    <w:rsid w:val="004453B7"/>
    <w:rsid w:val="00445B1B"/>
    <w:rsid w:val="00450B10"/>
    <w:rsid w:val="0045324F"/>
    <w:rsid w:val="004536BC"/>
    <w:rsid w:val="004541CF"/>
    <w:rsid w:val="004562DB"/>
    <w:rsid w:val="0045685B"/>
    <w:rsid w:val="004601E2"/>
    <w:rsid w:val="00462271"/>
    <w:rsid w:val="00462E77"/>
    <w:rsid w:val="0046473E"/>
    <w:rsid w:val="00466D5D"/>
    <w:rsid w:val="0046711E"/>
    <w:rsid w:val="00467CE6"/>
    <w:rsid w:val="0047114A"/>
    <w:rsid w:val="0047526C"/>
    <w:rsid w:val="0047556C"/>
    <w:rsid w:val="00476578"/>
    <w:rsid w:val="00476E35"/>
    <w:rsid w:val="00477008"/>
    <w:rsid w:val="00481025"/>
    <w:rsid w:val="00481359"/>
    <w:rsid w:val="00481DAC"/>
    <w:rsid w:val="00483940"/>
    <w:rsid w:val="00485BDE"/>
    <w:rsid w:val="00490839"/>
    <w:rsid w:val="00490A5E"/>
    <w:rsid w:val="00490F40"/>
    <w:rsid w:val="00492522"/>
    <w:rsid w:val="004A2111"/>
    <w:rsid w:val="004A31C9"/>
    <w:rsid w:val="004A3417"/>
    <w:rsid w:val="004A573B"/>
    <w:rsid w:val="004B157A"/>
    <w:rsid w:val="004B357D"/>
    <w:rsid w:val="004C4283"/>
    <w:rsid w:val="004C7551"/>
    <w:rsid w:val="004D5F12"/>
    <w:rsid w:val="004D75C6"/>
    <w:rsid w:val="004D7FC1"/>
    <w:rsid w:val="004E25DC"/>
    <w:rsid w:val="004E626E"/>
    <w:rsid w:val="004E650D"/>
    <w:rsid w:val="004F1072"/>
    <w:rsid w:val="004F18EA"/>
    <w:rsid w:val="004F2CF3"/>
    <w:rsid w:val="004F3E38"/>
    <w:rsid w:val="004F5D42"/>
    <w:rsid w:val="004F6C9A"/>
    <w:rsid w:val="004F788C"/>
    <w:rsid w:val="00502101"/>
    <w:rsid w:val="0050314B"/>
    <w:rsid w:val="00505EA4"/>
    <w:rsid w:val="005078FA"/>
    <w:rsid w:val="00511674"/>
    <w:rsid w:val="005122F5"/>
    <w:rsid w:val="00512681"/>
    <w:rsid w:val="00515AFD"/>
    <w:rsid w:val="00517584"/>
    <w:rsid w:val="00523AA5"/>
    <w:rsid w:val="00525284"/>
    <w:rsid w:val="0053332E"/>
    <w:rsid w:val="005343CF"/>
    <w:rsid w:val="00534FB6"/>
    <w:rsid w:val="005439CA"/>
    <w:rsid w:val="0054485E"/>
    <w:rsid w:val="00545129"/>
    <w:rsid w:val="0056024C"/>
    <w:rsid w:val="005626A4"/>
    <w:rsid w:val="00563C9F"/>
    <w:rsid w:val="0056486A"/>
    <w:rsid w:val="0057067B"/>
    <w:rsid w:val="005709DA"/>
    <w:rsid w:val="005727F8"/>
    <w:rsid w:val="005739FF"/>
    <w:rsid w:val="00573F73"/>
    <w:rsid w:val="00574E0D"/>
    <w:rsid w:val="005804A5"/>
    <w:rsid w:val="00580A8E"/>
    <w:rsid w:val="00580E47"/>
    <w:rsid w:val="005821B9"/>
    <w:rsid w:val="005832FE"/>
    <w:rsid w:val="00583B67"/>
    <w:rsid w:val="005844EE"/>
    <w:rsid w:val="005875AB"/>
    <w:rsid w:val="005914AF"/>
    <w:rsid w:val="00593576"/>
    <w:rsid w:val="005A4991"/>
    <w:rsid w:val="005A52E0"/>
    <w:rsid w:val="005B0D36"/>
    <w:rsid w:val="005B2496"/>
    <w:rsid w:val="005B2863"/>
    <w:rsid w:val="005B3C74"/>
    <w:rsid w:val="005B46A7"/>
    <w:rsid w:val="005C13D7"/>
    <w:rsid w:val="005C194E"/>
    <w:rsid w:val="005C2E30"/>
    <w:rsid w:val="005C3D9E"/>
    <w:rsid w:val="005C50B1"/>
    <w:rsid w:val="005C5265"/>
    <w:rsid w:val="005C58AA"/>
    <w:rsid w:val="005C633C"/>
    <w:rsid w:val="005C7D79"/>
    <w:rsid w:val="005D0381"/>
    <w:rsid w:val="005D411A"/>
    <w:rsid w:val="005E04BF"/>
    <w:rsid w:val="005E108A"/>
    <w:rsid w:val="005E1FC3"/>
    <w:rsid w:val="005E44DD"/>
    <w:rsid w:val="005E798C"/>
    <w:rsid w:val="005F050C"/>
    <w:rsid w:val="005F0EE6"/>
    <w:rsid w:val="005F50DF"/>
    <w:rsid w:val="005F5864"/>
    <w:rsid w:val="005F7CBB"/>
    <w:rsid w:val="006005E2"/>
    <w:rsid w:val="00606AF2"/>
    <w:rsid w:val="006110CD"/>
    <w:rsid w:val="00611B61"/>
    <w:rsid w:val="0061403F"/>
    <w:rsid w:val="00614B62"/>
    <w:rsid w:val="00616B2B"/>
    <w:rsid w:val="00625106"/>
    <w:rsid w:val="00625D1F"/>
    <w:rsid w:val="006272A2"/>
    <w:rsid w:val="006276B7"/>
    <w:rsid w:val="006305AB"/>
    <w:rsid w:val="00632683"/>
    <w:rsid w:val="00633698"/>
    <w:rsid w:val="00634B93"/>
    <w:rsid w:val="00634F9C"/>
    <w:rsid w:val="00637E0A"/>
    <w:rsid w:val="00642A00"/>
    <w:rsid w:val="00642E29"/>
    <w:rsid w:val="0064781A"/>
    <w:rsid w:val="00647DA6"/>
    <w:rsid w:val="006514BF"/>
    <w:rsid w:val="00657444"/>
    <w:rsid w:val="006605AB"/>
    <w:rsid w:val="00660CE3"/>
    <w:rsid w:val="006615E7"/>
    <w:rsid w:val="00661817"/>
    <w:rsid w:val="0066385B"/>
    <w:rsid w:val="00667705"/>
    <w:rsid w:val="00670349"/>
    <w:rsid w:val="00677DB9"/>
    <w:rsid w:val="00680490"/>
    <w:rsid w:val="006810B7"/>
    <w:rsid w:val="00684556"/>
    <w:rsid w:val="00684562"/>
    <w:rsid w:val="00686A99"/>
    <w:rsid w:val="00687B7A"/>
    <w:rsid w:val="006908B4"/>
    <w:rsid w:val="00692489"/>
    <w:rsid w:val="0069436E"/>
    <w:rsid w:val="006974F5"/>
    <w:rsid w:val="00697F94"/>
    <w:rsid w:val="006A2C3A"/>
    <w:rsid w:val="006A3B1A"/>
    <w:rsid w:val="006A5D82"/>
    <w:rsid w:val="006B167E"/>
    <w:rsid w:val="006B1BB8"/>
    <w:rsid w:val="006B22C0"/>
    <w:rsid w:val="006B24F3"/>
    <w:rsid w:val="006C2490"/>
    <w:rsid w:val="006C39E3"/>
    <w:rsid w:val="006C5694"/>
    <w:rsid w:val="006C697D"/>
    <w:rsid w:val="006D3A76"/>
    <w:rsid w:val="006D4F03"/>
    <w:rsid w:val="006D50AC"/>
    <w:rsid w:val="006D6475"/>
    <w:rsid w:val="006D67BB"/>
    <w:rsid w:val="006D7BC6"/>
    <w:rsid w:val="006E0FC8"/>
    <w:rsid w:val="006E252B"/>
    <w:rsid w:val="006E2B53"/>
    <w:rsid w:val="006E72AC"/>
    <w:rsid w:val="006F0DE5"/>
    <w:rsid w:val="006F495D"/>
    <w:rsid w:val="006F4BCF"/>
    <w:rsid w:val="006F5537"/>
    <w:rsid w:val="007000A9"/>
    <w:rsid w:val="00705162"/>
    <w:rsid w:val="007056DC"/>
    <w:rsid w:val="0070674A"/>
    <w:rsid w:val="00707A22"/>
    <w:rsid w:val="00707D43"/>
    <w:rsid w:val="00711D06"/>
    <w:rsid w:val="007122A7"/>
    <w:rsid w:val="0071334D"/>
    <w:rsid w:val="00715738"/>
    <w:rsid w:val="00716979"/>
    <w:rsid w:val="00716EDB"/>
    <w:rsid w:val="00716F4A"/>
    <w:rsid w:val="007177E2"/>
    <w:rsid w:val="00721F17"/>
    <w:rsid w:val="00722931"/>
    <w:rsid w:val="00723AEC"/>
    <w:rsid w:val="00725944"/>
    <w:rsid w:val="007277EF"/>
    <w:rsid w:val="00744B2A"/>
    <w:rsid w:val="00746E95"/>
    <w:rsid w:val="00747481"/>
    <w:rsid w:val="00747F13"/>
    <w:rsid w:val="007516D9"/>
    <w:rsid w:val="00751866"/>
    <w:rsid w:val="007520B4"/>
    <w:rsid w:val="00752BFA"/>
    <w:rsid w:val="0075404B"/>
    <w:rsid w:val="00754A61"/>
    <w:rsid w:val="00755B06"/>
    <w:rsid w:val="00756F78"/>
    <w:rsid w:val="00757EF7"/>
    <w:rsid w:val="007667EA"/>
    <w:rsid w:val="0076768D"/>
    <w:rsid w:val="00771178"/>
    <w:rsid w:val="00774191"/>
    <w:rsid w:val="007769DD"/>
    <w:rsid w:val="00780BB2"/>
    <w:rsid w:val="00782787"/>
    <w:rsid w:val="00784BBC"/>
    <w:rsid w:val="00791881"/>
    <w:rsid w:val="0079214B"/>
    <w:rsid w:val="00794FB7"/>
    <w:rsid w:val="007959EB"/>
    <w:rsid w:val="00795D05"/>
    <w:rsid w:val="007A7982"/>
    <w:rsid w:val="007B00EB"/>
    <w:rsid w:val="007B0C06"/>
    <w:rsid w:val="007B1806"/>
    <w:rsid w:val="007C00B8"/>
    <w:rsid w:val="007C3593"/>
    <w:rsid w:val="007C73A6"/>
    <w:rsid w:val="007D27E3"/>
    <w:rsid w:val="007D2D7B"/>
    <w:rsid w:val="007D3FF1"/>
    <w:rsid w:val="007D4191"/>
    <w:rsid w:val="007D7D14"/>
    <w:rsid w:val="007F7450"/>
    <w:rsid w:val="00800702"/>
    <w:rsid w:val="00801BEC"/>
    <w:rsid w:val="008043F3"/>
    <w:rsid w:val="00804761"/>
    <w:rsid w:val="00810BC4"/>
    <w:rsid w:val="00810CE4"/>
    <w:rsid w:val="0081314A"/>
    <w:rsid w:val="0081587D"/>
    <w:rsid w:val="0081672F"/>
    <w:rsid w:val="0082104B"/>
    <w:rsid w:val="00821EA3"/>
    <w:rsid w:val="00824977"/>
    <w:rsid w:val="0082534B"/>
    <w:rsid w:val="0082656D"/>
    <w:rsid w:val="008331AB"/>
    <w:rsid w:val="0083341A"/>
    <w:rsid w:val="00835B74"/>
    <w:rsid w:val="00836F51"/>
    <w:rsid w:val="00837593"/>
    <w:rsid w:val="00846D0C"/>
    <w:rsid w:val="00850C8D"/>
    <w:rsid w:val="0085185C"/>
    <w:rsid w:val="00853DBF"/>
    <w:rsid w:val="008568A7"/>
    <w:rsid w:val="00860269"/>
    <w:rsid w:val="00860E0E"/>
    <w:rsid w:val="0086568B"/>
    <w:rsid w:val="00865F82"/>
    <w:rsid w:val="00866E35"/>
    <w:rsid w:val="0087008D"/>
    <w:rsid w:val="00870C5C"/>
    <w:rsid w:val="00870EEC"/>
    <w:rsid w:val="0087278F"/>
    <w:rsid w:val="0087291E"/>
    <w:rsid w:val="0087351F"/>
    <w:rsid w:val="00874828"/>
    <w:rsid w:val="00875FDA"/>
    <w:rsid w:val="00876D5A"/>
    <w:rsid w:val="00883E40"/>
    <w:rsid w:val="00884202"/>
    <w:rsid w:val="00887E88"/>
    <w:rsid w:val="008977D2"/>
    <w:rsid w:val="00897D60"/>
    <w:rsid w:val="008A0580"/>
    <w:rsid w:val="008A0A1A"/>
    <w:rsid w:val="008A2623"/>
    <w:rsid w:val="008A3279"/>
    <w:rsid w:val="008A705A"/>
    <w:rsid w:val="008B1D95"/>
    <w:rsid w:val="008B3889"/>
    <w:rsid w:val="008B55C7"/>
    <w:rsid w:val="008B65B9"/>
    <w:rsid w:val="008B78D9"/>
    <w:rsid w:val="008C1A4B"/>
    <w:rsid w:val="008C2320"/>
    <w:rsid w:val="008C3048"/>
    <w:rsid w:val="008C36D3"/>
    <w:rsid w:val="008C5021"/>
    <w:rsid w:val="008C64BB"/>
    <w:rsid w:val="008D13B9"/>
    <w:rsid w:val="008D26AB"/>
    <w:rsid w:val="008D2EC3"/>
    <w:rsid w:val="008D32A0"/>
    <w:rsid w:val="008D3AA0"/>
    <w:rsid w:val="008D5B72"/>
    <w:rsid w:val="008D602A"/>
    <w:rsid w:val="008E1CE6"/>
    <w:rsid w:val="008E24B7"/>
    <w:rsid w:val="008E39F2"/>
    <w:rsid w:val="008E3FAF"/>
    <w:rsid w:val="008E462A"/>
    <w:rsid w:val="008E4B70"/>
    <w:rsid w:val="008E56C5"/>
    <w:rsid w:val="008F2E98"/>
    <w:rsid w:val="00900A9A"/>
    <w:rsid w:val="009010F8"/>
    <w:rsid w:val="009016E4"/>
    <w:rsid w:val="009037EA"/>
    <w:rsid w:val="00903D03"/>
    <w:rsid w:val="00904C2A"/>
    <w:rsid w:val="00905291"/>
    <w:rsid w:val="00905DEF"/>
    <w:rsid w:val="009069F2"/>
    <w:rsid w:val="009078B6"/>
    <w:rsid w:val="009108BB"/>
    <w:rsid w:val="0091494B"/>
    <w:rsid w:val="00916313"/>
    <w:rsid w:val="00916369"/>
    <w:rsid w:val="009206A4"/>
    <w:rsid w:val="00920BF4"/>
    <w:rsid w:val="009228BB"/>
    <w:rsid w:val="00922CB7"/>
    <w:rsid w:val="00922F0C"/>
    <w:rsid w:val="00932C46"/>
    <w:rsid w:val="00934DA7"/>
    <w:rsid w:val="00935446"/>
    <w:rsid w:val="00935B1E"/>
    <w:rsid w:val="0094089F"/>
    <w:rsid w:val="00941BE1"/>
    <w:rsid w:val="0095340F"/>
    <w:rsid w:val="00953E7E"/>
    <w:rsid w:val="00961C1E"/>
    <w:rsid w:val="009636AA"/>
    <w:rsid w:val="0096394D"/>
    <w:rsid w:val="009658F4"/>
    <w:rsid w:val="0096702C"/>
    <w:rsid w:val="00970D0F"/>
    <w:rsid w:val="0097145D"/>
    <w:rsid w:val="0097346C"/>
    <w:rsid w:val="009769E9"/>
    <w:rsid w:val="00980F72"/>
    <w:rsid w:val="0098781F"/>
    <w:rsid w:val="009924CA"/>
    <w:rsid w:val="00992B7C"/>
    <w:rsid w:val="0099623C"/>
    <w:rsid w:val="009972E0"/>
    <w:rsid w:val="009A17EC"/>
    <w:rsid w:val="009A2623"/>
    <w:rsid w:val="009A797D"/>
    <w:rsid w:val="009B124F"/>
    <w:rsid w:val="009B3A69"/>
    <w:rsid w:val="009B50E3"/>
    <w:rsid w:val="009C2024"/>
    <w:rsid w:val="009C4687"/>
    <w:rsid w:val="009C546A"/>
    <w:rsid w:val="009C67F2"/>
    <w:rsid w:val="009D1B9E"/>
    <w:rsid w:val="009D3E0D"/>
    <w:rsid w:val="009E4C88"/>
    <w:rsid w:val="009E6291"/>
    <w:rsid w:val="009E6A22"/>
    <w:rsid w:val="009E733A"/>
    <w:rsid w:val="009E77DB"/>
    <w:rsid w:val="009F00DB"/>
    <w:rsid w:val="009F0E69"/>
    <w:rsid w:val="009F5B43"/>
    <w:rsid w:val="009F69A7"/>
    <w:rsid w:val="00A00873"/>
    <w:rsid w:val="00A02082"/>
    <w:rsid w:val="00A02EF8"/>
    <w:rsid w:val="00A05388"/>
    <w:rsid w:val="00A07151"/>
    <w:rsid w:val="00A143CA"/>
    <w:rsid w:val="00A1539F"/>
    <w:rsid w:val="00A22AB0"/>
    <w:rsid w:val="00A23B85"/>
    <w:rsid w:val="00A264C2"/>
    <w:rsid w:val="00A3138A"/>
    <w:rsid w:val="00A31608"/>
    <w:rsid w:val="00A324A0"/>
    <w:rsid w:val="00A343DB"/>
    <w:rsid w:val="00A35212"/>
    <w:rsid w:val="00A36164"/>
    <w:rsid w:val="00A44875"/>
    <w:rsid w:val="00A4494C"/>
    <w:rsid w:val="00A45B55"/>
    <w:rsid w:val="00A47107"/>
    <w:rsid w:val="00A476EF"/>
    <w:rsid w:val="00A56CDC"/>
    <w:rsid w:val="00A574E4"/>
    <w:rsid w:val="00A57858"/>
    <w:rsid w:val="00A60767"/>
    <w:rsid w:val="00A616DE"/>
    <w:rsid w:val="00A625EE"/>
    <w:rsid w:val="00A63146"/>
    <w:rsid w:val="00A6656F"/>
    <w:rsid w:val="00A713BC"/>
    <w:rsid w:val="00A72819"/>
    <w:rsid w:val="00A751D0"/>
    <w:rsid w:val="00A75BF9"/>
    <w:rsid w:val="00A768F3"/>
    <w:rsid w:val="00A77D75"/>
    <w:rsid w:val="00A80A5A"/>
    <w:rsid w:val="00A8211C"/>
    <w:rsid w:val="00A857AB"/>
    <w:rsid w:val="00A9132D"/>
    <w:rsid w:val="00A97CF5"/>
    <w:rsid w:val="00AA1779"/>
    <w:rsid w:val="00AA4131"/>
    <w:rsid w:val="00AA74FF"/>
    <w:rsid w:val="00AB4BF6"/>
    <w:rsid w:val="00AB6790"/>
    <w:rsid w:val="00AB6999"/>
    <w:rsid w:val="00AC06F3"/>
    <w:rsid w:val="00AC06FC"/>
    <w:rsid w:val="00AC3309"/>
    <w:rsid w:val="00AC4270"/>
    <w:rsid w:val="00AD008F"/>
    <w:rsid w:val="00AD2950"/>
    <w:rsid w:val="00AD390E"/>
    <w:rsid w:val="00AD3B24"/>
    <w:rsid w:val="00AD3DD3"/>
    <w:rsid w:val="00AD5B49"/>
    <w:rsid w:val="00AD61CE"/>
    <w:rsid w:val="00AE17B6"/>
    <w:rsid w:val="00AE4A66"/>
    <w:rsid w:val="00AF5198"/>
    <w:rsid w:val="00AF5213"/>
    <w:rsid w:val="00AF7320"/>
    <w:rsid w:val="00B00D13"/>
    <w:rsid w:val="00B044D9"/>
    <w:rsid w:val="00B0456C"/>
    <w:rsid w:val="00B05B46"/>
    <w:rsid w:val="00B064BC"/>
    <w:rsid w:val="00B0732E"/>
    <w:rsid w:val="00B103DF"/>
    <w:rsid w:val="00B10E2A"/>
    <w:rsid w:val="00B16507"/>
    <w:rsid w:val="00B2520F"/>
    <w:rsid w:val="00B26769"/>
    <w:rsid w:val="00B324EA"/>
    <w:rsid w:val="00B3483E"/>
    <w:rsid w:val="00B36C51"/>
    <w:rsid w:val="00B473B3"/>
    <w:rsid w:val="00B51EBB"/>
    <w:rsid w:val="00B56C0A"/>
    <w:rsid w:val="00B60098"/>
    <w:rsid w:val="00B6163F"/>
    <w:rsid w:val="00B62ADF"/>
    <w:rsid w:val="00B63844"/>
    <w:rsid w:val="00B64533"/>
    <w:rsid w:val="00B67C70"/>
    <w:rsid w:val="00B67F9F"/>
    <w:rsid w:val="00B70756"/>
    <w:rsid w:val="00B71BC3"/>
    <w:rsid w:val="00B749CE"/>
    <w:rsid w:val="00B74F37"/>
    <w:rsid w:val="00B8250D"/>
    <w:rsid w:val="00B844F1"/>
    <w:rsid w:val="00B84775"/>
    <w:rsid w:val="00B847B0"/>
    <w:rsid w:val="00B86C66"/>
    <w:rsid w:val="00B8759D"/>
    <w:rsid w:val="00B91285"/>
    <w:rsid w:val="00B912B0"/>
    <w:rsid w:val="00B94D08"/>
    <w:rsid w:val="00B96159"/>
    <w:rsid w:val="00B96574"/>
    <w:rsid w:val="00B97C3B"/>
    <w:rsid w:val="00BA2883"/>
    <w:rsid w:val="00BA3B4A"/>
    <w:rsid w:val="00BA5C39"/>
    <w:rsid w:val="00BA6943"/>
    <w:rsid w:val="00BA7A9F"/>
    <w:rsid w:val="00BA7CCD"/>
    <w:rsid w:val="00BB0EF4"/>
    <w:rsid w:val="00BB1EEC"/>
    <w:rsid w:val="00BB2874"/>
    <w:rsid w:val="00BB294C"/>
    <w:rsid w:val="00BB4410"/>
    <w:rsid w:val="00BB506F"/>
    <w:rsid w:val="00BB52CB"/>
    <w:rsid w:val="00BB576D"/>
    <w:rsid w:val="00BB5845"/>
    <w:rsid w:val="00BC091C"/>
    <w:rsid w:val="00BC1462"/>
    <w:rsid w:val="00BC2B95"/>
    <w:rsid w:val="00BC756E"/>
    <w:rsid w:val="00BD5B65"/>
    <w:rsid w:val="00BE0574"/>
    <w:rsid w:val="00BE37B8"/>
    <w:rsid w:val="00BE597E"/>
    <w:rsid w:val="00BE69A6"/>
    <w:rsid w:val="00BF0B59"/>
    <w:rsid w:val="00BF2544"/>
    <w:rsid w:val="00BF4697"/>
    <w:rsid w:val="00BF5CB5"/>
    <w:rsid w:val="00C06274"/>
    <w:rsid w:val="00C07FBF"/>
    <w:rsid w:val="00C100B0"/>
    <w:rsid w:val="00C1098E"/>
    <w:rsid w:val="00C1111B"/>
    <w:rsid w:val="00C12F93"/>
    <w:rsid w:val="00C17D62"/>
    <w:rsid w:val="00C17FC6"/>
    <w:rsid w:val="00C20B36"/>
    <w:rsid w:val="00C2148A"/>
    <w:rsid w:val="00C2185F"/>
    <w:rsid w:val="00C23CE5"/>
    <w:rsid w:val="00C24718"/>
    <w:rsid w:val="00C254AF"/>
    <w:rsid w:val="00C27624"/>
    <w:rsid w:val="00C31095"/>
    <w:rsid w:val="00C31670"/>
    <w:rsid w:val="00C329BD"/>
    <w:rsid w:val="00C3494B"/>
    <w:rsid w:val="00C3580E"/>
    <w:rsid w:val="00C37CCB"/>
    <w:rsid w:val="00C400BD"/>
    <w:rsid w:val="00C40F8A"/>
    <w:rsid w:val="00C41F14"/>
    <w:rsid w:val="00C4331D"/>
    <w:rsid w:val="00C45B07"/>
    <w:rsid w:val="00C46EA4"/>
    <w:rsid w:val="00C47C12"/>
    <w:rsid w:val="00C503D2"/>
    <w:rsid w:val="00C513A3"/>
    <w:rsid w:val="00C51EF6"/>
    <w:rsid w:val="00C54651"/>
    <w:rsid w:val="00C61BDA"/>
    <w:rsid w:val="00C63F9D"/>
    <w:rsid w:val="00C66605"/>
    <w:rsid w:val="00C67AD6"/>
    <w:rsid w:val="00C67C56"/>
    <w:rsid w:val="00C70194"/>
    <w:rsid w:val="00C74711"/>
    <w:rsid w:val="00C83109"/>
    <w:rsid w:val="00C8455E"/>
    <w:rsid w:val="00C90429"/>
    <w:rsid w:val="00C904D5"/>
    <w:rsid w:val="00C909DB"/>
    <w:rsid w:val="00C913BE"/>
    <w:rsid w:val="00CA10A6"/>
    <w:rsid w:val="00CA24C8"/>
    <w:rsid w:val="00CA3D6C"/>
    <w:rsid w:val="00CA46C4"/>
    <w:rsid w:val="00CA698C"/>
    <w:rsid w:val="00CA6E74"/>
    <w:rsid w:val="00CA6EDD"/>
    <w:rsid w:val="00CA7EB6"/>
    <w:rsid w:val="00CB14FA"/>
    <w:rsid w:val="00CB24C0"/>
    <w:rsid w:val="00CB653C"/>
    <w:rsid w:val="00CB65E3"/>
    <w:rsid w:val="00CB71CA"/>
    <w:rsid w:val="00CB7412"/>
    <w:rsid w:val="00CB7654"/>
    <w:rsid w:val="00CC14C6"/>
    <w:rsid w:val="00CC55A1"/>
    <w:rsid w:val="00CC7191"/>
    <w:rsid w:val="00CD2881"/>
    <w:rsid w:val="00CD3FBE"/>
    <w:rsid w:val="00CD4B78"/>
    <w:rsid w:val="00CE0042"/>
    <w:rsid w:val="00CE18DB"/>
    <w:rsid w:val="00CE2359"/>
    <w:rsid w:val="00CE28F8"/>
    <w:rsid w:val="00CE3CAD"/>
    <w:rsid w:val="00CE3DA5"/>
    <w:rsid w:val="00CE72E5"/>
    <w:rsid w:val="00CF0731"/>
    <w:rsid w:val="00CF102B"/>
    <w:rsid w:val="00CF5CEE"/>
    <w:rsid w:val="00CF73D2"/>
    <w:rsid w:val="00CF7EC7"/>
    <w:rsid w:val="00D0067B"/>
    <w:rsid w:val="00D0129A"/>
    <w:rsid w:val="00D02601"/>
    <w:rsid w:val="00D03B20"/>
    <w:rsid w:val="00D056AB"/>
    <w:rsid w:val="00D102CF"/>
    <w:rsid w:val="00D12C83"/>
    <w:rsid w:val="00D14FCC"/>
    <w:rsid w:val="00D15B56"/>
    <w:rsid w:val="00D17FF1"/>
    <w:rsid w:val="00D23995"/>
    <w:rsid w:val="00D23B48"/>
    <w:rsid w:val="00D2582F"/>
    <w:rsid w:val="00D26EE7"/>
    <w:rsid w:val="00D3016B"/>
    <w:rsid w:val="00D30B6A"/>
    <w:rsid w:val="00D31F90"/>
    <w:rsid w:val="00D33918"/>
    <w:rsid w:val="00D46465"/>
    <w:rsid w:val="00D47E8D"/>
    <w:rsid w:val="00D504BA"/>
    <w:rsid w:val="00D51C7F"/>
    <w:rsid w:val="00D53188"/>
    <w:rsid w:val="00D53D2A"/>
    <w:rsid w:val="00D6142A"/>
    <w:rsid w:val="00D6316D"/>
    <w:rsid w:val="00D6460E"/>
    <w:rsid w:val="00D66AB5"/>
    <w:rsid w:val="00D66DA4"/>
    <w:rsid w:val="00D716B2"/>
    <w:rsid w:val="00D81037"/>
    <w:rsid w:val="00D82348"/>
    <w:rsid w:val="00D8352F"/>
    <w:rsid w:val="00D837D3"/>
    <w:rsid w:val="00D8527E"/>
    <w:rsid w:val="00D85CC9"/>
    <w:rsid w:val="00D87412"/>
    <w:rsid w:val="00D908B2"/>
    <w:rsid w:val="00D91B6B"/>
    <w:rsid w:val="00D96F40"/>
    <w:rsid w:val="00DA3635"/>
    <w:rsid w:val="00DA6509"/>
    <w:rsid w:val="00DB06F9"/>
    <w:rsid w:val="00DB1F36"/>
    <w:rsid w:val="00DB2211"/>
    <w:rsid w:val="00DB341B"/>
    <w:rsid w:val="00DB6733"/>
    <w:rsid w:val="00DB6B40"/>
    <w:rsid w:val="00DC0EF0"/>
    <w:rsid w:val="00DC3B63"/>
    <w:rsid w:val="00DC50B1"/>
    <w:rsid w:val="00DD3B76"/>
    <w:rsid w:val="00DD61C0"/>
    <w:rsid w:val="00DD79FA"/>
    <w:rsid w:val="00DE1B8B"/>
    <w:rsid w:val="00DE5586"/>
    <w:rsid w:val="00DF00D6"/>
    <w:rsid w:val="00DF0C2C"/>
    <w:rsid w:val="00DF0F87"/>
    <w:rsid w:val="00DF1409"/>
    <w:rsid w:val="00DF4D78"/>
    <w:rsid w:val="00DF6A47"/>
    <w:rsid w:val="00E01BBB"/>
    <w:rsid w:val="00E01CCC"/>
    <w:rsid w:val="00E0327E"/>
    <w:rsid w:val="00E05488"/>
    <w:rsid w:val="00E11955"/>
    <w:rsid w:val="00E11BF1"/>
    <w:rsid w:val="00E127BE"/>
    <w:rsid w:val="00E2373B"/>
    <w:rsid w:val="00E25022"/>
    <w:rsid w:val="00E251A2"/>
    <w:rsid w:val="00E2648F"/>
    <w:rsid w:val="00E301DC"/>
    <w:rsid w:val="00E30A99"/>
    <w:rsid w:val="00E3112F"/>
    <w:rsid w:val="00E31D04"/>
    <w:rsid w:val="00E3212E"/>
    <w:rsid w:val="00E35242"/>
    <w:rsid w:val="00E36301"/>
    <w:rsid w:val="00E419FE"/>
    <w:rsid w:val="00E4518F"/>
    <w:rsid w:val="00E45860"/>
    <w:rsid w:val="00E462C5"/>
    <w:rsid w:val="00E465BC"/>
    <w:rsid w:val="00E51AC6"/>
    <w:rsid w:val="00E5785B"/>
    <w:rsid w:val="00E60450"/>
    <w:rsid w:val="00E63FDA"/>
    <w:rsid w:val="00E64377"/>
    <w:rsid w:val="00E66563"/>
    <w:rsid w:val="00E812D0"/>
    <w:rsid w:val="00E8235C"/>
    <w:rsid w:val="00E82AC9"/>
    <w:rsid w:val="00E83FF1"/>
    <w:rsid w:val="00E84C61"/>
    <w:rsid w:val="00E854D1"/>
    <w:rsid w:val="00E85867"/>
    <w:rsid w:val="00E87405"/>
    <w:rsid w:val="00E87FB2"/>
    <w:rsid w:val="00E90985"/>
    <w:rsid w:val="00E916C1"/>
    <w:rsid w:val="00E948B0"/>
    <w:rsid w:val="00E9588D"/>
    <w:rsid w:val="00EA73E5"/>
    <w:rsid w:val="00EB13CA"/>
    <w:rsid w:val="00EB1E2B"/>
    <w:rsid w:val="00EB7A8C"/>
    <w:rsid w:val="00EC0095"/>
    <w:rsid w:val="00EC6545"/>
    <w:rsid w:val="00EC7830"/>
    <w:rsid w:val="00ED1A01"/>
    <w:rsid w:val="00ED2B6C"/>
    <w:rsid w:val="00EE1C56"/>
    <w:rsid w:val="00EE5534"/>
    <w:rsid w:val="00EF15AF"/>
    <w:rsid w:val="00EF4861"/>
    <w:rsid w:val="00F01A9B"/>
    <w:rsid w:val="00F04B3F"/>
    <w:rsid w:val="00F07E83"/>
    <w:rsid w:val="00F11521"/>
    <w:rsid w:val="00F12E0B"/>
    <w:rsid w:val="00F1515D"/>
    <w:rsid w:val="00F179FC"/>
    <w:rsid w:val="00F21801"/>
    <w:rsid w:val="00F22DE7"/>
    <w:rsid w:val="00F24EBF"/>
    <w:rsid w:val="00F25463"/>
    <w:rsid w:val="00F26041"/>
    <w:rsid w:val="00F30040"/>
    <w:rsid w:val="00F4189F"/>
    <w:rsid w:val="00F42681"/>
    <w:rsid w:val="00F43B6E"/>
    <w:rsid w:val="00F44982"/>
    <w:rsid w:val="00F45B09"/>
    <w:rsid w:val="00F4671F"/>
    <w:rsid w:val="00F46857"/>
    <w:rsid w:val="00F4752F"/>
    <w:rsid w:val="00F478E0"/>
    <w:rsid w:val="00F63AF7"/>
    <w:rsid w:val="00F666F0"/>
    <w:rsid w:val="00F71306"/>
    <w:rsid w:val="00F72083"/>
    <w:rsid w:val="00F779A8"/>
    <w:rsid w:val="00F844B1"/>
    <w:rsid w:val="00F84B32"/>
    <w:rsid w:val="00F864D5"/>
    <w:rsid w:val="00F86AD9"/>
    <w:rsid w:val="00F92A75"/>
    <w:rsid w:val="00FA1217"/>
    <w:rsid w:val="00FA1BAA"/>
    <w:rsid w:val="00FA2A04"/>
    <w:rsid w:val="00FA40CB"/>
    <w:rsid w:val="00FB0060"/>
    <w:rsid w:val="00FB030C"/>
    <w:rsid w:val="00FB61D2"/>
    <w:rsid w:val="00FB6CE1"/>
    <w:rsid w:val="00FB7397"/>
    <w:rsid w:val="00FC1C43"/>
    <w:rsid w:val="00FC54D7"/>
    <w:rsid w:val="00FC5D81"/>
    <w:rsid w:val="00FC6936"/>
    <w:rsid w:val="00FC7C69"/>
    <w:rsid w:val="00FD166D"/>
    <w:rsid w:val="00FD5EFD"/>
    <w:rsid w:val="00FE12A0"/>
    <w:rsid w:val="00FE2B30"/>
    <w:rsid w:val="00FE5AA8"/>
    <w:rsid w:val="00FE6B94"/>
    <w:rsid w:val="00FF1E10"/>
    <w:rsid w:val="00FF5D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 w:type="paragraph" w:customStyle="1" w:styleId="41">
    <w:name w:val="Без интервала4"/>
    <w:rsid w:val="00660CE3"/>
    <w:pPr>
      <w:spacing w:after="0" w:line="240" w:lineRule="auto"/>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B61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600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B61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6">
    <w:name w:val="heading 6"/>
    <w:basedOn w:val="a"/>
    <w:link w:val="60"/>
    <w:uiPriority w:val="9"/>
    <w:qFormat/>
    <w:rsid w:val="00FF5D66"/>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61D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6009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rsid w:val="00FB61D2"/>
    <w:rPr>
      <w:rFonts w:ascii="Times New Roman" w:eastAsia="Times New Roman" w:hAnsi="Times New Roman" w:cs="Times New Roman"/>
      <w:b/>
      <w:bCs/>
      <w:sz w:val="24"/>
      <w:szCs w:val="24"/>
    </w:rPr>
  </w:style>
  <w:style w:type="character" w:customStyle="1" w:styleId="60">
    <w:name w:val="Заголовок 6 Знак"/>
    <w:basedOn w:val="a0"/>
    <w:link w:val="6"/>
    <w:uiPriority w:val="9"/>
    <w:rsid w:val="00FF5D66"/>
    <w:rPr>
      <w:rFonts w:ascii="Times New Roman" w:eastAsia="Times New Roman" w:hAnsi="Times New Roman" w:cs="Times New Roman"/>
      <w:b/>
      <w:bCs/>
      <w:sz w:val="15"/>
      <w:szCs w:val="15"/>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rsid w:val="00632683"/>
    <w:pPr>
      <w:spacing w:before="100" w:beforeAutospacing="1" w:after="119"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rsid w:val="002D65AD"/>
    <w:rPr>
      <w:rFonts w:ascii="Times New Roman" w:eastAsia="Times New Roman" w:hAnsi="Times New Roman" w:cs="Times New Roman"/>
      <w:sz w:val="24"/>
      <w:szCs w:val="24"/>
    </w:rPr>
  </w:style>
  <w:style w:type="character" w:styleId="a5">
    <w:name w:val="Hyperlink"/>
    <w:basedOn w:val="a0"/>
    <w:uiPriority w:val="99"/>
    <w:unhideWhenUsed/>
    <w:rsid w:val="007516D9"/>
    <w:rPr>
      <w:color w:val="0000FF"/>
      <w:u w:val="single"/>
    </w:rPr>
  </w:style>
  <w:style w:type="paragraph" w:customStyle="1" w:styleId="j13">
    <w:name w:val="j13"/>
    <w:basedOn w:val="a"/>
    <w:rsid w:val="001D57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1D5746"/>
  </w:style>
  <w:style w:type="paragraph" w:styleId="a6">
    <w:name w:val="List Paragraph"/>
    <w:basedOn w:val="a"/>
    <w:uiPriority w:val="34"/>
    <w:qFormat/>
    <w:rsid w:val="002D65AD"/>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qFormat/>
    <w:rsid w:val="002D65AD"/>
    <w:pPr>
      <w:spacing w:after="0" w:line="240" w:lineRule="auto"/>
    </w:pPr>
    <w:rPr>
      <w:rFonts w:ascii="Times New Roman" w:eastAsia="Times New Roman" w:hAnsi="Times New Roman" w:cs="Times New Roman"/>
      <w:caps/>
      <w:sz w:val="24"/>
      <w:szCs w:val="24"/>
    </w:rPr>
  </w:style>
  <w:style w:type="character" w:styleId="a9">
    <w:name w:val="Strong"/>
    <w:basedOn w:val="a0"/>
    <w:uiPriority w:val="22"/>
    <w:qFormat/>
    <w:rsid w:val="00E84C61"/>
    <w:rPr>
      <w:b/>
      <w:bCs/>
    </w:rPr>
  </w:style>
  <w:style w:type="paragraph" w:customStyle="1" w:styleId="j15">
    <w:name w:val="j15"/>
    <w:basedOn w:val="a"/>
    <w:rsid w:val="004532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22">
    <w:name w:val="j22"/>
    <w:basedOn w:val="a0"/>
    <w:rsid w:val="0045324F"/>
  </w:style>
  <w:style w:type="character" w:styleId="aa">
    <w:name w:val="Emphasis"/>
    <w:basedOn w:val="a0"/>
    <w:qFormat/>
    <w:rsid w:val="00FB61D2"/>
    <w:rPr>
      <w:i/>
      <w:iCs/>
    </w:rPr>
  </w:style>
  <w:style w:type="character" w:customStyle="1" w:styleId="21">
    <w:name w:val="Стиль2 Знак"/>
    <w:link w:val="22"/>
    <w:rsid w:val="0046473E"/>
    <w:rPr>
      <w:rFonts w:cs="Calibri"/>
      <w:sz w:val="24"/>
      <w:szCs w:val="24"/>
    </w:rPr>
  </w:style>
  <w:style w:type="paragraph" w:customStyle="1" w:styleId="22">
    <w:name w:val="Стиль2"/>
    <w:basedOn w:val="a"/>
    <w:link w:val="21"/>
    <w:qFormat/>
    <w:rsid w:val="0046473E"/>
    <w:pPr>
      <w:spacing w:after="0" w:line="240" w:lineRule="auto"/>
      <w:jc w:val="both"/>
    </w:pPr>
    <w:rPr>
      <w:rFonts w:cs="Calibri"/>
      <w:sz w:val="24"/>
      <w:szCs w:val="24"/>
    </w:rPr>
  </w:style>
  <w:style w:type="character" w:customStyle="1" w:styleId="apple-converted-space">
    <w:name w:val="apple-converted-space"/>
    <w:basedOn w:val="a0"/>
    <w:rsid w:val="003C0A1D"/>
  </w:style>
  <w:style w:type="paragraph" w:customStyle="1" w:styleId="11">
    <w:name w:val="Без интервала1"/>
    <w:rsid w:val="0087008D"/>
    <w:pPr>
      <w:spacing w:after="0" w:line="240" w:lineRule="auto"/>
    </w:pPr>
    <w:rPr>
      <w:rFonts w:ascii="Calibri" w:eastAsia="Times New Roman" w:hAnsi="Calibri" w:cs="Times New Roman"/>
      <w:lang w:eastAsia="en-US"/>
    </w:rPr>
  </w:style>
  <w:style w:type="paragraph" w:styleId="ab">
    <w:name w:val="Balloon Text"/>
    <w:basedOn w:val="a"/>
    <w:link w:val="ac"/>
    <w:uiPriority w:val="99"/>
    <w:semiHidden/>
    <w:unhideWhenUsed/>
    <w:rsid w:val="0076768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768D"/>
    <w:rPr>
      <w:rFonts w:ascii="Tahoma" w:hAnsi="Tahoma" w:cs="Tahoma"/>
      <w:sz w:val="16"/>
      <w:szCs w:val="16"/>
    </w:rPr>
  </w:style>
  <w:style w:type="table" w:styleId="ad">
    <w:name w:val="Table Grid"/>
    <w:basedOn w:val="a1"/>
    <w:uiPriority w:val="59"/>
    <w:rsid w:val="00AD2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Без интервала2"/>
    <w:rsid w:val="00AD2950"/>
    <w:pPr>
      <w:spacing w:after="0" w:line="240" w:lineRule="auto"/>
    </w:pPr>
    <w:rPr>
      <w:rFonts w:ascii="Calibri" w:eastAsia="Times New Roman" w:hAnsi="Calibri" w:cs="Times New Roman"/>
      <w:lang w:eastAsia="en-US"/>
    </w:rPr>
  </w:style>
  <w:style w:type="paragraph" w:customStyle="1" w:styleId="3">
    <w:name w:val="Без интервала3"/>
    <w:rsid w:val="00525284"/>
    <w:pPr>
      <w:spacing w:after="0" w:line="240" w:lineRule="auto"/>
    </w:pPr>
    <w:rPr>
      <w:rFonts w:ascii="Calibri" w:eastAsia="Times New Roman" w:hAnsi="Calibri" w:cs="Times New Roman"/>
      <w:lang w:eastAsia="en-US"/>
    </w:rPr>
  </w:style>
  <w:style w:type="paragraph" w:styleId="ae">
    <w:name w:val="header"/>
    <w:basedOn w:val="a"/>
    <w:link w:val="af"/>
    <w:uiPriority w:val="99"/>
    <w:semiHidden/>
    <w:unhideWhenUsed/>
    <w:rsid w:val="00BB294C"/>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B294C"/>
  </w:style>
  <w:style w:type="paragraph" w:styleId="af0">
    <w:name w:val="footer"/>
    <w:basedOn w:val="a"/>
    <w:link w:val="af1"/>
    <w:uiPriority w:val="99"/>
    <w:semiHidden/>
    <w:unhideWhenUsed/>
    <w:rsid w:val="00BB294C"/>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BB294C"/>
  </w:style>
  <w:style w:type="character" w:customStyle="1" w:styleId="x-attributesvalue">
    <w:name w:val="x-attributes__value"/>
    <w:basedOn w:val="a0"/>
    <w:rsid w:val="00C47C12"/>
  </w:style>
  <w:style w:type="paragraph" w:customStyle="1" w:styleId="af2">
    <w:name w:val="Содержимое таблицы"/>
    <w:basedOn w:val="a"/>
    <w:rsid w:val="002C78C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opisdvfld">
    <w:name w:val="opis_dvfld"/>
    <w:basedOn w:val="a"/>
    <w:rsid w:val="002C7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B14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3">
    <w:name w:val="Базовый"/>
    <w:rsid w:val="00AA74FF"/>
    <w:pPr>
      <w:tabs>
        <w:tab w:val="left" w:pos="708"/>
      </w:tabs>
      <w:suppressAutoHyphens/>
    </w:pPr>
    <w:rPr>
      <w:rFonts w:ascii="Calibri" w:eastAsia="Lucida Sans Unicode" w:hAnsi="Calibri"/>
      <w:color w:val="00000A"/>
    </w:rPr>
  </w:style>
  <w:style w:type="character" w:customStyle="1" w:styleId="a8">
    <w:name w:val="Без интервала Знак"/>
    <w:link w:val="a7"/>
    <w:rsid w:val="005C7D79"/>
    <w:rPr>
      <w:rFonts w:ascii="Times New Roman" w:eastAsia="Times New Roman" w:hAnsi="Times New Roman" w:cs="Times New Roman"/>
      <w:caps/>
      <w:sz w:val="24"/>
      <w:szCs w:val="24"/>
    </w:rPr>
  </w:style>
  <w:style w:type="paragraph" w:customStyle="1" w:styleId="af4">
    <w:name w:val="Нумеров. список послед. версии"/>
    <w:basedOn w:val="a"/>
    <w:rsid w:val="005F7CBB"/>
    <w:pPr>
      <w:tabs>
        <w:tab w:val="left" w:pos="826"/>
      </w:tabs>
      <w:spacing w:after="0" w:line="240" w:lineRule="auto"/>
      <w:ind w:right="41" w:firstLine="294"/>
      <w:jc w:val="both"/>
    </w:pPr>
    <w:rPr>
      <w:rFonts w:ascii="Arial" w:eastAsia="Times New Roman" w:hAnsi="Arial" w:cs="Arial"/>
      <w:bCs/>
      <w:sz w:val="24"/>
      <w:szCs w:val="24"/>
    </w:rPr>
  </w:style>
  <w:style w:type="paragraph" w:styleId="HTML">
    <w:name w:val="HTML Preformatted"/>
    <w:basedOn w:val="a"/>
    <w:link w:val="HTML0"/>
    <w:uiPriority w:val="99"/>
    <w:semiHidden/>
    <w:unhideWhenUsed/>
    <w:rsid w:val="00755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55B06"/>
    <w:rPr>
      <w:rFonts w:ascii="Courier New" w:eastAsia="Times New Roman" w:hAnsi="Courier New" w:cs="Courier New"/>
      <w:sz w:val="20"/>
      <w:szCs w:val="20"/>
    </w:rPr>
  </w:style>
  <w:style w:type="character" w:customStyle="1" w:styleId="y2iqfc">
    <w:name w:val="y2iqfc"/>
    <w:basedOn w:val="a0"/>
    <w:rsid w:val="00755B06"/>
  </w:style>
  <w:style w:type="paragraph" w:customStyle="1" w:styleId="41">
    <w:name w:val="Без интервала4"/>
    <w:rsid w:val="00660CE3"/>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40791">
      <w:bodyDiv w:val="1"/>
      <w:marLeft w:val="0"/>
      <w:marRight w:val="0"/>
      <w:marTop w:val="0"/>
      <w:marBottom w:val="0"/>
      <w:divBdr>
        <w:top w:val="none" w:sz="0" w:space="0" w:color="auto"/>
        <w:left w:val="none" w:sz="0" w:space="0" w:color="auto"/>
        <w:bottom w:val="none" w:sz="0" w:space="0" w:color="auto"/>
        <w:right w:val="none" w:sz="0" w:space="0" w:color="auto"/>
      </w:divBdr>
    </w:div>
    <w:div w:id="844131404">
      <w:bodyDiv w:val="1"/>
      <w:marLeft w:val="0"/>
      <w:marRight w:val="0"/>
      <w:marTop w:val="0"/>
      <w:marBottom w:val="0"/>
      <w:divBdr>
        <w:top w:val="none" w:sz="0" w:space="0" w:color="auto"/>
        <w:left w:val="none" w:sz="0" w:space="0" w:color="auto"/>
        <w:bottom w:val="none" w:sz="0" w:space="0" w:color="auto"/>
        <w:right w:val="none" w:sz="0" w:space="0" w:color="auto"/>
      </w:divBdr>
    </w:div>
    <w:div w:id="874387170">
      <w:bodyDiv w:val="1"/>
      <w:marLeft w:val="0"/>
      <w:marRight w:val="0"/>
      <w:marTop w:val="0"/>
      <w:marBottom w:val="0"/>
      <w:divBdr>
        <w:top w:val="none" w:sz="0" w:space="0" w:color="auto"/>
        <w:left w:val="none" w:sz="0" w:space="0" w:color="auto"/>
        <w:bottom w:val="none" w:sz="0" w:space="0" w:color="auto"/>
        <w:right w:val="none" w:sz="0" w:space="0" w:color="auto"/>
      </w:divBdr>
    </w:div>
    <w:div w:id="1009214451">
      <w:bodyDiv w:val="1"/>
      <w:marLeft w:val="0"/>
      <w:marRight w:val="0"/>
      <w:marTop w:val="0"/>
      <w:marBottom w:val="0"/>
      <w:divBdr>
        <w:top w:val="none" w:sz="0" w:space="0" w:color="auto"/>
        <w:left w:val="none" w:sz="0" w:space="0" w:color="auto"/>
        <w:bottom w:val="none" w:sz="0" w:space="0" w:color="auto"/>
        <w:right w:val="none" w:sz="0" w:space="0" w:color="auto"/>
      </w:divBdr>
    </w:div>
    <w:div w:id="1044066534">
      <w:bodyDiv w:val="1"/>
      <w:marLeft w:val="0"/>
      <w:marRight w:val="0"/>
      <w:marTop w:val="0"/>
      <w:marBottom w:val="0"/>
      <w:divBdr>
        <w:top w:val="none" w:sz="0" w:space="0" w:color="auto"/>
        <w:left w:val="none" w:sz="0" w:space="0" w:color="auto"/>
        <w:bottom w:val="none" w:sz="0" w:space="0" w:color="auto"/>
        <w:right w:val="none" w:sz="0" w:space="0" w:color="auto"/>
      </w:divBdr>
    </w:div>
    <w:div w:id="1066420443">
      <w:bodyDiv w:val="1"/>
      <w:marLeft w:val="0"/>
      <w:marRight w:val="0"/>
      <w:marTop w:val="0"/>
      <w:marBottom w:val="0"/>
      <w:divBdr>
        <w:top w:val="none" w:sz="0" w:space="0" w:color="auto"/>
        <w:left w:val="none" w:sz="0" w:space="0" w:color="auto"/>
        <w:bottom w:val="none" w:sz="0" w:space="0" w:color="auto"/>
        <w:right w:val="none" w:sz="0" w:space="0" w:color="auto"/>
      </w:divBdr>
    </w:div>
    <w:div w:id="1068190235">
      <w:bodyDiv w:val="1"/>
      <w:marLeft w:val="0"/>
      <w:marRight w:val="0"/>
      <w:marTop w:val="0"/>
      <w:marBottom w:val="0"/>
      <w:divBdr>
        <w:top w:val="none" w:sz="0" w:space="0" w:color="auto"/>
        <w:left w:val="none" w:sz="0" w:space="0" w:color="auto"/>
        <w:bottom w:val="none" w:sz="0" w:space="0" w:color="auto"/>
        <w:right w:val="none" w:sz="0" w:space="0" w:color="auto"/>
      </w:divBdr>
    </w:div>
    <w:div w:id="1447844927">
      <w:bodyDiv w:val="1"/>
      <w:marLeft w:val="0"/>
      <w:marRight w:val="0"/>
      <w:marTop w:val="0"/>
      <w:marBottom w:val="0"/>
      <w:divBdr>
        <w:top w:val="none" w:sz="0" w:space="0" w:color="auto"/>
        <w:left w:val="none" w:sz="0" w:space="0" w:color="auto"/>
        <w:bottom w:val="none" w:sz="0" w:space="0" w:color="auto"/>
        <w:right w:val="none" w:sz="0" w:space="0" w:color="auto"/>
      </w:divBdr>
    </w:div>
    <w:div w:id="1543401991">
      <w:bodyDiv w:val="1"/>
      <w:marLeft w:val="0"/>
      <w:marRight w:val="0"/>
      <w:marTop w:val="0"/>
      <w:marBottom w:val="0"/>
      <w:divBdr>
        <w:top w:val="none" w:sz="0" w:space="0" w:color="auto"/>
        <w:left w:val="none" w:sz="0" w:space="0" w:color="auto"/>
        <w:bottom w:val="none" w:sz="0" w:space="0" w:color="auto"/>
        <w:right w:val="none" w:sz="0" w:space="0" w:color="auto"/>
      </w:divBdr>
    </w:div>
    <w:div w:id="1652369907">
      <w:bodyDiv w:val="1"/>
      <w:marLeft w:val="0"/>
      <w:marRight w:val="0"/>
      <w:marTop w:val="0"/>
      <w:marBottom w:val="0"/>
      <w:divBdr>
        <w:top w:val="none" w:sz="0" w:space="0" w:color="auto"/>
        <w:left w:val="none" w:sz="0" w:space="0" w:color="auto"/>
        <w:bottom w:val="none" w:sz="0" w:space="0" w:color="auto"/>
        <w:right w:val="none" w:sz="0" w:space="0" w:color="auto"/>
      </w:divBdr>
    </w:div>
    <w:div w:id="1691299422">
      <w:bodyDiv w:val="1"/>
      <w:marLeft w:val="0"/>
      <w:marRight w:val="0"/>
      <w:marTop w:val="0"/>
      <w:marBottom w:val="0"/>
      <w:divBdr>
        <w:top w:val="none" w:sz="0" w:space="0" w:color="auto"/>
        <w:left w:val="none" w:sz="0" w:space="0" w:color="auto"/>
        <w:bottom w:val="none" w:sz="0" w:space="0" w:color="auto"/>
        <w:right w:val="none" w:sz="0" w:space="0" w:color="auto"/>
      </w:divBdr>
    </w:div>
    <w:div w:id="1697073914">
      <w:bodyDiv w:val="1"/>
      <w:marLeft w:val="0"/>
      <w:marRight w:val="0"/>
      <w:marTop w:val="0"/>
      <w:marBottom w:val="0"/>
      <w:divBdr>
        <w:top w:val="none" w:sz="0" w:space="0" w:color="auto"/>
        <w:left w:val="none" w:sz="0" w:space="0" w:color="auto"/>
        <w:bottom w:val="none" w:sz="0" w:space="0" w:color="auto"/>
        <w:right w:val="none" w:sz="0" w:space="0" w:color="auto"/>
      </w:divBdr>
    </w:div>
    <w:div w:id="2075666195">
      <w:bodyDiv w:val="1"/>
      <w:marLeft w:val="0"/>
      <w:marRight w:val="0"/>
      <w:marTop w:val="0"/>
      <w:marBottom w:val="0"/>
      <w:divBdr>
        <w:top w:val="none" w:sz="0" w:space="0" w:color="auto"/>
        <w:left w:val="none" w:sz="0" w:space="0" w:color="auto"/>
        <w:bottom w:val="none" w:sz="0" w:space="0" w:color="auto"/>
        <w:right w:val="none" w:sz="0" w:space="0" w:color="auto"/>
      </w:divBdr>
    </w:div>
    <w:div w:id="21214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A%D1%80%D0%B8%D1%81%D1%82%D0%B0%D0%BB%D0%BB%D1%8B" TargetMode="External"/><Relationship Id="rId18" Type="http://schemas.openxmlformats.org/officeDocument/2006/relationships/hyperlink" Target="https://ru.wikipedia.org/wiki/%D0%9C%D1%8B%D0%BB%D0%BE" TargetMode="External"/><Relationship Id="rId26" Type="http://schemas.openxmlformats.org/officeDocument/2006/relationships/hyperlink" Target="https://ru.wikipedia.org/wiki/%D0%93%D0%B8%D0%B4%D1%80%D0%BE%D0%BA%D1%81%D0%B8%D0%B4_%D0%BD%D0%B0%D1%82%D1%80%D0%B8%D1%8F" TargetMode="External"/><Relationship Id="rId3" Type="http://schemas.openxmlformats.org/officeDocument/2006/relationships/styles" Target="styles.xml"/><Relationship Id="rId21" Type="http://schemas.openxmlformats.org/officeDocument/2006/relationships/hyperlink" Target="https://chem21.info/info/63015" TargetMode="External"/><Relationship Id="rId7" Type="http://schemas.openxmlformats.org/officeDocument/2006/relationships/footnotes" Target="footnotes.xml"/><Relationship Id="rId12" Type="http://schemas.openxmlformats.org/officeDocument/2006/relationships/hyperlink" Target="https://ru.wikipedia.org/wiki/%D0%93%D0%B8%D0%B3%D1%80%D0%BE%D1%81%D0%BA%D0%BE%D0%BF%D0%B8%D1%87%D0%BD%D0%BE%D1%81%D1%82%D1%8C" TargetMode="External"/><Relationship Id="rId17" Type="http://schemas.openxmlformats.org/officeDocument/2006/relationships/hyperlink" Target="https://ru.wikipedia.org/wiki/%D0%A5%D0%BB%D0%BE%D1%80%D0%B8%D0%B4_%D0%BA%D0%B0%D0%BB%D0%B8%D1%8F" TargetMode="External"/><Relationship Id="rId25" Type="http://schemas.openxmlformats.org/officeDocument/2006/relationships/hyperlink" Target="https://ru.wikipedia.org/wiki/%D0%93%D0%B8%D0%B3%D1%80%D0%BE%D1%81%D0%BA%D0%BE%D0%BF%D0%B8%D1%87%D0%BD%D0%BE%D1%81%D1%82%D1%8C" TargetMode="External"/><Relationship Id="rId2" Type="http://schemas.openxmlformats.org/officeDocument/2006/relationships/numbering" Target="numbering.xml"/><Relationship Id="rId16" Type="http://schemas.openxmlformats.org/officeDocument/2006/relationships/hyperlink" Target="https://ru.wikipedia.org/wiki/%D0%AD%D0%BB%D0%B5%D0%BA%D1%82%D1%80%D0%BE%D0%BB%D0%B8%D0%B7" TargetMode="External"/><Relationship Id="rId20" Type="http://schemas.openxmlformats.org/officeDocument/2006/relationships/hyperlink" Target="https://chem21.info/info/537547" TargetMode="External"/><Relationship Id="rId29" Type="http://schemas.openxmlformats.org/officeDocument/2006/relationships/hyperlink" Target="https://ru.wikipedia.org/wiki/%D0%9C%D1%8B%D0%BB%D0%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em21.info/info/583094" TargetMode="External"/><Relationship Id="rId24" Type="http://schemas.openxmlformats.org/officeDocument/2006/relationships/hyperlink" Target="https://ru.wikipedia.org/wiki/%D0%9A%D1%80%D0%B8%D1%81%D1%82%D0%B0%D0%BB%D0%BB%D1%8B"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wikipedia.org/wiki/%D0%93%D0%B8%D0%B4%D1%80%D0%BE%D0%BA%D1%81%D0%B8%D0%B4_%D0%BD%D0%B0%D1%82%D1%80%D0%B8%D1%8F" TargetMode="External"/><Relationship Id="rId23" Type="http://schemas.openxmlformats.org/officeDocument/2006/relationships/hyperlink" Target="https://ru.wikipedia.org/wiki/%D0%93%D0%B8%D0%B3%D1%80%D0%BE%D1%81%D0%BA%D0%BE%D0%BF%D0%B8%D1%87%D0%BD%D0%BE%D1%81%D1%82%D1%8C" TargetMode="External"/><Relationship Id="rId28" Type="http://schemas.openxmlformats.org/officeDocument/2006/relationships/hyperlink" Target="https://ru.wikipedia.org/wiki/%D0%A5%D0%BB%D0%BE%D1%80%D0%B8%D0%B4_%D0%BA%D0%B0%D0%BB%D0%B8%D1%8F" TargetMode="External"/><Relationship Id="rId10" Type="http://schemas.openxmlformats.org/officeDocument/2006/relationships/hyperlink" Target="https://chem21.info/info/63015" TargetMode="External"/><Relationship Id="rId19" Type="http://schemas.openxmlformats.org/officeDocument/2006/relationships/hyperlink" Target="https://ru.wikipedia.org/wiki/%D0%9A%D0%B0%D0%BB%D0%B8%D0%B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hem21.info/info/537547" TargetMode="External"/><Relationship Id="rId14" Type="http://schemas.openxmlformats.org/officeDocument/2006/relationships/hyperlink" Target="https://ru.wikipedia.org/wiki/%D0%93%D0%B8%D0%B3%D1%80%D0%BE%D1%81%D0%BA%D0%BE%D0%BF%D0%B8%D1%87%D0%BD%D0%BE%D1%81%D1%82%D1%8C" TargetMode="External"/><Relationship Id="rId22" Type="http://schemas.openxmlformats.org/officeDocument/2006/relationships/hyperlink" Target="https://chem21.info/info/583094" TargetMode="External"/><Relationship Id="rId27" Type="http://schemas.openxmlformats.org/officeDocument/2006/relationships/hyperlink" Target="https://ru.wikipedia.org/wiki/%D0%AD%D0%BB%D0%B5%D0%BA%D1%82%D1%80%D0%BE%D0%BB%D0%B8%D0%B7" TargetMode="External"/><Relationship Id="rId30" Type="http://schemas.openxmlformats.org/officeDocument/2006/relationships/hyperlink" Target="https://ru.wikipedia.org/wiki/%D0%9A%D0%B0%D0%BB%D0%B8%D0%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D525E-1B50-4068-B6CF-2989DD9A2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18</Pages>
  <Words>6238</Words>
  <Characters>35557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2024-05-21T12:18:00Z</cp:lastPrinted>
  <dcterms:created xsi:type="dcterms:W3CDTF">2024-02-08T03:45:00Z</dcterms:created>
  <dcterms:modified xsi:type="dcterms:W3CDTF">2024-05-21T12:18:00Z</dcterms:modified>
</cp:coreProperties>
</file>