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4D70EE"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lang w:val="kk-KZ"/>
        </w:rPr>
      </w:pPr>
      <w:r w:rsidRPr="004D70EE">
        <w:rPr>
          <w:rFonts w:ascii="Times New Roman" w:eastAsia="Times New Roman" w:hAnsi="Times New Roman" w:cs="Times New Roman"/>
          <w:color w:val="202124"/>
          <w:lang w:val="kk-KZ"/>
        </w:rPr>
        <w:t>ПРОТОКОЛ</w:t>
      </w:r>
    </w:p>
    <w:p w:rsidR="00755B06" w:rsidRPr="004D70EE"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rPr>
      </w:pPr>
      <w:r w:rsidRPr="004D70EE">
        <w:rPr>
          <w:rFonts w:ascii="Times New Roman" w:eastAsia="Times New Roman" w:hAnsi="Times New Roman" w:cs="Times New Roman"/>
          <w:color w:val="202124"/>
          <w:lang w:val="kk-KZ"/>
        </w:rPr>
        <w:t>баға ұсыныстарын сұрау арқылы сатып алу нәтижелері</w:t>
      </w:r>
    </w:p>
    <w:p w:rsidR="00755B06" w:rsidRPr="004D70EE" w:rsidRDefault="00755B06" w:rsidP="00755B06">
      <w:pPr>
        <w:spacing w:after="0" w:line="240" w:lineRule="auto"/>
        <w:ind w:left="142"/>
        <w:jc w:val="center"/>
        <w:rPr>
          <w:rFonts w:ascii="Times New Roman" w:hAnsi="Times New Roman" w:cs="Times New Roman"/>
          <w:bCs/>
          <w:color w:val="000000" w:themeColor="text1"/>
          <w:lang w:val="kk-KZ"/>
        </w:rPr>
      </w:pPr>
      <w:proofErr w:type="spellStart"/>
      <w:r w:rsidRPr="004D70EE">
        <w:rPr>
          <w:rFonts w:ascii="Times New Roman" w:hAnsi="Times New Roman" w:cs="Times New Roman"/>
          <w:bCs/>
          <w:color w:val="000000" w:themeColor="text1"/>
        </w:rPr>
        <w:t>Саумалк</w:t>
      </w:r>
      <w:proofErr w:type="spellEnd"/>
      <w:r w:rsidRPr="004D70EE">
        <w:rPr>
          <w:rFonts w:ascii="Times New Roman" w:hAnsi="Times New Roman" w:cs="Times New Roman"/>
          <w:bCs/>
          <w:color w:val="000000" w:themeColor="text1"/>
          <w:lang w:val="kk-KZ"/>
        </w:rPr>
        <w:t xml:space="preserve">өл с.                                                                                         </w:t>
      </w:r>
      <w:r w:rsidR="001D53D6" w:rsidRPr="004D70EE">
        <w:rPr>
          <w:rFonts w:ascii="Times New Roman" w:hAnsi="Times New Roman" w:cs="Times New Roman"/>
          <w:bCs/>
          <w:color w:val="000000" w:themeColor="text1"/>
          <w:lang w:val="kk-KZ"/>
        </w:rPr>
        <w:t xml:space="preserve">           </w:t>
      </w:r>
      <w:r w:rsidR="004D70EE" w:rsidRPr="004D70EE">
        <w:rPr>
          <w:rFonts w:ascii="Times New Roman" w:hAnsi="Times New Roman" w:cs="Times New Roman"/>
          <w:bCs/>
          <w:color w:val="000000" w:themeColor="text1"/>
          <w:lang w:val="kk-KZ"/>
        </w:rPr>
        <w:t xml:space="preserve">                                           </w:t>
      </w:r>
      <w:r w:rsidR="001D53D6" w:rsidRPr="004D70EE">
        <w:rPr>
          <w:rFonts w:ascii="Times New Roman" w:hAnsi="Times New Roman" w:cs="Times New Roman"/>
          <w:bCs/>
          <w:color w:val="000000" w:themeColor="text1"/>
          <w:lang w:val="kk-KZ"/>
        </w:rPr>
        <w:t xml:space="preserve">                     </w:t>
      </w:r>
      <w:r w:rsidR="004D70EE" w:rsidRPr="004D70EE">
        <w:rPr>
          <w:rFonts w:ascii="Times New Roman" w:hAnsi="Times New Roman" w:cs="Times New Roman"/>
          <w:bCs/>
          <w:color w:val="000000" w:themeColor="text1"/>
          <w:lang w:val="kk-KZ"/>
        </w:rPr>
        <w:t>04 маусым</w:t>
      </w:r>
      <w:r w:rsidR="001B516D" w:rsidRPr="004D70EE">
        <w:rPr>
          <w:rFonts w:ascii="Times New Roman" w:hAnsi="Times New Roman" w:cs="Times New Roman"/>
          <w:bCs/>
          <w:color w:val="000000" w:themeColor="text1"/>
          <w:lang w:val="kk-KZ"/>
        </w:rPr>
        <w:t xml:space="preserve"> </w:t>
      </w:r>
      <w:r w:rsidRPr="004D70EE">
        <w:rPr>
          <w:rFonts w:ascii="Times New Roman" w:hAnsi="Times New Roman" w:cs="Times New Roman"/>
          <w:bCs/>
          <w:color w:val="000000" w:themeColor="text1"/>
          <w:lang w:val="kk-KZ"/>
        </w:rPr>
        <w:t>202</w:t>
      </w:r>
      <w:r w:rsidR="00042887" w:rsidRPr="004D70EE">
        <w:rPr>
          <w:rFonts w:ascii="Times New Roman" w:hAnsi="Times New Roman" w:cs="Times New Roman"/>
          <w:bCs/>
          <w:color w:val="000000" w:themeColor="text1"/>
          <w:lang w:val="kk-KZ"/>
        </w:rPr>
        <w:t>4</w:t>
      </w:r>
      <w:r w:rsidRPr="004D70EE">
        <w:rPr>
          <w:rFonts w:ascii="Times New Roman" w:hAnsi="Times New Roman" w:cs="Times New Roman"/>
          <w:bCs/>
          <w:color w:val="000000" w:themeColor="text1"/>
          <w:lang w:val="kk-KZ"/>
        </w:rPr>
        <w:t xml:space="preserve"> ж.</w:t>
      </w:r>
    </w:p>
    <w:p w:rsidR="00755B06" w:rsidRPr="004D70EE" w:rsidRDefault="004D70EE" w:rsidP="00755B06">
      <w:pPr>
        <w:spacing w:after="0" w:line="240" w:lineRule="auto"/>
        <w:ind w:left="142"/>
        <w:jc w:val="both"/>
        <w:rPr>
          <w:rFonts w:ascii="Times New Roman" w:hAnsi="Times New Roman" w:cs="Times New Roman"/>
          <w:bCs/>
          <w:color w:val="000000" w:themeColor="text1"/>
          <w:lang w:val="kk-KZ"/>
        </w:rPr>
      </w:pPr>
      <w:r w:rsidRPr="004D70EE">
        <w:rPr>
          <w:rFonts w:ascii="Times New Roman" w:hAnsi="Times New Roman" w:cs="Times New Roman"/>
          <w:bCs/>
          <w:color w:val="000000" w:themeColor="text1"/>
          <w:lang w:val="kk-KZ"/>
        </w:rPr>
        <w:t xml:space="preserve">  </w:t>
      </w:r>
    </w:p>
    <w:p w:rsidR="00755B06" w:rsidRPr="004D70EE" w:rsidRDefault="00755B06" w:rsidP="00755B06">
      <w:pPr>
        <w:spacing w:after="0" w:line="240" w:lineRule="auto"/>
        <w:ind w:left="142"/>
        <w:jc w:val="both"/>
        <w:rPr>
          <w:rFonts w:ascii="Times New Roman" w:hAnsi="Times New Roman" w:cs="Times New Roman"/>
          <w:bCs/>
          <w:color w:val="000000" w:themeColor="text1"/>
          <w:lang w:val="kk-KZ"/>
        </w:rPr>
      </w:pPr>
      <w:r w:rsidRPr="004D70EE">
        <w:rPr>
          <w:rFonts w:ascii="Times New Roman" w:hAnsi="Times New Roman" w:cs="Times New Roman"/>
          <w:bCs/>
          <w:color w:val="000000" w:themeColor="text1"/>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4D70EE" w:rsidRPr="004D70EE">
        <w:rPr>
          <w:rFonts w:ascii="Times New Roman" w:hAnsi="Times New Roman" w:cs="Times New Roman"/>
          <w:bCs/>
          <w:color w:val="000000" w:themeColor="text1"/>
          <w:lang w:val="kk-KZ"/>
        </w:rPr>
        <w:t>сырыс берушісі/ұйымдастырушысы 04</w:t>
      </w:r>
      <w:r w:rsidR="001D53D6" w:rsidRPr="004D70EE">
        <w:rPr>
          <w:rFonts w:ascii="Times New Roman" w:hAnsi="Times New Roman" w:cs="Times New Roman"/>
          <w:bCs/>
          <w:color w:val="000000" w:themeColor="text1"/>
          <w:lang w:val="kk-KZ"/>
        </w:rPr>
        <w:t>.0</w:t>
      </w:r>
      <w:r w:rsidR="004D70EE" w:rsidRPr="004D70EE">
        <w:rPr>
          <w:rFonts w:ascii="Times New Roman" w:hAnsi="Times New Roman" w:cs="Times New Roman"/>
          <w:bCs/>
          <w:color w:val="000000" w:themeColor="text1"/>
          <w:lang w:val="kk-KZ"/>
        </w:rPr>
        <w:t>6</w:t>
      </w:r>
      <w:r w:rsidRPr="004D70EE">
        <w:rPr>
          <w:rFonts w:ascii="Times New Roman" w:hAnsi="Times New Roman" w:cs="Times New Roman"/>
          <w:bCs/>
          <w:color w:val="000000" w:themeColor="text1"/>
          <w:lang w:val="kk-KZ"/>
        </w:rPr>
        <w:t>.202</w:t>
      </w:r>
      <w:r w:rsidR="001B516D" w:rsidRPr="004D70EE">
        <w:rPr>
          <w:rFonts w:ascii="Times New Roman" w:hAnsi="Times New Roman" w:cs="Times New Roman"/>
          <w:bCs/>
          <w:color w:val="000000" w:themeColor="text1"/>
          <w:lang w:val="kk-KZ"/>
        </w:rPr>
        <w:t>4</w:t>
      </w:r>
      <w:r w:rsidRPr="004D70EE">
        <w:rPr>
          <w:rFonts w:ascii="Times New Roman" w:hAnsi="Times New Roman" w:cs="Times New Roman"/>
          <w:bCs/>
          <w:color w:val="000000" w:themeColor="text1"/>
          <w:lang w:val="kk-KZ"/>
        </w:rPr>
        <w:t xml:space="preserve"> ж. сағат</w:t>
      </w:r>
      <w:r w:rsidR="00042887" w:rsidRPr="004D70EE">
        <w:rPr>
          <w:rFonts w:ascii="Times New Roman" w:hAnsi="Times New Roman" w:cs="Times New Roman"/>
          <w:bCs/>
          <w:color w:val="000000" w:themeColor="text1"/>
          <w:lang w:val="kk-KZ"/>
        </w:rPr>
        <w:t xml:space="preserve"> </w:t>
      </w:r>
      <w:r w:rsidR="001D53D6" w:rsidRPr="004D70EE">
        <w:rPr>
          <w:rFonts w:ascii="Times New Roman" w:hAnsi="Times New Roman" w:cs="Times New Roman"/>
          <w:bCs/>
          <w:color w:val="000000" w:themeColor="text1"/>
          <w:lang w:val="kk-KZ"/>
        </w:rPr>
        <w:t>1</w:t>
      </w:r>
      <w:r w:rsidR="004D70EE" w:rsidRPr="004D70EE">
        <w:rPr>
          <w:rFonts w:ascii="Times New Roman" w:hAnsi="Times New Roman" w:cs="Times New Roman"/>
          <w:bCs/>
          <w:color w:val="000000" w:themeColor="text1"/>
          <w:lang w:val="kk-KZ"/>
        </w:rPr>
        <w:t>1.3</w:t>
      </w:r>
      <w:r w:rsidRPr="004D70EE">
        <w:rPr>
          <w:rFonts w:ascii="Times New Roman" w:hAnsi="Times New Roman" w:cs="Times New Roman"/>
          <w:bCs/>
          <w:color w:val="000000" w:themeColor="text1"/>
          <w:lang w:val="kk-KZ"/>
        </w:rPr>
        <w:t xml:space="preserve">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4D70EE" w:rsidRDefault="00755B06" w:rsidP="00755B06">
      <w:pPr>
        <w:spacing w:after="0" w:line="240" w:lineRule="auto"/>
        <w:ind w:left="142"/>
        <w:jc w:val="both"/>
        <w:rPr>
          <w:rFonts w:ascii="Times New Roman" w:hAnsi="Times New Roman" w:cs="Times New Roman"/>
          <w:bCs/>
          <w:color w:val="000000" w:themeColor="text1"/>
          <w:lang w:val="kk-KZ"/>
        </w:rPr>
      </w:pPr>
      <w:r w:rsidRPr="004D70EE">
        <w:rPr>
          <w:rFonts w:ascii="Times New Roman" w:hAnsi="Times New Roman" w:cs="Times New Roman"/>
          <w:bCs/>
          <w:color w:val="000000" w:themeColor="text1"/>
          <w:lang w:val="kk-KZ"/>
        </w:rPr>
        <w:t xml:space="preserve">Сатып алынатын Тауарлардың қысқаша сипаттамасы және бағасы:         </w:t>
      </w:r>
    </w:p>
    <w:p w:rsidR="00755B06" w:rsidRPr="004D70EE" w:rsidRDefault="00755B06" w:rsidP="00755B06">
      <w:pPr>
        <w:pStyle w:val="a6"/>
        <w:numPr>
          <w:ilvl w:val="0"/>
          <w:numId w:val="30"/>
        </w:numPr>
        <w:ind w:left="142" w:firstLine="0"/>
        <w:jc w:val="both"/>
        <w:rPr>
          <w:bCs/>
          <w:color w:val="000000" w:themeColor="text1"/>
          <w:sz w:val="22"/>
          <w:szCs w:val="22"/>
          <w:lang w:val="kk-KZ"/>
        </w:rPr>
      </w:pPr>
      <w:r w:rsidRPr="004D70EE">
        <w:rPr>
          <w:bCs/>
          <w:color w:val="000000" w:themeColor="text1"/>
          <w:sz w:val="22"/>
          <w:szCs w:val="22"/>
          <w:lang w:val="kk-KZ"/>
        </w:rPr>
        <w:t xml:space="preserve">Баға ұсынысын ұсыну күні мен уақыты: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94"/>
        <w:gridCol w:w="6237"/>
        <w:gridCol w:w="1040"/>
        <w:gridCol w:w="802"/>
        <w:gridCol w:w="993"/>
        <w:gridCol w:w="1134"/>
        <w:gridCol w:w="2410"/>
      </w:tblGrid>
      <w:tr w:rsidR="00042887" w:rsidRPr="004D70EE" w:rsidTr="00042887">
        <w:tc>
          <w:tcPr>
            <w:tcW w:w="624" w:type="dxa"/>
            <w:tcBorders>
              <w:top w:val="single" w:sz="4" w:space="0" w:color="auto"/>
              <w:left w:val="single" w:sz="4" w:space="0" w:color="auto"/>
              <w:bottom w:val="single" w:sz="4" w:space="0" w:color="auto"/>
              <w:right w:val="single" w:sz="4" w:space="0" w:color="auto"/>
            </w:tcBorders>
          </w:tcPr>
          <w:p w:rsidR="00042887" w:rsidRPr="004D70EE" w:rsidRDefault="00042887" w:rsidP="00042887">
            <w:pPr>
              <w:ind w:left="142"/>
              <w:jc w:val="both"/>
              <w:rPr>
                <w:rFonts w:ascii="Times New Roman" w:hAnsi="Times New Roman" w:cs="Times New Roman"/>
              </w:rPr>
            </w:pPr>
            <w:r w:rsidRPr="004D70EE">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tcPr>
          <w:p w:rsidR="00042887" w:rsidRPr="004D70EE" w:rsidRDefault="00042887" w:rsidP="00042887">
            <w:pPr>
              <w:ind w:left="142"/>
              <w:jc w:val="both"/>
              <w:rPr>
                <w:rFonts w:ascii="Times New Roman" w:hAnsi="Times New Roman" w:cs="Times New Roman"/>
                <w:lang w:val="kk-KZ"/>
              </w:rPr>
            </w:pPr>
            <w:r w:rsidRPr="004D70EE">
              <w:rPr>
                <w:rFonts w:ascii="Times New Roman" w:hAnsi="Times New Roman" w:cs="Times New Roman"/>
                <w:lang w:val="kk-KZ"/>
              </w:rPr>
              <w:t>Атауы</w:t>
            </w:r>
          </w:p>
        </w:tc>
        <w:tc>
          <w:tcPr>
            <w:tcW w:w="6237" w:type="dxa"/>
            <w:tcBorders>
              <w:top w:val="single" w:sz="4" w:space="0" w:color="auto"/>
              <w:left w:val="single" w:sz="4" w:space="0" w:color="auto"/>
              <w:bottom w:val="single" w:sz="4" w:space="0" w:color="auto"/>
              <w:right w:val="single" w:sz="4" w:space="0" w:color="auto"/>
            </w:tcBorders>
          </w:tcPr>
          <w:p w:rsidR="00042887" w:rsidRPr="004D70EE" w:rsidRDefault="00042887" w:rsidP="00042887">
            <w:pPr>
              <w:ind w:left="142"/>
              <w:jc w:val="both"/>
              <w:rPr>
                <w:rFonts w:ascii="Times New Roman" w:hAnsi="Times New Roman" w:cs="Times New Roman"/>
              </w:rPr>
            </w:pPr>
            <w:proofErr w:type="spellStart"/>
            <w:r w:rsidRPr="004D70EE">
              <w:rPr>
                <w:rFonts w:ascii="Times New Roman" w:hAnsi="Times New Roman" w:cs="Times New Roman"/>
              </w:rPr>
              <w:t>Сипаттамасы</w:t>
            </w:r>
            <w:proofErr w:type="spellEnd"/>
            <w:r w:rsidRPr="004D70EE">
              <w:rPr>
                <w:rFonts w:ascii="Times New Roman" w:hAnsi="Times New Roman" w:cs="Times New Roman"/>
              </w:rPr>
              <w:t xml:space="preserve">  </w:t>
            </w:r>
          </w:p>
        </w:tc>
        <w:tc>
          <w:tcPr>
            <w:tcW w:w="1040" w:type="dxa"/>
            <w:tcBorders>
              <w:top w:val="single" w:sz="4" w:space="0" w:color="auto"/>
              <w:left w:val="single" w:sz="4" w:space="0" w:color="auto"/>
              <w:bottom w:val="single" w:sz="4" w:space="0" w:color="auto"/>
              <w:right w:val="single" w:sz="4" w:space="0" w:color="auto"/>
            </w:tcBorders>
          </w:tcPr>
          <w:p w:rsidR="00042887" w:rsidRPr="004D70EE" w:rsidRDefault="00042887" w:rsidP="00042887">
            <w:pPr>
              <w:ind w:left="142"/>
              <w:jc w:val="both"/>
              <w:rPr>
                <w:rFonts w:ascii="Times New Roman" w:hAnsi="Times New Roman" w:cs="Times New Roman"/>
              </w:rPr>
            </w:pPr>
            <w:proofErr w:type="spellStart"/>
            <w:proofErr w:type="gramStart"/>
            <w:r w:rsidRPr="004D70EE">
              <w:rPr>
                <w:rFonts w:ascii="Times New Roman" w:hAnsi="Times New Roman" w:cs="Times New Roman"/>
              </w:rPr>
              <w:t>Б</w:t>
            </w:r>
            <w:proofErr w:type="gramEnd"/>
            <w:r w:rsidRPr="004D70EE">
              <w:rPr>
                <w:rFonts w:ascii="Times New Roman" w:hAnsi="Times New Roman" w:cs="Times New Roman"/>
              </w:rPr>
              <w:t>ірлік</w:t>
            </w:r>
            <w:proofErr w:type="spellEnd"/>
            <w:r w:rsidRPr="004D70EE">
              <w:rPr>
                <w:rFonts w:ascii="Times New Roman" w:hAnsi="Times New Roman" w:cs="Times New Roman"/>
              </w:rPr>
              <w:t xml:space="preserve"> </w:t>
            </w:r>
          </w:p>
        </w:tc>
        <w:tc>
          <w:tcPr>
            <w:tcW w:w="802" w:type="dxa"/>
            <w:tcBorders>
              <w:top w:val="single" w:sz="4" w:space="0" w:color="auto"/>
              <w:left w:val="single" w:sz="4" w:space="0" w:color="auto"/>
              <w:bottom w:val="single" w:sz="4" w:space="0" w:color="auto"/>
              <w:right w:val="single" w:sz="4" w:space="0" w:color="auto"/>
            </w:tcBorders>
          </w:tcPr>
          <w:p w:rsidR="00042887" w:rsidRPr="004D70EE" w:rsidRDefault="00042887" w:rsidP="00042887">
            <w:pPr>
              <w:ind w:left="142"/>
              <w:jc w:val="both"/>
              <w:rPr>
                <w:rFonts w:ascii="Times New Roman" w:hAnsi="Times New Roman" w:cs="Times New Roman"/>
                <w:lang w:val="kk-KZ"/>
              </w:rPr>
            </w:pPr>
            <w:r w:rsidRPr="004D70EE">
              <w:rPr>
                <w:rFonts w:ascii="Times New Roman" w:hAnsi="Times New Roman" w:cs="Times New Roman"/>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4D70EE" w:rsidRDefault="00042887" w:rsidP="00042887">
            <w:pPr>
              <w:ind w:left="142"/>
              <w:jc w:val="both"/>
              <w:rPr>
                <w:rFonts w:ascii="Times New Roman" w:hAnsi="Times New Roman" w:cs="Times New Roman"/>
                <w:lang w:val="kk-KZ"/>
              </w:rPr>
            </w:pPr>
            <w:r w:rsidRPr="004D70EE">
              <w:rPr>
                <w:rFonts w:ascii="Times New Roman" w:hAnsi="Times New Roman" w:cs="Times New Roman"/>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4D70EE" w:rsidRDefault="00042887" w:rsidP="00042887">
            <w:pPr>
              <w:ind w:left="142"/>
              <w:jc w:val="both"/>
              <w:rPr>
                <w:rFonts w:ascii="Times New Roman" w:hAnsi="Times New Roman" w:cs="Times New Roman"/>
                <w:lang w:val="kk-KZ"/>
              </w:rPr>
            </w:pPr>
            <w:r w:rsidRPr="004D70EE">
              <w:rPr>
                <w:rFonts w:ascii="Times New Roman" w:hAnsi="Times New Roman" w:cs="Times New Roman"/>
                <w:lang w:val="kk-KZ"/>
              </w:rPr>
              <w:t xml:space="preserve">Сомасы </w:t>
            </w:r>
          </w:p>
        </w:tc>
        <w:tc>
          <w:tcPr>
            <w:tcW w:w="2410" w:type="dxa"/>
            <w:tcBorders>
              <w:top w:val="single" w:sz="4" w:space="0" w:color="auto"/>
              <w:left w:val="single" w:sz="4" w:space="0" w:color="auto"/>
              <w:bottom w:val="single" w:sz="4" w:space="0" w:color="auto"/>
              <w:right w:val="single" w:sz="4" w:space="0" w:color="auto"/>
            </w:tcBorders>
          </w:tcPr>
          <w:p w:rsidR="00042887" w:rsidRPr="004D70EE" w:rsidRDefault="00042887" w:rsidP="00042887">
            <w:pPr>
              <w:ind w:left="142"/>
              <w:jc w:val="both"/>
              <w:rPr>
                <w:rFonts w:ascii="Times New Roman" w:hAnsi="Times New Roman" w:cs="Times New Roman"/>
              </w:rPr>
            </w:pPr>
            <w:proofErr w:type="spellStart"/>
            <w:r w:rsidRPr="004D70EE">
              <w:rPr>
                <w:rFonts w:ascii="Times New Roman" w:hAnsi="Times New Roman" w:cs="Times New Roman"/>
              </w:rPr>
              <w:t>Жеткізу</w:t>
            </w:r>
            <w:proofErr w:type="spellEnd"/>
            <w:r w:rsidRPr="004D70EE">
              <w:rPr>
                <w:rFonts w:ascii="Times New Roman" w:hAnsi="Times New Roman" w:cs="Times New Roman"/>
              </w:rPr>
              <w:t xml:space="preserve">  </w:t>
            </w:r>
            <w:proofErr w:type="spellStart"/>
            <w:r w:rsidRPr="004D70EE">
              <w:rPr>
                <w:rFonts w:ascii="Times New Roman" w:hAnsi="Times New Roman" w:cs="Times New Roman"/>
              </w:rPr>
              <w:t>мерзі</w:t>
            </w:r>
            <w:proofErr w:type="gramStart"/>
            <w:r w:rsidRPr="004D70EE">
              <w:rPr>
                <w:rFonts w:ascii="Times New Roman" w:hAnsi="Times New Roman" w:cs="Times New Roman"/>
              </w:rPr>
              <w:t>м</w:t>
            </w:r>
            <w:proofErr w:type="gramEnd"/>
            <w:r w:rsidRPr="004D70EE">
              <w:rPr>
                <w:rFonts w:ascii="Times New Roman" w:hAnsi="Times New Roman" w:cs="Times New Roman"/>
              </w:rPr>
              <w:t>і</w:t>
            </w:r>
            <w:proofErr w:type="spellEnd"/>
            <w:r w:rsidRPr="004D70EE">
              <w:rPr>
                <w:rFonts w:ascii="Times New Roman" w:hAnsi="Times New Roman" w:cs="Times New Roman"/>
              </w:rPr>
              <w:t xml:space="preserve">  </w:t>
            </w:r>
          </w:p>
        </w:tc>
      </w:tr>
      <w:tr w:rsidR="004D70EE" w:rsidRPr="004D70EE" w:rsidTr="00930D5E">
        <w:tc>
          <w:tcPr>
            <w:tcW w:w="624" w:type="dxa"/>
            <w:tcBorders>
              <w:top w:val="single" w:sz="4" w:space="0" w:color="auto"/>
              <w:left w:val="single" w:sz="4" w:space="0" w:color="auto"/>
              <w:bottom w:val="single" w:sz="4" w:space="0" w:color="auto"/>
              <w:right w:val="single" w:sz="4" w:space="0" w:color="auto"/>
            </w:tcBorders>
          </w:tcPr>
          <w:p w:rsidR="004D70EE" w:rsidRPr="004D70EE" w:rsidRDefault="004D70EE" w:rsidP="00042887">
            <w:pPr>
              <w:ind w:left="142"/>
              <w:jc w:val="both"/>
              <w:rPr>
                <w:rFonts w:ascii="Times New Roman" w:hAnsi="Times New Roman" w:cs="Times New Roman"/>
              </w:rPr>
            </w:pPr>
            <w:r w:rsidRPr="004D70EE">
              <w:rPr>
                <w:rFonts w:ascii="Times New Roman" w:hAnsi="Times New Roman" w:cs="Times New Roman"/>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4D70EE" w:rsidRPr="004D70EE" w:rsidRDefault="004D70EE" w:rsidP="00CD5063">
            <w:pPr>
              <w:spacing w:after="0"/>
              <w:rPr>
                <w:rFonts w:ascii="Times New Roman" w:hAnsi="Times New Roman" w:cs="Times New Roman"/>
                <w:color w:val="000000"/>
              </w:rPr>
            </w:pPr>
            <w:r w:rsidRPr="004D70EE">
              <w:rPr>
                <w:rFonts w:ascii="Times New Roman" w:hAnsi="Times New Roman" w:cs="Times New Roman"/>
                <w:color w:val="000000"/>
              </w:rPr>
              <w:t xml:space="preserve">Формалин </w:t>
            </w:r>
            <w:proofErr w:type="spellStart"/>
            <w:r w:rsidRPr="004D70EE">
              <w:rPr>
                <w:rFonts w:ascii="Times New Roman" w:hAnsi="Times New Roman" w:cs="Times New Roman"/>
                <w:color w:val="000000"/>
              </w:rPr>
              <w:t>ерітіндісі</w:t>
            </w:r>
            <w:proofErr w:type="spellEnd"/>
            <w:r w:rsidRPr="004D70EE">
              <w:rPr>
                <w:rFonts w:ascii="Times New Roman" w:hAnsi="Times New Roman" w:cs="Times New Roman"/>
                <w:color w:val="000000"/>
              </w:rPr>
              <w:t xml:space="preserve"> 10% </w:t>
            </w:r>
            <w:proofErr w:type="spellStart"/>
            <w:r w:rsidRPr="004D70EE">
              <w:rPr>
                <w:rFonts w:ascii="Times New Roman" w:hAnsi="Times New Roman" w:cs="Times New Roman"/>
                <w:color w:val="000000"/>
              </w:rPr>
              <w:t>құты</w:t>
            </w:r>
            <w:proofErr w:type="spellEnd"/>
            <w:r w:rsidRPr="004D70EE">
              <w:rPr>
                <w:rFonts w:ascii="Times New Roman" w:hAnsi="Times New Roman" w:cs="Times New Roman"/>
                <w:color w:val="000000"/>
              </w:rPr>
              <w:t xml:space="preserve"> 1 литр.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4D70EE" w:rsidRPr="004D70EE" w:rsidRDefault="004D70EE" w:rsidP="00CD5063">
            <w:pPr>
              <w:spacing w:after="0"/>
              <w:ind w:right="34"/>
              <w:rPr>
                <w:rFonts w:ascii="Times New Roman" w:hAnsi="Times New Roman" w:cs="Times New Roman"/>
                <w:color w:val="000000"/>
              </w:rPr>
            </w:pPr>
            <w:proofErr w:type="spellStart"/>
            <w:r w:rsidRPr="004D70EE">
              <w:rPr>
                <w:rFonts w:ascii="Times New Roman" w:hAnsi="Times New Roman" w:cs="Times New Roman"/>
                <w:color w:val="000000"/>
              </w:rPr>
              <w:t>Дә</w:t>
            </w:r>
            <w:proofErr w:type="gramStart"/>
            <w:r w:rsidRPr="004D70EE">
              <w:rPr>
                <w:rFonts w:ascii="Times New Roman" w:hAnsi="Times New Roman" w:cs="Times New Roman"/>
                <w:color w:val="000000"/>
              </w:rPr>
              <w:t>р</w:t>
            </w:r>
            <w:proofErr w:type="gramEnd"/>
            <w:r w:rsidRPr="004D70EE">
              <w:rPr>
                <w:rFonts w:ascii="Times New Roman" w:hAnsi="Times New Roman" w:cs="Times New Roman"/>
                <w:color w:val="000000"/>
              </w:rPr>
              <w:t>іхана</w:t>
            </w:r>
            <w:proofErr w:type="spellEnd"/>
            <w:r w:rsidRPr="004D70EE">
              <w:rPr>
                <w:rFonts w:ascii="Times New Roman" w:hAnsi="Times New Roman" w:cs="Times New Roman"/>
                <w:color w:val="000000"/>
              </w:rPr>
              <w:t xml:space="preserve"> </w:t>
            </w:r>
            <w:proofErr w:type="spellStart"/>
            <w:r w:rsidRPr="004D70EE">
              <w:rPr>
                <w:rFonts w:ascii="Times New Roman" w:hAnsi="Times New Roman" w:cs="Times New Roman"/>
                <w:color w:val="000000"/>
              </w:rPr>
              <w:t>өндірісінің</w:t>
            </w:r>
            <w:proofErr w:type="spellEnd"/>
            <w:r w:rsidRPr="004D70EE">
              <w:rPr>
                <w:rFonts w:ascii="Times New Roman" w:hAnsi="Times New Roman" w:cs="Times New Roman"/>
                <w:color w:val="000000"/>
              </w:rPr>
              <w:t xml:space="preserve"> </w:t>
            </w:r>
            <w:proofErr w:type="spellStart"/>
            <w:r w:rsidRPr="004D70EE">
              <w:rPr>
                <w:rFonts w:ascii="Times New Roman" w:hAnsi="Times New Roman" w:cs="Times New Roman"/>
                <w:color w:val="000000"/>
              </w:rPr>
              <w:t>шыны</w:t>
            </w:r>
            <w:proofErr w:type="spellEnd"/>
            <w:r w:rsidRPr="004D70EE">
              <w:rPr>
                <w:rFonts w:ascii="Times New Roman" w:hAnsi="Times New Roman" w:cs="Times New Roman"/>
                <w:color w:val="000000"/>
              </w:rPr>
              <w:t xml:space="preserve"> </w:t>
            </w:r>
            <w:proofErr w:type="spellStart"/>
            <w:r w:rsidRPr="004D70EE">
              <w:rPr>
                <w:rFonts w:ascii="Times New Roman" w:hAnsi="Times New Roman" w:cs="Times New Roman"/>
                <w:color w:val="000000"/>
              </w:rPr>
              <w:t>толтырылған</w:t>
            </w:r>
            <w:proofErr w:type="spellEnd"/>
            <w:r w:rsidRPr="004D70EE">
              <w:rPr>
                <w:rFonts w:ascii="Times New Roman" w:hAnsi="Times New Roman" w:cs="Times New Roman"/>
                <w:color w:val="000000"/>
              </w:rPr>
              <w:t xml:space="preserve"> </w:t>
            </w:r>
            <w:proofErr w:type="spellStart"/>
            <w:r w:rsidRPr="004D70EE">
              <w:rPr>
                <w:rFonts w:ascii="Times New Roman" w:hAnsi="Times New Roman" w:cs="Times New Roman"/>
                <w:color w:val="000000"/>
              </w:rPr>
              <w:t>құтыларында</w:t>
            </w:r>
            <w:proofErr w:type="spellEnd"/>
            <w:r w:rsidRPr="004D70EE">
              <w:rPr>
                <w:rFonts w:ascii="Times New Roman" w:hAnsi="Times New Roman" w:cs="Times New Roman"/>
                <w:color w:val="000000"/>
              </w:rPr>
              <w:t>. 1 литр</w:t>
            </w:r>
            <w:r w:rsidRPr="004D70EE">
              <w:rPr>
                <w:rFonts w:ascii="Times New Roman" w:hAnsi="Times New Roman" w:cs="Times New Roman"/>
                <w:color w:val="000000"/>
                <w:lang w:val="kk-KZ"/>
              </w:rPr>
              <w:t xml:space="preserve"> СҚО, Айыртау ауданы, Саумалкөл ауылы, Хаиров көшесі 1 мекенжайы бойынша дәріхана қоймасына жеткізу</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4D70EE" w:rsidRPr="004D70EE" w:rsidRDefault="004D70EE" w:rsidP="00CD5063">
            <w:pPr>
              <w:spacing w:after="0"/>
              <w:rPr>
                <w:rFonts w:ascii="Times New Roman" w:hAnsi="Times New Roman" w:cs="Times New Roman"/>
                <w:color w:val="000000"/>
              </w:rPr>
            </w:pPr>
            <w:r w:rsidRPr="004D70EE">
              <w:rPr>
                <w:rFonts w:ascii="Times New Roman" w:hAnsi="Times New Roman" w:cs="Times New Roman"/>
                <w:color w:val="000000"/>
                <w:lang w:val="kk-KZ"/>
              </w:rPr>
              <w:t>1 литр құтысы</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4D70EE" w:rsidRPr="004D70EE" w:rsidRDefault="004D70EE" w:rsidP="00CD5063">
            <w:pPr>
              <w:tabs>
                <w:tab w:val="left" w:pos="4830"/>
                <w:tab w:val="right" w:pos="10631"/>
              </w:tabs>
              <w:autoSpaceDE w:val="0"/>
              <w:autoSpaceDN w:val="0"/>
              <w:adjustRightInd w:val="0"/>
              <w:spacing w:after="0" w:line="240" w:lineRule="auto"/>
              <w:rPr>
                <w:rFonts w:ascii="Times New Roman" w:eastAsia="Calibri" w:hAnsi="Times New Roman" w:cs="Times New Roman"/>
                <w:bCs/>
                <w:lang w:val="kk-KZ" w:eastAsia="en-US"/>
              </w:rPr>
            </w:pPr>
            <w:r w:rsidRPr="004D70EE">
              <w:rPr>
                <w:rFonts w:ascii="Times New Roman" w:eastAsia="Calibri" w:hAnsi="Times New Roman" w:cs="Times New Roman"/>
                <w:bCs/>
                <w:lang w:val="kk-KZ" w:eastAsia="en-US"/>
              </w:rPr>
              <w:t>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D70EE" w:rsidRPr="004D70EE" w:rsidRDefault="004D70EE" w:rsidP="00CD5063">
            <w:pPr>
              <w:tabs>
                <w:tab w:val="left" w:pos="4830"/>
                <w:tab w:val="right" w:pos="10631"/>
              </w:tabs>
              <w:autoSpaceDE w:val="0"/>
              <w:autoSpaceDN w:val="0"/>
              <w:adjustRightInd w:val="0"/>
              <w:spacing w:after="0" w:line="240" w:lineRule="auto"/>
              <w:rPr>
                <w:rFonts w:ascii="Times New Roman" w:eastAsia="Calibri" w:hAnsi="Times New Roman" w:cs="Times New Roman"/>
                <w:bCs/>
                <w:lang w:eastAsia="en-US"/>
              </w:rPr>
            </w:pPr>
            <w:r w:rsidRPr="004D70EE">
              <w:rPr>
                <w:rFonts w:ascii="Times New Roman" w:eastAsia="Calibri" w:hAnsi="Times New Roman" w:cs="Times New Roman"/>
                <w:bCs/>
                <w:lang w:eastAsia="en-US"/>
              </w:rPr>
              <w:t>1100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D70EE" w:rsidRPr="004D70EE" w:rsidRDefault="004D70EE" w:rsidP="00CD5063">
            <w:pPr>
              <w:spacing w:after="0"/>
              <w:rPr>
                <w:rFonts w:ascii="Times New Roman" w:hAnsi="Times New Roman" w:cs="Times New Roman"/>
                <w:lang w:val="kk-KZ"/>
              </w:rPr>
            </w:pPr>
            <w:r w:rsidRPr="004D70EE">
              <w:rPr>
                <w:rFonts w:ascii="Times New Roman" w:hAnsi="Times New Roman" w:cs="Times New Roman"/>
                <w:lang w:val="kk-KZ"/>
              </w:rPr>
              <w:t>22000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70EE" w:rsidRPr="004D70EE" w:rsidRDefault="004D70EE" w:rsidP="00CD5063">
            <w:pPr>
              <w:spacing w:after="0"/>
              <w:rPr>
                <w:rFonts w:ascii="Times New Roman" w:hAnsi="Times New Roman" w:cs="Times New Roman"/>
                <w:lang w:val="kk-KZ"/>
              </w:rPr>
            </w:pPr>
            <w:r w:rsidRPr="004D70EE">
              <w:rPr>
                <w:rFonts w:ascii="Times New Roman" w:hAnsi="Times New Roman" w:cs="Times New Roman"/>
                <w:color w:val="000000"/>
                <w:lang w:val="kk-KZ"/>
              </w:rPr>
              <w:t>Жыл ішінде өтінімдерге сәйкес шарт жасалғаннан кейін 3 күн ішінде</w:t>
            </w:r>
          </w:p>
        </w:tc>
      </w:tr>
    </w:tbl>
    <w:p w:rsidR="0009263C" w:rsidRPr="004D70EE" w:rsidRDefault="0009263C" w:rsidP="0009263C">
      <w:pPr>
        <w:pStyle w:val="a6"/>
        <w:numPr>
          <w:ilvl w:val="0"/>
          <w:numId w:val="32"/>
        </w:numPr>
        <w:jc w:val="both"/>
        <w:rPr>
          <w:bCs/>
          <w:color w:val="000000" w:themeColor="text1"/>
          <w:sz w:val="22"/>
          <w:szCs w:val="22"/>
          <w:lang w:val="kk-KZ"/>
        </w:rPr>
      </w:pPr>
      <w:r w:rsidRPr="004D70EE">
        <w:rPr>
          <w:bCs/>
          <w:color w:val="000000" w:themeColor="text1"/>
          <w:sz w:val="22"/>
          <w:szCs w:val="22"/>
          <w:lang w:val="kk-KZ"/>
        </w:rPr>
        <w:t>ЖШС</w:t>
      </w:r>
      <w:r w:rsidR="00F86448" w:rsidRPr="004D70EE">
        <w:rPr>
          <w:bCs/>
          <w:color w:val="000000" w:themeColor="text1"/>
          <w:sz w:val="22"/>
          <w:szCs w:val="22"/>
          <w:lang w:val="kk-KZ"/>
        </w:rPr>
        <w:t xml:space="preserve"> </w:t>
      </w:r>
      <w:r w:rsidRPr="004D70EE">
        <w:rPr>
          <w:bCs/>
          <w:color w:val="000000" w:themeColor="text1"/>
          <w:sz w:val="22"/>
          <w:szCs w:val="22"/>
          <w:lang w:val="kk-KZ"/>
        </w:rPr>
        <w:t>"</w:t>
      </w:r>
      <w:r w:rsidR="00F86448" w:rsidRPr="004D70EE">
        <w:rPr>
          <w:bCs/>
          <w:color w:val="000000" w:themeColor="text1"/>
          <w:sz w:val="22"/>
          <w:szCs w:val="22"/>
          <w:lang w:val="kk-KZ"/>
        </w:rPr>
        <w:t xml:space="preserve"> </w:t>
      </w:r>
      <w:r w:rsidR="004D70EE" w:rsidRPr="004D70EE">
        <w:rPr>
          <w:bCs/>
          <w:color w:val="000000" w:themeColor="text1"/>
          <w:sz w:val="22"/>
          <w:szCs w:val="22"/>
          <w:lang w:val="kk-KZ"/>
        </w:rPr>
        <w:t>Урал СК</w:t>
      </w:r>
      <w:r w:rsidR="00F86448" w:rsidRPr="004D70EE">
        <w:rPr>
          <w:bCs/>
          <w:color w:val="000000" w:themeColor="text1"/>
          <w:sz w:val="22"/>
          <w:szCs w:val="22"/>
          <w:lang w:val="kk-KZ"/>
        </w:rPr>
        <w:t xml:space="preserve"> "№1</w:t>
      </w:r>
      <w:r w:rsidR="004D70EE" w:rsidRPr="004D70EE">
        <w:rPr>
          <w:bCs/>
          <w:color w:val="000000" w:themeColor="text1"/>
          <w:sz w:val="22"/>
          <w:szCs w:val="22"/>
        </w:rPr>
        <w:t xml:space="preserve"> </w:t>
      </w:r>
      <w:r w:rsidRPr="004D70EE">
        <w:rPr>
          <w:bCs/>
          <w:color w:val="000000" w:themeColor="text1"/>
          <w:sz w:val="22"/>
          <w:szCs w:val="22"/>
          <w:lang w:val="kk-KZ"/>
        </w:rPr>
        <w:t xml:space="preserve"> лот бойынша баға</w:t>
      </w:r>
      <w:r w:rsidR="00F86448" w:rsidRPr="004D70EE">
        <w:rPr>
          <w:bCs/>
          <w:color w:val="000000" w:themeColor="text1"/>
          <w:sz w:val="22"/>
          <w:szCs w:val="22"/>
          <w:lang w:val="kk-KZ"/>
        </w:rPr>
        <w:t xml:space="preserve"> ұсынысы </w:t>
      </w:r>
      <w:r w:rsidR="004D70EE" w:rsidRPr="004D70EE">
        <w:rPr>
          <w:bCs/>
          <w:color w:val="000000" w:themeColor="text1"/>
          <w:sz w:val="22"/>
          <w:szCs w:val="22"/>
          <w:lang w:val="kk-KZ"/>
        </w:rPr>
        <w:t xml:space="preserve"> 03</w:t>
      </w:r>
      <w:r w:rsidRPr="004D70EE">
        <w:rPr>
          <w:bCs/>
          <w:color w:val="000000" w:themeColor="text1"/>
          <w:sz w:val="22"/>
          <w:szCs w:val="22"/>
          <w:lang w:val="kk-KZ"/>
        </w:rPr>
        <w:t>.0</w:t>
      </w:r>
      <w:r w:rsidR="004D70EE" w:rsidRPr="004D70EE">
        <w:rPr>
          <w:bCs/>
          <w:color w:val="000000" w:themeColor="text1"/>
          <w:sz w:val="22"/>
          <w:szCs w:val="22"/>
          <w:lang w:val="kk-KZ"/>
        </w:rPr>
        <w:t>6</w:t>
      </w:r>
      <w:r w:rsidR="00F86448" w:rsidRPr="004D70EE">
        <w:rPr>
          <w:bCs/>
          <w:color w:val="000000" w:themeColor="text1"/>
          <w:sz w:val="22"/>
          <w:szCs w:val="22"/>
          <w:lang w:val="kk-KZ"/>
        </w:rPr>
        <w:t>.2024 жылғы сағат 1</w:t>
      </w:r>
      <w:r w:rsidR="004D70EE" w:rsidRPr="004D70EE">
        <w:rPr>
          <w:bCs/>
          <w:color w:val="000000" w:themeColor="text1"/>
          <w:sz w:val="22"/>
          <w:szCs w:val="22"/>
          <w:lang w:val="kk-KZ"/>
        </w:rPr>
        <w:t>6:09</w:t>
      </w:r>
      <w:r w:rsidRPr="004D70EE">
        <w:rPr>
          <w:bCs/>
          <w:color w:val="000000" w:themeColor="text1"/>
          <w:sz w:val="22"/>
          <w:szCs w:val="22"/>
          <w:lang w:val="kk-KZ"/>
        </w:rPr>
        <w:t>-те ұсынылды.</w:t>
      </w:r>
      <w:r w:rsidRPr="004D70EE">
        <w:rPr>
          <w:bCs/>
          <w:color w:val="000000" w:themeColor="text1"/>
          <w:sz w:val="22"/>
          <w:szCs w:val="22"/>
          <w:lang w:val="kk-KZ"/>
        </w:rPr>
        <w:tab/>
      </w:r>
    </w:p>
    <w:p w:rsidR="00755B06" w:rsidRPr="004D70EE" w:rsidRDefault="00755B06" w:rsidP="006C50D4">
      <w:pPr>
        <w:pStyle w:val="a6"/>
        <w:ind w:left="997"/>
        <w:jc w:val="both"/>
        <w:rPr>
          <w:bCs/>
          <w:color w:val="000000" w:themeColor="text1"/>
          <w:sz w:val="22"/>
          <w:szCs w:val="22"/>
          <w:lang w:val="kk-KZ"/>
        </w:rPr>
      </w:pPr>
      <w:r w:rsidRPr="004D70EE">
        <w:rPr>
          <w:bCs/>
          <w:color w:val="000000" w:themeColor="text1"/>
          <w:sz w:val="22"/>
          <w:szCs w:val="22"/>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5134" w:type="dxa"/>
        <w:tblLayout w:type="fixed"/>
        <w:tblLook w:val="04A0" w:firstRow="1" w:lastRow="0" w:firstColumn="1" w:lastColumn="0" w:noHBand="0" w:noVBand="1"/>
      </w:tblPr>
      <w:tblGrid>
        <w:gridCol w:w="534"/>
        <w:gridCol w:w="7938"/>
        <w:gridCol w:w="1134"/>
        <w:gridCol w:w="851"/>
        <w:gridCol w:w="4677"/>
      </w:tblGrid>
      <w:tr w:rsidR="001D53D6" w:rsidRPr="004D70EE" w:rsidTr="004D70EE">
        <w:trPr>
          <w:trHeight w:val="513"/>
        </w:trPr>
        <w:tc>
          <w:tcPr>
            <w:tcW w:w="534" w:type="dxa"/>
          </w:tcPr>
          <w:p w:rsidR="001D53D6" w:rsidRPr="004D70EE" w:rsidRDefault="001D53D6" w:rsidP="00042887">
            <w:pPr>
              <w:ind w:left="142"/>
              <w:rPr>
                <w:rFonts w:ascii="Times New Roman" w:hAnsi="Times New Roman" w:cs="Times New Roman"/>
                <w:color w:val="000000" w:themeColor="text1"/>
                <w:lang w:val="kk-KZ"/>
              </w:rPr>
            </w:pPr>
            <w:r w:rsidRPr="004D70EE">
              <w:rPr>
                <w:rFonts w:ascii="Times New Roman" w:hAnsi="Times New Roman" w:cs="Times New Roman"/>
                <w:color w:val="000000" w:themeColor="text1"/>
                <w:lang w:val="kk-KZ"/>
              </w:rPr>
              <w:t>№</w:t>
            </w:r>
          </w:p>
        </w:tc>
        <w:tc>
          <w:tcPr>
            <w:tcW w:w="7938" w:type="dxa"/>
          </w:tcPr>
          <w:p w:rsidR="001D53D6" w:rsidRPr="004D70EE" w:rsidRDefault="001D53D6" w:rsidP="00042887">
            <w:pPr>
              <w:ind w:left="142"/>
              <w:rPr>
                <w:rFonts w:ascii="Times New Roman" w:hAnsi="Times New Roman" w:cs="Times New Roman"/>
                <w:color w:val="000000" w:themeColor="text1"/>
                <w:lang w:val="kk-KZ"/>
              </w:rPr>
            </w:pPr>
            <w:r w:rsidRPr="004D70EE">
              <w:rPr>
                <w:rFonts w:ascii="Times New Roman" w:hAnsi="Times New Roman" w:cs="Times New Roman"/>
                <w:lang w:val="kk-KZ"/>
              </w:rPr>
              <w:t>Атауы</w:t>
            </w:r>
          </w:p>
        </w:tc>
        <w:tc>
          <w:tcPr>
            <w:tcW w:w="1134" w:type="dxa"/>
          </w:tcPr>
          <w:p w:rsidR="001D53D6" w:rsidRPr="004D70EE" w:rsidRDefault="001D53D6" w:rsidP="00042887">
            <w:pPr>
              <w:ind w:left="142"/>
              <w:jc w:val="both"/>
              <w:rPr>
                <w:rFonts w:ascii="Times New Roman" w:hAnsi="Times New Roman" w:cs="Times New Roman"/>
              </w:rPr>
            </w:pPr>
            <w:r w:rsidRPr="004D70EE">
              <w:rPr>
                <w:rFonts w:ascii="Times New Roman" w:hAnsi="Times New Roman" w:cs="Times New Roman"/>
                <w:lang w:val="kk-KZ"/>
              </w:rPr>
              <w:t>өлше</w:t>
            </w:r>
            <w:r w:rsidRPr="004D70EE">
              <w:rPr>
                <w:rFonts w:ascii="Times New Roman" w:hAnsi="Times New Roman" w:cs="Times New Roman"/>
              </w:rPr>
              <w:t xml:space="preserve">м </w:t>
            </w:r>
            <w:proofErr w:type="spellStart"/>
            <w:r w:rsidRPr="004D70EE">
              <w:rPr>
                <w:rFonts w:ascii="Times New Roman" w:hAnsi="Times New Roman" w:cs="Times New Roman"/>
              </w:rPr>
              <w:t>бірлігі</w:t>
            </w:r>
            <w:proofErr w:type="spellEnd"/>
          </w:p>
        </w:tc>
        <w:tc>
          <w:tcPr>
            <w:tcW w:w="851" w:type="dxa"/>
          </w:tcPr>
          <w:p w:rsidR="001D53D6" w:rsidRPr="004D70EE" w:rsidRDefault="001D53D6" w:rsidP="00042887">
            <w:pPr>
              <w:ind w:left="142"/>
              <w:jc w:val="both"/>
              <w:rPr>
                <w:rFonts w:ascii="Times New Roman" w:hAnsi="Times New Roman" w:cs="Times New Roman"/>
                <w:lang w:val="kk-KZ"/>
              </w:rPr>
            </w:pPr>
            <w:r w:rsidRPr="004D70EE">
              <w:rPr>
                <w:rFonts w:ascii="Times New Roman" w:hAnsi="Times New Roman" w:cs="Times New Roman"/>
                <w:lang w:val="kk-KZ"/>
              </w:rPr>
              <w:t>Саны</w:t>
            </w:r>
          </w:p>
        </w:tc>
        <w:tc>
          <w:tcPr>
            <w:tcW w:w="4677" w:type="dxa"/>
          </w:tcPr>
          <w:p w:rsidR="001D53D6" w:rsidRPr="004D70EE" w:rsidRDefault="004D70EE" w:rsidP="004D70EE">
            <w:pPr>
              <w:tabs>
                <w:tab w:val="left" w:pos="1758"/>
              </w:tabs>
              <w:ind w:left="142"/>
              <w:jc w:val="center"/>
              <w:rPr>
                <w:rFonts w:ascii="Times New Roman" w:hAnsi="Times New Roman" w:cs="Times New Roman"/>
                <w:bCs/>
                <w:color w:val="000000" w:themeColor="text1"/>
                <w:lang w:val="kk-KZ"/>
              </w:rPr>
            </w:pPr>
            <w:r w:rsidRPr="004D70EE">
              <w:rPr>
                <w:rFonts w:ascii="Times New Roman" w:hAnsi="Times New Roman" w:cs="Times New Roman"/>
                <w:bCs/>
                <w:color w:val="000000" w:themeColor="text1"/>
                <w:lang w:val="kk-KZ"/>
              </w:rPr>
              <w:t>ЖШС «Урал СК»   СКО</w:t>
            </w:r>
            <w:r w:rsidRPr="004D70EE">
              <w:rPr>
                <w:rFonts w:ascii="Times New Roman" w:hAnsi="Times New Roman" w:cs="Times New Roman"/>
                <w:bCs/>
                <w:color w:val="000000" w:themeColor="text1"/>
              </w:rPr>
              <w:t xml:space="preserve">, </w:t>
            </w:r>
            <w:proofErr w:type="spellStart"/>
            <w:r w:rsidRPr="004D70EE">
              <w:rPr>
                <w:rFonts w:ascii="Times New Roman" w:hAnsi="Times New Roman" w:cs="Times New Roman"/>
                <w:bCs/>
                <w:color w:val="000000" w:themeColor="text1"/>
              </w:rPr>
              <w:t>Петропавлоск</w:t>
            </w:r>
            <w:proofErr w:type="spellEnd"/>
            <w:r w:rsidRPr="004D70EE">
              <w:rPr>
                <w:rFonts w:ascii="Times New Roman" w:hAnsi="Times New Roman" w:cs="Times New Roman"/>
                <w:bCs/>
                <w:color w:val="000000" w:themeColor="text1"/>
              </w:rPr>
              <w:t xml:space="preserve"> кал, Жалел </w:t>
            </w:r>
            <w:proofErr w:type="spellStart"/>
            <w:r w:rsidRPr="004D70EE">
              <w:rPr>
                <w:rFonts w:ascii="Times New Roman" w:hAnsi="Times New Roman" w:cs="Times New Roman"/>
                <w:bCs/>
                <w:color w:val="000000" w:themeColor="text1"/>
              </w:rPr>
              <w:t>Кизатов</w:t>
            </w:r>
            <w:proofErr w:type="spellEnd"/>
            <w:r w:rsidRPr="004D70EE">
              <w:rPr>
                <w:rFonts w:ascii="Times New Roman" w:hAnsi="Times New Roman" w:cs="Times New Roman"/>
                <w:bCs/>
                <w:color w:val="000000" w:themeColor="text1"/>
              </w:rPr>
              <w:t xml:space="preserve"> </w:t>
            </w:r>
            <w:r w:rsidRPr="004D70EE">
              <w:rPr>
                <w:rFonts w:ascii="Times New Roman" w:hAnsi="Times New Roman" w:cs="Times New Roman"/>
                <w:bCs/>
                <w:color w:val="000000" w:themeColor="text1"/>
                <w:lang w:val="kk-KZ"/>
              </w:rPr>
              <w:t>көш 5А 87152472185</w:t>
            </w:r>
          </w:p>
        </w:tc>
      </w:tr>
      <w:tr w:rsidR="004D70EE" w:rsidRPr="004D70EE" w:rsidTr="004D70EE">
        <w:trPr>
          <w:trHeight w:val="513"/>
        </w:trPr>
        <w:tc>
          <w:tcPr>
            <w:tcW w:w="534" w:type="dxa"/>
          </w:tcPr>
          <w:p w:rsidR="004D70EE" w:rsidRPr="004D70EE" w:rsidRDefault="004D70EE" w:rsidP="00042887">
            <w:pPr>
              <w:ind w:left="142"/>
              <w:rPr>
                <w:rFonts w:ascii="Times New Roman" w:hAnsi="Times New Roman" w:cs="Times New Roman"/>
                <w:color w:val="000000" w:themeColor="text1"/>
                <w:lang w:val="kk-KZ"/>
              </w:rPr>
            </w:pPr>
            <w:r w:rsidRPr="004D70EE">
              <w:rPr>
                <w:rFonts w:ascii="Times New Roman" w:hAnsi="Times New Roman" w:cs="Times New Roman"/>
                <w:color w:val="000000" w:themeColor="text1"/>
                <w:lang w:val="kk-KZ"/>
              </w:rPr>
              <w:t>1</w:t>
            </w:r>
          </w:p>
        </w:tc>
        <w:tc>
          <w:tcPr>
            <w:tcW w:w="7938" w:type="dxa"/>
            <w:vAlign w:val="center"/>
          </w:tcPr>
          <w:p w:rsidR="004D70EE" w:rsidRPr="004D70EE" w:rsidRDefault="004D70EE" w:rsidP="00270FD8">
            <w:pPr>
              <w:jc w:val="both"/>
              <w:rPr>
                <w:rFonts w:ascii="Times New Roman" w:hAnsi="Times New Roman" w:cs="Times New Roman"/>
                <w:lang w:val="kk-KZ"/>
              </w:rPr>
            </w:pPr>
            <w:r w:rsidRPr="004D70EE">
              <w:rPr>
                <w:rFonts w:ascii="Times New Roman" w:hAnsi="Times New Roman" w:cs="Times New Roman"/>
                <w:color w:val="000000"/>
                <w:lang w:val="kk-KZ"/>
              </w:rPr>
              <w:t>Формалин ерітіндісі 10% құты 1 литр.</w:t>
            </w:r>
          </w:p>
          <w:p w:rsidR="004D70EE" w:rsidRPr="004D70EE" w:rsidRDefault="004D70EE" w:rsidP="00270FD8">
            <w:pPr>
              <w:jc w:val="both"/>
              <w:rPr>
                <w:rFonts w:ascii="Times New Roman" w:hAnsi="Times New Roman" w:cs="Times New Roman"/>
                <w:lang w:val="kk-KZ"/>
              </w:rPr>
            </w:pPr>
          </w:p>
        </w:tc>
        <w:tc>
          <w:tcPr>
            <w:tcW w:w="1134" w:type="dxa"/>
          </w:tcPr>
          <w:p w:rsidR="004D70EE" w:rsidRPr="004D70EE" w:rsidRDefault="004D70EE" w:rsidP="00CD5063">
            <w:pPr>
              <w:rPr>
                <w:rFonts w:ascii="Times New Roman" w:hAnsi="Times New Roman" w:cs="Times New Roman"/>
                <w:color w:val="000000"/>
                <w:lang w:val="kk-KZ"/>
              </w:rPr>
            </w:pPr>
            <w:r w:rsidRPr="004D70EE">
              <w:rPr>
                <w:rFonts w:ascii="Times New Roman" w:hAnsi="Times New Roman" w:cs="Times New Roman"/>
                <w:color w:val="000000"/>
                <w:lang w:val="kk-KZ"/>
              </w:rPr>
              <w:t>1 литр құтысы</w:t>
            </w:r>
          </w:p>
        </w:tc>
        <w:tc>
          <w:tcPr>
            <w:tcW w:w="851" w:type="dxa"/>
          </w:tcPr>
          <w:p w:rsidR="004D70EE" w:rsidRPr="004D70EE" w:rsidRDefault="004D70EE" w:rsidP="00CD5063">
            <w:pPr>
              <w:tabs>
                <w:tab w:val="left" w:pos="4830"/>
                <w:tab w:val="right" w:pos="10631"/>
              </w:tabs>
              <w:autoSpaceDE w:val="0"/>
              <w:autoSpaceDN w:val="0"/>
              <w:adjustRightInd w:val="0"/>
              <w:rPr>
                <w:rFonts w:ascii="Times New Roman" w:eastAsia="Calibri" w:hAnsi="Times New Roman" w:cs="Times New Roman"/>
                <w:bCs/>
                <w:lang w:val="kk-KZ" w:eastAsia="en-US"/>
              </w:rPr>
            </w:pPr>
            <w:r w:rsidRPr="004D70EE">
              <w:rPr>
                <w:rFonts w:ascii="Times New Roman" w:eastAsia="Calibri" w:hAnsi="Times New Roman" w:cs="Times New Roman"/>
                <w:bCs/>
                <w:lang w:val="kk-KZ" w:eastAsia="en-US"/>
              </w:rPr>
              <w:t>20</w:t>
            </w:r>
          </w:p>
        </w:tc>
        <w:tc>
          <w:tcPr>
            <w:tcW w:w="4677" w:type="dxa"/>
          </w:tcPr>
          <w:p w:rsidR="004D70EE" w:rsidRPr="004D70EE" w:rsidRDefault="004D70EE" w:rsidP="00CD5063">
            <w:pPr>
              <w:tabs>
                <w:tab w:val="left" w:pos="4830"/>
                <w:tab w:val="right" w:pos="10631"/>
              </w:tabs>
              <w:autoSpaceDE w:val="0"/>
              <w:autoSpaceDN w:val="0"/>
              <w:adjustRightInd w:val="0"/>
              <w:rPr>
                <w:rFonts w:ascii="Times New Roman" w:eastAsia="Calibri" w:hAnsi="Times New Roman" w:cs="Times New Roman"/>
                <w:bCs/>
                <w:lang w:val="kk-KZ" w:eastAsia="en-US"/>
              </w:rPr>
            </w:pPr>
            <w:r w:rsidRPr="004D70EE">
              <w:rPr>
                <w:rFonts w:ascii="Times New Roman" w:eastAsia="Calibri" w:hAnsi="Times New Roman" w:cs="Times New Roman"/>
                <w:bCs/>
                <w:lang w:val="kk-KZ" w:eastAsia="en-US"/>
              </w:rPr>
              <w:t>1100</w:t>
            </w:r>
          </w:p>
        </w:tc>
      </w:tr>
    </w:tbl>
    <w:p w:rsidR="00F665CE" w:rsidRPr="004D70EE" w:rsidRDefault="004D70EE" w:rsidP="00F665CE">
      <w:pPr>
        <w:pStyle w:val="a6"/>
        <w:ind w:left="142"/>
        <w:jc w:val="both"/>
        <w:rPr>
          <w:bCs/>
          <w:color w:val="000000" w:themeColor="text1"/>
          <w:sz w:val="22"/>
          <w:szCs w:val="22"/>
          <w:lang w:val="kk-KZ"/>
        </w:rPr>
      </w:pPr>
      <w:r w:rsidRPr="004D70EE">
        <w:rPr>
          <w:bCs/>
          <w:color w:val="000000" w:themeColor="text1"/>
          <w:sz w:val="22"/>
          <w:szCs w:val="22"/>
          <w:lang w:val="kk-KZ"/>
        </w:rPr>
        <w:t>№1</w:t>
      </w:r>
      <w:r w:rsidR="00F665CE" w:rsidRPr="004D70EE">
        <w:rPr>
          <w:bCs/>
          <w:color w:val="000000" w:themeColor="text1"/>
          <w:sz w:val="22"/>
          <w:szCs w:val="22"/>
          <w:lang w:val="kk-KZ"/>
        </w:rPr>
        <w:t xml:space="preserve"> лот бойынша "</w:t>
      </w:r>
      <w:r w:rsidRPr="004D70EE">
        <w:rPr>
          <w:bCs/>
          <w:color w:val="000000" w:themeColor="text1"/>
          <w:sz w:val="22"/>
          <w:szCs w:val="22"/>
          <w:lang w:val="kk-KZ"/>
        </w:rPr>
        <w:t>Урал СК</w:t>
      </w:r>
      <w:r w:rsidR="00021080" w:rsidRPr="004D70EE">
        <w:rPr>
          <w:bCs/>
          <w:color w:val="000000" w:themeColor="text1"/>
          <w:sz w:val="22"/>
          <w:szCs w:val="22"/>
          <w:lang w:val="kk-KZ"/>
        </w:rPr>
        <w:t xml:space="preserve"> </w:t>
      </w:r>
      <w:r w:rsidR="00F665CE" w:rsidRPr="004D70EE">
        <w:rPr>
          <w:bCs/>
          <w:color w:val="000000" w:themeColor="text1"/>
          <w:sz w:val="22"/>
          <w:szCs w:val="22"/>
          <w:lang w:val="kk-KZ"/>
        </w:rPr>
        <w:t xml:space="preserve">" ЖШС әлеуетті өнім берушісі жеңімпаз деп танылсын.  Жеңімпаз біліктілік талаптарына сәйкес келген жағдайда онымен </w:t>
      </w:r>
      <w:r w:rsidRPr="004D70EE">
        <w:rPr>
          <w:bCs/>
          <w:color w:val="000000" w:themeColor="text1"/>
          <w:sz w:val="22"/>
          <w:szCs w:val="22"/>
          <w:lang w:val="kk-KZ"/>
        </w:rPr>
        <w:t>22000</w:t>
      </w:r>
      <w:r w:rsidR="00F665CE" w:rsidRPr="004D70EE">
        <w:rPr>
          <w:bCs/>
          <w:color w:val="000000" w:themeColor="text1"/>
          <w:sz w:val="22"/>
          <w:szCs w:val="22"/>
          <w:lang w:val="kk-KZ"/>
        </w:rPr>
        <w:t xml:space="preserve"> (</w:t>
      </w:r>
      <w:r w:rsidRPr="004D70EE">
        <w:rPr>
          <w:bCs/>
          <w:color w:val="000000" w:themeColor="text1"/>
          <w:sz w:val="22"/>
          <w:szCs w:val="22"/>
          <w:lang w:val="kk-KZ"/>
        </w:rPr>
        <w:t>жиырма екі</w:t>
      </w:r>
      <w:r w:rsidR="00F86448" w:rsidRPr="004D70EE">
        <w:rPr>
          <w:bCs/>
          <w:color w:val="000000" w:themeColor="text1"/>
          <w:sz w:val="22"/>
          <w:szCs w:val="22"/>
          <w:lang w:val="kk-KZ"/>
        </w:rPr>
        <w:t xml:space="preserve"> мың</w:t>
      </w:r>
      <w:r w:rsidR="00F665CE" w:rsidRPr="004D70EE">
        <w:rPr>
          <w:bCs/>
          <w:color w:val="000000" w:themeColor="text1"/>
          <w:sz w:val="22"/>
          <w:szCs w:val="22"/>
          <w:lang w:val="kk-KZ"/>
        </w:rPr>
        <w:t>) теңге сомасына сатып алу шартын жасасылсын.</w:t>
      </w:r>
    </w:p>
    <w:p w:rsidR="00F665CE" w:rsidRPr="004D70EE" w:rsidRDefault="00F665CE" w:rsidP="00F665CE">
      <w:pPr>
        <w:pStyle w:val="a6"/>
        <w:ind w:left="142"/>
        <w:jc w:val="both"/>
        <w:rPr>
          <w:bCs/>
          <w:color w:val="000000" w:themeColor="text1"/>
          <w:sz w:val="22"/>
          <w:szCs w:val="22"/>
          <w:lang w:val="kk-KZ"/>
        </w:rPr>
      </w:pPr>
    </w:p>
    <w:p w:rsidR="00755B06" w:rsidRPr="004D70EE" w:rsidRDefault="00755B06" w:rsidP="00755B06">
      <w:pPr>
        <w:pStyle w:val="a6"/>
        <w:ind w:left="142"/>
        <w:jc w:val="center"/>
        <w:rPr>
          <w:bCs/>
          <w:color w:val="000000" w:themeColor="text1"/>
          <w:sz w:val="22"/>
          <w:szCs w:val="22"/>
          <w:lang w:val="kk-KZ"/>
        </w:rPr>
      </w:pPr>
      <w:r w:rsidRPr="004D70EE">
        <w:rPr>
          <w:bCs/>
          <w:color w:val="000000" w:themeColor="text1"/>
          <w:sz w:val="22"/>
          <w:szCs w:val="22"/>
          <w:lang w:val="kk-KZ"/>
        </w:rPr>
        <w:t>Директордың м. а.                                                       Е.Ф.Уахитов</w:t>
      </w:r>
    </w:p>
    <w:p w:rsidR="00C63F9D" w:rsidRPr="004D70EE" w:rsidRDefault="00C63F9D" w:rsidP="00755B06">
      <w:pPr>
        <w:pStyle w:val="a7"/>
        <w:tabs>
          <w:tab w:val="left" w:pos="10065"/>
          <w:tab w:val="left" w:pos="14601"/>
        </w:tabs>
        <w:ind w:left="142"/>
        <w:jc w:val="center"/>
        <w:rPr>
          <w:b/>
          <w:color w:val="000000" w:themeColor="text1"/>
          <w:sz w:val="22"/>
          <w:szCs w:val="22"/>
          <w:lang w:val="kk-KZ"/>
        </w:rPr>
      </w:pPr>
    </w:p>
    <w:p w:rsidR="00755B06" w:rsidRPr="004D70EE" w:rsidRDefault="00755B06" w:rsidP="00755B06">
      <w:pPr>
        <w:pStyle w:val="a7"/>
        <w:tabs>
          <w:tab w:val="left" w:pos="10065"/>
          <w:tab w:val="left" w:pos="14601"/>
        </w:tabs>
        <w:ind w:left="142"/>
        <w:jc w:val="center"/>
        <w:rPr>
          <w:b/>
          <w:color w:val="000000" w:themeColor="text1"/>
          <w:sz w:val="22"/>
          <w:szCs w:val="22"/>
          <w:lang w:val="kk-KZ"/>
        </w:rPr>
      </w:pPr>
    </w:p>
    <w:p w:rsidR="00755B06" w:rsidRDefault="00755B06" w:rsidP="00755B06">
      <w:pPr>
        <w:pStyle w:val="a7"/>
        <w:tabs>
          <w:tab w:val="left" w:pos="10065"/>
          <w:tab w:val="left" w:pos="14601"/>
        </w:tabs>
        <w:ind w:left="142"/>
        <w:jc w:val="center"/>
        <w:rPr>
          <w:b/>
          <w:color w:val="000000" w:themeColor="text1"/>
          <w:sz w:val="22"/>
          <w:szCs w:val="22"/>
          <w:lang w:val="kk-KZ"/>
        </w:rPr>
      </w:pPr>
    </w:p>
    <w:p w:rsidR="004D70EE" w:rsidRDefault="004D70EE" w:rsidP="00755B06">
      <w:pPr>
        <w:pStyle w:val="a7"/>
        <w:tabs>
          <w:tab w:val="left" w:pos="10065"/>
          <w:tab w:val="left" w:pos="14601"/>
        </w:tabs>
        <w:ind w:left="142"/>
        <w:jc w:val="center"/>
        <w:rPr>
          <w:b/>
          <w:color w:val="000000" w:themeColor="text1"/>
          <w:sz w:val="22"/>
          <w:szCs w:val="22"/>
          <w:lang w:val="kk-KZ"/>
        </w:rPr>
      </w:pPr>
    </w:p>
    <w:p w:rsidR="004D70EE" w:rsidRDefault="004D70EE" w:rsidP="00755B06">
      <w:pPr>
        <w:pStyle w:val="a7"/>
        <w:tabs>
          <w:tab w:val="left" w:pos="10065"/>
          <w:tab w:val="left" w:pos="14601"/>
        </w:tabs>
        <w:ind w:left="142"/>
        <w:jc w:val="center"/>
        <w:rPr>
          <w:b/>
          <w:color w:val="000000" w:themeColor="text1"/>
          <w:sz w:val="22"/>
          <w:szCs w:val="22"/>
          <w:lang w:val="kk-KZ"/>
        </w:rPr>
      </w:pPr>
    </w:p>
    <w:p w:rsidR="004D70EE" w:rsidRDefault="004D70EE" w:rsidP="00755B06">
      <w:pPr>
        <w:pStyle w:val="a7"/>
        <w:tabs>
          <w:tab w:val="left" w:pos="10065"/>
          <w:tab w:val="left" w:pos="14601"/>
        </w:tabs>
        <w:ind w:left="142"/>
        <w:jc w:val="center"/>
        <w:rPr>
          <w:b/>
          <w:color w:val="000000" w:themeColor="text1"/>
          <w:sz w:val="22"/>
          <w:szCs w:val="22"/>
          <w:lang w:val="kk-KZ"/>
        </w:rPr>
      </w:pPr>
    </w:p>
    <w:p w:rsidR="004D70EE" w:rsidRDefault="004D70EE" w:rsidP="00755B06">
      <w:pPr>
        <w:pStyle w:val="a7"/>
        <w:tabs>
          <w:tab w:val="left" w:pos="10065"/>
          <w:tab w:val="left" w:pos="14601"/>
        </w:tabs>
        <w:ind w:left="142"/>
        <w:jc w:val="center"/>
        <w:rPr>
          <w:b/>
          <w:color w:val="000000" w:themeColor="text1"/>
          <w:sz w:val="22"/>
          <w:szCs w:val="22"/>
          <w:lang w:val="kk-KZ"/>
        </w:rPr>
      </w:pPr>
    </w:p>
    <w:p w:rsidR="004D70EE" w:rsidRDefault="004D70EE" w:rsidP="00755B06">
      <w:pPr>
        <w:pStyle w:val="a7"/>
        <w:tabs>
          <w:tab w:val="left" w:pos="10065"/>
          <w:tab w:val="left" w:pos="14601"/>
        </w:tabs>
        <w:ind w:left="142"/>
        <w:jc w:val="center"/>
        <w:rPr>
          <w:b/>
          <w:color w:val="000000" w:themeColor="text1"/>
          <w:sz w:val="22"/>
          <w:szCs w:val="22"/>
          <w:lang w:val="kk-KZ"/>
        </w:rPr>
      </w:pPr>
    </w:p>
    <w:p w:rsidR="004D70EE" w:rsidRPr="004D70EE" w:rsidRDefault="004D70EE" w:rsidP="00755B06">
      <w:pPr>
        <w:pStyle w:val="a7"/>
        <w:tabs>
          <w:tab w:val="left" w:pos="10065"/>
          <w:tab w:val="left" w:pos="14601"/>
        </w:tabs>
        <w:ind w:left="142"/>
        <w:jc w:val="center"/>
        <w:rPr>
          <w:b/>
          <w:color w:val="000000" w:themeColor="text1"/>
          <w:sz w:val="22"/>
          <w:szCs w:val="22"/>
          <w:lang w:val="kk-KZ"/>
        </w:rPr>
      </w:pPr>
    </w:p>
    <w:p w:rsidR="00755B06" w:rsidRPr="004D70EE" w:rsidRDefault="00755B06" w:rsidP="00755B06">
      <w:pPr>
        <w:pStyle w:val="a7"/>
        <w:tabs>
          <w:tab w:val="left" w:pos="10065"/>
          <w:tab w:val="left" w:pos="14601"/>
        </w:tabs>
        <w:ind w:left="142"/>
        <w:jc w:val="center"/>
        <w:rPr>
          <w:b/>
          <w:color w:val="000000" w:themeColor="text1"/>
          <w:sz w:val="22"/>
          <w:szCs w:val="22"/>
          <w:lang w:val="kk-KZ"/>
        </w:rPr>
      </w:pPr>
    </w:p>
    <w:p w:rsidR="007177E2" w:rsidRPr="004D70EE" w:rsidRDefault="007177E2" w:rsidP="00755B06">
      <w:pPr>
        <w:pStyle w:val="a7"/>
        <w:tabs>
          <w:tab w:val="left" w:pos="10065"/>
          <w:tab w:val="left" w:pos="14601"/>
        </w:tabs>
        <w:ind w:left="142"/>
        <w:jc w:val="center"/>
        <w:rPr>
          <w:b/>
          <w:color w:val="000000" w:themeColor="text1"/>
          <w:sz w:val="22"/>
          <w:szCs w:val="22"/>
          <w:lang w:val="kk-KZ"/>
        </w:rPr>
      </w:pPr>
    </w:p>
    <w:p w:rsidR="00755B06" w:rsidRPr="004D70EE" w:rsidRDefault="00755B06" w:rsidP="00755B06">
      <w:pPr>
        <w:pStyle w:val="a7"/>
        <w:tabs>
          <w:tab w:val="left" w:pos="10065"/>
          <w:tab w:val="left" w:pos="14601"/>
        </w:tabs>
        <w:ind w:left="142"/>
        <w:jc w:val="center"/>
        <w:rPr>
          <w:b/>
          <w:color w:val="000000" w:themeColor="text1"/>
          <w:sz w:val="22"/>
          <w:szCs w:val="22"/>
          <w:lang w:val="kk-KZ"/>
        </w:rPr>
      </w:pPr>
    </w:p>
    <w:p w:rsidR="00F11521" w:rsidRPr="004D70EE" w:rsidRDefault="00F11521" w:rsidP="00755B06">
      <w:pPr>
        <w:pStyle w:val="a7"/>
        <w:tabs>
          <w:tab w:val="left" w:pos="10065"/>
          <w:tab w:val="left" w:pos="14601"/>
        </w:tabs>
        <w:ind w:left="142"/>
        <w:jc w:val="center"/>
        <w:rPr>
          <w:b/>
          <w:color w:val="000000" w:themeColor="text1"/>
          <w:sz w:val="22"/>
          <w:szCs w:val="22"/>
        </w:rPr>
      </w:pPr>
      <w:r w:rsidRPr="004D70EE">
        <w:rPr>
          <w:b/>
          <w:color w:val="000000" w:themeColor="text1"/>
          <w:sz w:val="22"/>
          <w:szCs w:val="22"/>
        </w:rPr>
        <w:lastRenderedPageBreak/>
        <w:t>Протокол</w:t>
      </w:r>
    </w:p>
    <w:p w:rsidR="00F11521" w:rsidRPr="004D70EE" w:rsidRDefault="00F11521" w:rsidP="00755B06">
      <w:pPr>
        <w:pStyle w:val="a7"/>
        <w:ind w:left="142"/>
        <w:jc w:val="center"/>
        <w:rPr>
          <w:b/>
          <w:caps w:val="0"/>
          <w:color w:val="000000" w:themeColor="text1"/>
          <w:sz w:val="22"/>
          <w:szCs w:val="22"/>
        </w:rPr>
      </w:pPr>
      <w:r w:rsidRPr="004D70EE">
        <w:rPr>
          <w:b/>
          <w:caps w:val="0"/>
          <w:color w:val="000000" w:themeColor="text1"/>
          <w:sz w:val="22"/>
          <w:szCs w:val="22"/>
        </w:rPr>
        <w:t xml:space="preserve">итогов закупа  способом запроса ценовых предложений </w:t>
      </w:r>
    </w:p>
    <w:p w:rsidR="00F11521" w:rsidRPr="004D70EE" w:rsidRDefault="00F11521" w:rsidP="00755B06">
      <w:pPr>
        <w:pStyle w:val="a7"/>
        <w:ind w:left="142"/>
        <w:jc w:val="center"/>
        <w:rPr>
          <w:b/>
          <w:caps w:val="0"/>
          <w:color w:val="000000" w:themeColor="text1"/>
          <w:sz w:val="22"/>
          <w:szCs w:val="22"/>
        </w:rPr>
      </w:pPr>
      <w:proofErr w:type="spellStart"/>
      <w:r w:rsidRPr="004D70EE">
        <w:rPr>
          <w:b/>
          <w:caps w:val="0"/>
          <w:color w:val="000000" w:themeColor="text1"/>
          <w:sz w:val="22"/>
          <w:szCs w:val="22"/>
        </w:rPr>
        <w:t>с</w:t>
      </w:r>
      <w:proofErr w:type="gramStart"/>
      <w:r w:rsidRPr="004D70EE">
        <w:rPr>
          <w:b/>
          <w:caps w:val="0"/>
          <w:color w:val="000000" w:themeColor="text1"/>
          <w:sz w:val="22"/>
          <w:szCs w:val="22"/>
        </w:rPr>
        <w:t>.С</w:t>
      </w:r>
      <w:proofErr w:type="gramEnd"/>
      <w:r w:rsidRPr="004D70EE">
        <w:rPr>
          <w:b/>
          <w:caps w:val="0"/>
          <w:color w:val="000000" w:themeColor="text1"/>
          <w:sz w:val="22"/>
          <w:szCs w:val="22"/>
        </w:rPr>
        <w:t>аумалколь</w:t>
      </w:r>
      <w:proofErr w:type="spellEnd"/>
      <w:r w:rsidR="001A3423" w:rsidRPr="004D70EE">
        <w:rPr>
          <w:b/>
          <w:caps w:val="0"/>
          <w:color w:val="000000" w:themeColor="text1"/>
          <w:sz w:val="22"/>
          <w:szCs w:val="22"/>
        </w:rPr>
        <w:t xml:space="preserve">                                            </w:t>
      </w:r>
      <w:r w:rsidR="00746E95" w:rsidRPr="004D70EE">
        <w:rPr>
          <w:b/>
          <w:caps w:val="0"/>
          <w:color w:val="000000" w:themeColor="text1"/>
          <w:sz w:val="22"/>
          <w:szCs w:val="22"/>
        </w:rPr>
        <w:t xml:space="preserve">                                                                                                                        </w:t>
      </w:r>
      <w:r w:rsidR="001A3423" w:rsidRPr="004D70EE">
        <w:rPr>
          <w:b/>
          <w:caps w:val="0"/>
          <w:color w:val="000000" w:themeColor="text1"/>
          <w:sz w:val="22"/>
          <w:szCs w:val="22"/>
        </w:rPr>
        <w:t xml:space="preserve">          </w:t>
      </w:r>
      <w:r w:rsidR="00635B71" w:rsidRPr="004D70EE">
        <w:rPr>
          <w:b/>
          <w:caps w:val="0"/>
          <w:color w:val="000000" w:themeColor="text1"/>
          <w:sz w:val="22"/>
          <w:szCs w:val="22"/>
        </w:rPr>
        <w:t xml:space="preserve">04 июня </w:t>
      </w:r>
      <w:r w:rsidR="00011416" w:rsidRPr="004D70EE">
        <w:rPr>
          <w:b/>
          <w:caps w:val="0"/>
          <w:color w:val="000000" w:themeColor="text1"/>
          <w:sz w:val="22"/>
          <w:szCs w:val="22"/>
        </w:rPr>
        <w:t>2</w:t>
      </w:r>
      <w:r w:rsidR="00B94D08" w:rsidRPr="004D70EE">
        <w:rPr>
          <w:b/>
          <w:caps w:val="0"/>
          <w:color w:val="000000" w:themeColor="text1"/>
          <w:sz w:val="22"/>
          <w:szCs w:val="22"/>
        </w:rPr>
        <w:t>024</w:t>
      </w:r>
      <w:r w:rsidRPr="004D70EE">
        <w:rPr>
          <w:b/>
          <w:caps w:val="0"/>
          <w:color w:val="000000" w:themeColor="text1"/>
          <w:sz w:val="22"/>
          <w:szCs w:val="22"/>
        </w:rPr>
        <w:t xml:space="preserve"> года</w:t>
      </w:r>
    </w:p>
    <w:p w:rsidR="005F7CBB" w:rsidRPr="004D70EE" w:rsidRDefault="00F11521" w:rsidP="00755B06">
      <w:pPr>
        <w:spacing w:after="0"/>
        <w:ind w:left="142"/>
        <w:jc w:val="both"/>
        <w:rPr>
          <w:rFonts w:ascii="Times New Roman" w:eastAsia="Times New Roman" w:hAnsi="Times New Roman" w:cs="Times New Roman"/>
          <w:color w:val="000000"/>
          <w:lang w:eastAsia="en-US"/>
        </w:rPr>
      </w:pPr>
      <w:proofErr w:type="gramStart"/>
      <w:r w:rsidRPr="004D70EE">
        <w:rPr>
          <w:rFonts w:ascii="Times New Roman" w:hAnsi="Times New Roman" w:cs="Times New Roman"/>
          <w:color w:val="000000" w:themeColor="text1"/>
        </w:rPr>
        <w:t>Заказчиком/организатором Коммунальным государственным предприятием на праве хозяйственного ведения «</w:t>
      </w:r>
      <w:proofErr w:type="spellStart"/>
      <w:r w:rsidRPr="004D70EE">
        <w:rPr>
          <w:rFonts w:ascii="Times New Roman" w:hAnsi="Times New Roman" w:cs="Times New Roman"/>
          <w:color w:val="000000" w:themeColor="text1"/>
        </w:rPr>
        <w:t>Айыртауская</w:t>
      </w:r>
      <w:proofErr w:type="spellEnd"/>
      <w:r w:rsidRPr="004D70EE">
        <w:rPr>
          <w:rFonts w:ascii="Times New Roman" w:hAnsi="Times New Roman" w:cs="Times New Roman"/>
          <w:color w:val="000000" w:themeColor="text1"/>
        </w:rPr>
        <w:t xml:space="preserve"> районная больница» коммунального государственного учреждения «Управление здравоохранения </w:t>
      </w:r>
      <w:proofErr w:type="spellStart"/>
      <w:r w:rsidRPr="004D70EE">
        <w:rPr>
          <w:rFonts w:ascii="Times New Roman" w:hAnsi="Times New Roman" w:cs="Times New Roman"/>
          <w:color w:val="000000" w:themeColor="text1"/>
        </w:rPr>
        <w:t>акимата</w:t>
      </w:r>
      <w:proofErr w:type="spellEnd"/>
      <w:r w:rsidRPr="004D70EE">
        <w:rPr>
          <w:rFonts w:ascii="Times New Roman" w:hAnsi="Times New Roman" w:cs="Times New Roman"/>
          <w:color w:val="000000" w:themeColor="text1"/>
        </w:rPr>
        <w:t xml:space="preserve"> Се</w:t>
      </w:r>
      <w:r w:rsidR="00011416" w:rsidRPr="004D70EE">
        <w:rPr>
          <w:rFonts w:ascii="Times New Roman" w:hAnsi="Times New Roman" w:cs="Times New Roman"/>
          <w:color w:val="000000" w:themeColor="text1"/>
        </w:rPr>
        <w:t>веро-Казахст</w:t>
      </w:r>
      <w:r w:rsidR="001D53D6" w:rsidRPr="004D70EE">
        <w:rPr>
          <w:rFonts w:ascii="Times New Roman" w:hAnsi="Times New Roman" w:cs="Times New Roman"/>
          <w:color w:val="000000" w:themeColor="text1"/>
        </w:rPr>
        <w:t>анской области» в 1</w:t>
      </w:r>
      <w:r w:rsidR="00635B71" w:rsidRPr="004D70EE">
        <w:rPr>
          <w:rFonts w:ascii="Times New Roman" w:hAnsi="Times New Roman" w:cs="Times New Roman"/>
          <w:color w:val="000000" w:themeColor="text1"/>
        </w:rPr>
        <w:t>1</w:t>
      </w:r>
      <w:r w:rsidR="0095340F" w:rsidRPr="004D70EE">
        <w:rPr>
          <w:rFonts w:ascii="Times New Roman" w:hAnsi="Times New Roman" w:cs="Times New Roman"/>
          <w:color w:val="000000" w:themeColor="text1"/>
        </w:rPr>
        <w:t>.</w:t>
      </w:r>
      <w:r w:rsidR="00635B71" w:rsidRPr="004D70EE">
        <w:rPr>
          <w:rFonts w:ascii="Times New Roman" w:hAnsi="Times New Roman" w:cs="Times New Roman"/>
          <w:color w:val="000000" w:themeColor="text1"/>
        </w:rPr>
        <w:t>3</w:t>
      </w:r>
      <w:r w:rsidR="00DB1F36" w:rsidRPr="004D70EE">
        <w:rPr>
          <w:rFonts w:ascii="Times New Roman" w:hAnsi="Times New Roman" w:cs="Times New Roman"/>
          <w:color w:val="000000" w:themeColor="text1"/>
        </w:rPr>
        <w:t>0</w:t>
      </w:r>
      <w:r w:rsidR="00635B71" w:rsidRPr="004D70EE">
        <w:rPr>
          <w:rFonts w:ascii="Times New Roman" w:hAnsi="Times New Roman" w:cs="Times New Roman"/>
          <w:color w:val="000000" w:themeColor="text1"/>
        </w:rPr>
        <w:t xml:space="preserve"> часов 04</w:t>
      </w:r>
      <w:r w:rsidR="000F4FB6" w:rsidRPr="004D70EE">
        <w:rPr>
          <w:rFonts w:ascii="Times New Roman" w:hAnsi="Times New Roman" w:cs="Times New Roman"/>
          <w:color w:val="000000" w:themeColor="text1"/>
        </w:rPr>
        <w:t>.</w:t>
      </w:r>
      <w:r w:rsidR="00B94D08" w:rsidRPr="004D70EE">
        <w:rPr>
          <w:rFonts w:ascii="Times New Roman" w:hAnsi="Times New Roman" w:cs="Times New Roman"/>
          <w:color w:val="000000" w:themeColor="text1"/>
        </w:rPr>
        <w:t>0</w:t>
      </w:r>
      <w:r w:rsidR="00635B71" w:rsidRPr="004D70EE">
        <w:rPr>
          <w:rFonts w:ascii="Times New Roman" w:hAnsi="Times New Roman" w:cs="Times New Roman"/>
          <w:color w:val="000000" w:themeColor="text1"/>
        </w:rPr>
        <w:t>6</w:t>
      </w:r>
      <w:r w:rsidR="00DC3B63" w:rsidRPr="004D70EE">
        <w:rPr>
          <w:rFonts w:ascii="Times New Roman" w:hAnsi="Times New Roman" w:cs="Times New Roman"/>
          <w:color w:val="000000" w:themeColor="text1"/>
        </w:rPr>
        <w:t>.</w:t>
      </w:r>
      <w:r w:rsidRPr="004D70EE">
        <w:rPr>
          <w:rFonts w:ascii="Times New Roman" w:hAnsi="Times New Roman" w:cs="Times New Roman"/>
          <w:color w:val="000000" w:themeColor="text1"/>
        </w:rPr>
        <w:t>202</w:t>
      </w:r>
      <w:r w:rsidR="00B94D08" w:rsidRPr="004D70EE">
        <w:rPr>
          <w:rFonts w:ascii="Times New Roman" w:hAnsi="Times New Roman" w:cs="Times New Roman"/>
          <w:color w:val="000000" w:themeColor="text1"/>
        </w:rPr>
        <w:t>4</w:t>
      </w:r>
      <w:r w:rsidRPr="004D70EE">
        <w:rPr>
          <w:rFonts w:ascii="Times New Roman" w:hAnsi="Times New Roman" w:cs="Times New Roman"/>
          <w:color w:val="000000" w:themeColor="text1"/>
        </w:rPr>
        <w:t xml:space="preserve">г. осуществлено вскрытие конвертов с ценовыми предложениями, согласно </w:t>
      </w:r>
      <w:r w:rsidR="005F7CBB" w:rsidRPr="004D70EE">
        <w:rPr>
          <w:rFonts w:ascii="Times New Roman" w:eastAsia="Times New Roman" w:hAnsi="Times New Roman" w:cs="Times New Roman"/>
          <w:color w:val="000000"/>
          <w:lang w:eastAsia="en-U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F7CBB" w:rsidRPr="004D70EE">
        <w:rPr>
          <w:rFonts w:ascii="Times New Roman" w:eastAsia="Times New Roman" w:hAnsi="Times New Roman" w:cs="Times New Roman"/>
          <w:color w:val="000000"/>
          <w:lang w:eastAsia="en-US"/>
        </w:rPr>
        <w:t xml:space="preserve"> следственных </w:t>
      </w:r>
      <w:proofErr w:type="gramStart"/>
      <w:r w:rsidR="005F7CBB" w:rsidRPr="004D70EE">
        <w:rPr>
          <w:rFonts w:ascii="Times New Roman" w:eastAsia="Times New Roman" w:hAnsi="Times New Roman" w:cs="Times New Roman"/>
          <w:color w:val="000000"/>
          <w:lang w:eastAsia="en-US"/>
        </w:rPr>
        <w:t>изоляторах</w:t>
      </w:r>
      <w:proofErr w:type="gramEnd"/>
      <w:r w:rsidR="005F7CBB" w:rsidRPr="004D70EE">
        <w:rPr>
          <w:rFonts w:ascii="Times New Roman" w:eastAsia="Times New Roman" w:hAnsi="Times New Roman" w:cs="Times New Roman"/>
          <w:color w:val="000000"/>
          <w:lang w:eastAsia="en-US"/>
        </w:rPr>
        <w:t xml:space="preserve">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4D70EE" w:rsidRDefault="00F11521" w:rsidP="00755B06">
      <w:pPr>
        <w:spacing w:after="0"/>
        <w:ind w:left="142"/>
        <w:rPr>
          <w:rFonts w:ascii="Times New Roman" w:hAnsi="Times New Roman" w:cs="Times New Roman"/>
          <w:color w:val="000000" w:themeColor="text1"/>
        </w:rPr>
      </w:pPr>
      <w:r w:rsidRPr="004D70EE">
        <w:rPr>
          <w:rFonts w:ascii="Times New Roman" w:hAnsi="Times New Roman" w:cs="Times New Roman"/>
          <w:color w:val="000000" w:themeColor="text1"/>
        </w:rPr>
        <w:t>Краткое описание и цена закупаемых товаров:</w:t>
      </w:r>
    </w:p>
    <w:p w:rsidR="00F11521" w:rsidRPr="004D70EE" w:rsidRDefault="00F11521" w:rsidP="00755B06">
      <w:pPr>
        <w:pStyle w:val="a6"/>
        <w:numPr>
          <w:ilvl w:val="0"/>
          <w:numId w:val="29"/>
        </w:numPr>
        <w:ind w:left="142" w:firstLine="0"/>
        <w:jc w:val="both"/>
        <w:rPr>
          <w:bCs/>
          <w:color w:val="000000" w:themeColor="text1"/>
          <w:sz w:val="22"/>
          <w:szCs w:val="22"/>
        </w:rPr>
      </w:pPr>
      <w:r w:rsidRPr="004D70EE">
        <w:rPr>
          <w:bCs/>
          <w:color w:val="000000" w:themeColor="text1"/>
          <w:sz w:val="22"/>
          <w:szCs w:val="22"/>
        </w:rPr>
        <w:t xml:space="preserve">Дата и время представления ценового предложения: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178"/>
        <w:gridCol w:w="6378"/>
        <w:gridCol w:w="850"/>
        <w:gridCol w:w="802"/>
        <w:gridCol w:w="851"/>
        <w:gridCol w:w="850"/>
        <w:gridCol w:w="2601"/>
      </w:tblGrid>
      <w:tr w:rsidR="00E87FB2" w:rsidRPr="004D70EE" w:rsidTr="004D70EE">
        <w:tc>
          <w:tcPr>
            <w:tcW w:w="624" w:type="dxa"/>
            <w:tcBorders>
              <w:top w:val="single" w:sz="4" w:space="0" w:color="auto"/>
              <w:left w:val="single" w:sz="4" w:space="0" w:color="auto"/>
              <w:bottom w:val="single" w:sz="4" w:space="0" w:color="auto"/>
              <w:right w:val="single" w:sz="4" w:space="0" w:color="auto"/>
            </w:tcBorders>
          </w:tcPr>
          <w:p w:rsidR="00E87FB2" w:rsidRPr="004D70EE" w:rsidRDefault="00E87FB2" w:rsidP="00E87FB2">
            <w:pPr>
              <w:ind w:left="142"/>
              <w:jc w:val="both"/>
              <w:rPr>
                <w:rFonts w:ascii="Times New Roman" w:hAnsi="Times New Roman" w:cs="Times New Roman"/>
              </w:rPr>
            </w:pPr>
            <w:r w:rsidRPr="004D70EE">
              <w:rPr>
                <w:rFonts w:ascii="Times New Roman" w:hAnsi="Times New Roman" w:cs="Times New Roman"/>
              </w:rPr>
              <w:t>№</w:t>
            </w:r>
          </w:p>
        </w:tc>
        <w:tc>
          <w:tcPr>
            <w:tcW w:w="2178" w:type="dxa"/>
            <w:tcBorders>
              <w:top w:val="single" w:sz="4" w:space="0" w:color="auto"/>
              <w:left w:val="single" w:sz="4" w:space="0" w:color="auto"/>
              <w:bottom w:val="single" w:sz="4" w:space="0" w:color="auto"/>
              <w:right w:val="single" w:sz="4" w:space="0" w:color="auto"/>
            </w:tcBorders>
          </w:tcPr>
          <w:p w:rsidR="00E87FB2" w:rsidRPr="004D70EE" w:rsidRDefault="00E87FB2" w:rsidP="00E87FB2">
            <w:pPr>
              <w:ind w:left="142"/>
              <w:jc w:val="both"/>
              <w:rPr>
                <w:rFonts w:ascii="Times New Roman" w:hAnsi="Times New Roman" w:cs="Times New Roman"/>
              </w:rPr>
            </w:pPr>
            <w:r w:rsidRPr="004D70EE">
              <w:rPr>
                <w:rFonts w:ascii="Times New Roman" w:hAnsi="Times New Roman" w:cs="Times New Roman"/>
              </w:rPr>
              <w:t>Наименование</w:t>
            </w:r>
          </w:p>
        </w:tc>
        <w:tc>
          <w:tcPr>
            <w:tcW w:w="6378" w:type="dxa"/>
            <w:tcBorders>
              <w:top w:val="single" w:sz="4" w:space="0" w:color="auto"/>
              <w:left w:val="single" w:sz="4" w:space="0" w:color="auto"/>
              <w:bottom w:val="single" w:sz="4" w:space="0" w:color="auto"/>
              <w:right w:val="single" w:sz="4" w:space="0" w:color="auto"/>
            </w:tcBorders>
          </w:tcPr>
          <w:p w:rsidR="00E87FB2" w:rsidRPr="004D70EE" w:rsidRDefault="00E87FB2" w:rsidP="00E87FB2">
            <w:pPr>
              <w:ind w:left="142"/>
              <w:jc w:val="both"/>
              <w:rPr>
                <w:rFonts w:ascii="Times New Roman" w:hAnsi="Times New Roman" w:cs="Times New Roman"/>
              </w:rPr>
            </w:pPr>
            <w:r w:rsidRPr="004D70EE">
              <w:rPr>
                <w:rFonts w:ascii="Times New Roman" w:hAnsi="Times New Roman" w:cs="Times New Roman"/>
              </w:rPr>
              <w:t xml:space="preserve">Характеристика </w:t>
            </w:r>
          </w:p>
        </w:tc>
        <w:tc>
          <w:tcPr>
            <w:tcW w:w="850" w:type="dxa"/>
            <w:tcBorders>
              <w:top w:val="single" w:sz="4" w:space="0" w:color="auto"/>
              <w:left w:val="single" w:sz="4" w:space="0" w:color="auto"/>
              <w:bottom w:val="single" w:sz="4" w:space="0" w:color="auto"/>
              <w:right w:val="single" w:sz="4" w:space="0" w:color="auto"/>
            </w:tcBorders>
          </w:tcPr>
          <w:p w:rsidR="00E87FB2" w:rsidRPr="004D70EE" w:rsidRDefault="00E87FB2" w:rsidP="00E87FB2">
            <w:pPr>
              <w:ind w:left="142"/>
              <w:jc w:val="both"/>
              <w:rPr>
                <w:rFonts w:ascii="Times New Roman" w:hAnsi="Times New Roman" w:cs="Times New Roman"/>
              </w:rPr>
            </w:pPr>
            <w:proofErr w:type="spellStart"/>
            <w:r w:rsidRPr="004D70EE">
              <w:rPr>
                <w:rFonts w:ascii="Times New Roman" w:hAnsi="Times New Roman" w:cs="Times New Roman"/>
              </w:rPr>
              <w:t>Ед</w:t>
            </w:r>
            <w:proofErr w:type="gramStart"/>
            <w:r w:rsidRPr="004D70EE">
              <w:rPr>
                <w:rFonts w:ascii="Times New Roman" w:hAnsi="Times New Roman" w:cs="Times New Roman"/>
              </w:rPr>
              <w:t>.и</w:t>
            </w:r>
            <w:proofErr w:type="gramEnd"/>
            <w:r w:rsidRPr="004D70EE">
              <w:rPr>
                <w:rFonts w:ascii="Times New Roman" w:hAnsi="Times New Roman" w:cs="Times New Roman"/>
              </w:rPr>
              <w:t>зм</w:t>
            </w:r>
            <w:proofErr w:type="spellEnd"/>
          </w:p>
        </w:tc>
        <w:tc>
          <w:tcPr>
            <w:tcW w:w="802" w:type="dxa"/>
            <w:tcBorders>
              <w:top w:val="single" w:sz="4" w:space="0" w:color="auto"/>
              <w:left w:val="single" w:sz="4" w:space="0" w:color="auto"/>
              <w:bottom w:val="single" w:sz="4" w:space="0" w:color="auto"/>
              <w:right w:val="single" w:sz="4" w:space="0" w:color="auto"/>
            </w:tcBorders>
          </w:tcPr>
          <w:p w:rsidR="00E87FB2" w:rsidRPr="004D70EE" w:rsidRDefault="00E87FB2" w:rsidP="00E87FB2">
            <w:pPr>
              <w:ind w:left="142"/>
              <w:jc w:val="both"/>
              <w:rPr>
                <w:rFonts w:ascii="Times New Roman" w:hAnsi="Times New Roman" w:cs="Times New Roman"/>
              </w:rPr>
            </w:pPr>
            <w:r w:rsidRPr="004D70EE">
              <w:rPr>
                <w:rFonts w:ascii="Times New Roman" w:hAnsi="Times New Roman" w:cs="Times New Roman"/>
              </w:rPr>
              <w:t>Кол-во</w:t>
            </w:r>
          </w:p>
        </w:tc>
        <w:tc>
          <w:tcPr>
            <w:tcW w:w="851" w:type="dxa"/>
            <w:tcBorders>
              <w:top w:val="single" w:sz="4" w:space="0" w:color="auto"/>
              <w:left w:val="single" w:sz="4" w:space="0" w:color="auto"/>
              <w:bottom w:val="single" w:sz="4" w:space="0" w:color="auto"/>
              <w:right w:val="single" w:sz="4" w:space="0" w:color="auto"/>
            </w:tcBorders>
          </w:tcPr>
          <w:p w:rsidR="00E87FB2" w:rsidRPr="004D70EE" w:rsidRDefault="00E87FB2" w:rsidP="00E87FB2">
            <w:pPr>
              <w:ind w:left="142"/>
              <w:jc w:val="both"/>
              <w:rPr>
                <w:rFonts w:ascii="Times New Roman" w:hAnsi="Times New Roman" w:cs="Times New Roman"/>
              </w:rPr>
            </w:pPr>
            <w:r w:rsidRPr="004D70EE">
              <w:rPr>
                <w:rFonts w:ascii="Times New Roman" w:hAnsi="Times New Roman" w:cs="Times New Roman"/>
              </w:rPr>
              <w:t>Цена</w:t>
            </w:r>
          </w:p>
        </w:tc>
        <w:tc>
          <w:tcPr>
            <w:tcW w:w="850" w:type="dxa"/>
            <w:tcBorders>
              <w:top w:val="single" w:sz="4" w:space="0" w:color="auto"/>
              <w:left w:val="single" w:sz="4" w:space="0" w:color="auto"/>
              <w:bottom w:val="single" w:sz="4" w:space="0" w:color="auto"/>
              <w:right w:val="single" w:sz="4" w:space="0" w:color="auto"/>
            </w:tcBorders>
          </w:tcPr>
          <w:p w:rsidR="00E87FB2" w:rsidRPr="004D70EE" w:rsidRDefault="00E87FB2" w:rsidP="00E87FB2">
            <w:pPr>
              <w:ind w:left="142"/>
              <w:jc w:val="both"/>
              <w:rPr>
                <w:rFonts w:ascii="Times New Roman" w:hAnsi="Times New Roman" w:cs="Times New Roman"/>
              </w:rPr>
            </w:pPr>
            <w:r w:rsidRPr="004D70EE">
              <w:rPr>
                <w:rFonts w:ascii="Times New Roman" w:hAnsi="Times New Roman" w:cs="Times New Roman"/>
              </w:rPr>
              <w:t>Сумма</w:t>
            </w:r>
          </w:p>
        </w:tc>
        <w:tc>
          <w:tcPr>
            <w:tcW w:w="2601" w:type="dxa"/>
            <w:tcBorders>
              <w:top w:val="single" w:sz="4" w:space="0" w:color="auto"/>
              <w:left w:val="single" w:sz="4" w:space="0" w:color="auto"/>
              <w:bottom w:val="single" w:sz="4" w:space="0" w:color="auto"/>
              <w:right w:val="single" w:sz="4" w:space="0" w:color="auto"/>
            </w:tcBorders>
          </w:tcPr>
          <w:p w:rsidR="00E87FB2" w:rsidRPr="004D70EE" w:rsidRDefault="00E87FB2" w:rsidP="00E87FB2">
            <w:pPr>
              <w:ind w:left="142"/>
              <w:jc w:val="both"/>
              <w:rPr>
                <w:rFonts w:ascii="Times New Roman" w:hAnsi="Times New Roman" w:cs="Times New Roman"/>
              </w:rPr>
            </w:pPr>
            <w:r w:rsidRPr="004D70EE">
              <w:rPr>
                <w:rFonts w:ascii="Times New Roman" w:hAnsi="Times New Roman" w:cs="Times New Roman"/>
              </w:rPr>
              <w:t xml:space="preserve">Срок поставки </w:t>
            </w:r>
          </w:p>
        </w:tc>
      </w:tr>
      <w:tr w:rsidR="00191C87" w:rsidRPr="004D70EE" w:rsidTr="004D70EE">
        <w:tc>
          <w:tcPr>
            <w:tcW w:w="624" w:type="dxa"/>
            <w:tcBorders>
              <w:top w:val="single" w:sz="4" w:space="0" w:color="auto"/>
              <w:left w:val="single" w:sz="4" w:space="0" w:color="auto"/>
              <w:bottom w:val="single" w:sz="4" w:space="0" w:color="auto"/>
              <w:right w:val="single" w:sz="4" w:space="0" w:color="auto"/>
            </w:tcBorders>
          </w:tcPr>
          <w:p w:rsidR="00191C87" w:rsidRPr="004D70EE" w:rsidRDefault="00191C87" w:rsidP="00E87FB2">
            <w:pPr>
              <w:ind w:left="142"/>
              <w:jc w:val="both"/>
              <w:rPr>
                <w:rFonts w:ascii="Times New Roman" w:hAnsi="Times New Roman" w:cs="Times New Roman"/>
              </w:rPr>
            </w:pPr>
            <w:r w:rsidRPr="004D70EE">
              <w:rPr>
                <w:rFonts w:ascii="Times New Roman" w:hAnsi="Times New Roman" w:cs="Times New Roman"/>
              </w:rPr>
              <w:t>1</w:t>
            </w:r>
          </w:p>
        </w:tc>
        <w:tc>
          <w:tcPr>
            <w:tcW w:w="2178" w:type="dxa"/>
            <w:tcBorders>
              <w:top w:val="single" w:sz="4" w:space="0" w:color="auto"/>
              <w:left w:val="single" w:sz="4" w:space="0" w:color="auto"/>
              <w:bottom w:val="single" w:sz="4" w:space="0" w:color="auto"/>
              <w:right w:val="single" w:sz="4" w:space="0" w:color="auto"/>
            </w:tcBorders>
          </w:tcPr>
          <w:p w:rsidR="00191C87" w:rsidRPr="004D70EE" w:rsidRDefault="00191C87" w:rsidP="00CD5063">
            <w:pPr>
              <w:rPr>
                <w:rFonts w:ascii="Times New Roman" w:hAnsi="Times New Roman" w:cs="Times New Roman"/>
              </w:rPr>
            </w:pPr>
            <w:r w:rsidRPr="004D70EE">
              <w:rPr>
                <w:rFonts w:ascii="Times New Roman" w:hAnsi="Times New Roman" w:cs="Times New Roman"/>
              </w:rPr>
              <w:t>Раствор формалина 10 %  флакон 1 литр</w:t>
            </w:r>
          </w:p>
        </w:tc>
        <w:tc>
          <w:tcPr>
            <w:tcW w:w="6378" w:type="dxa"/>
            <w:tcBorders>
              <w:top w:val="single" w:sz="4" w:space="0" w:color="auto"/>
              <w:left w:val="single" w:sz="4" w:space="0" w:color="auto"/>
              <w:bottom w:val="single" w:sz="4" w:space="0" w:color="auto"/>
              <w:right w:val="single" w:sz="4" w:space="0" w:color="auto"/>
            </w:tcBorders>
          </w:tcPr>
          <w:p w:rsidR="00191C87" w:rsidRPr="004D70EE" w:rsidRDefault="00191C87" w:rsidP="00CD5063">
            <w:pPr>
              <w:rPr>
                <w:rFonts w:ascii="Times New Roman" w:hAnsi="Times New Roman" w:cs="Times New Roman"/>
              </w:rPr>
            </w:pPr>
            <w:r w:rsidRPr="004D70EE">
              <w:rPr>
                <w:rFonts w:ascii="Times New Roman" w:hAnsi="Times New Roman" w:cs="Times New Roman"/>
                <w:color w:val="000000"/>
              </w:rPr>
              <w:t>В стеклянных градуированных флаконах</w:t>
            </w:r>
            <w:r w:rsidRPr="004D70EE">
              <w:rPr>
                <w:rFonts w:ascii="Times New Roman" w:hAnsi="Times New Roman" w:cs="Times New Roman"/>
                <w:bCs/>
                <w:color w:val="000000"/>
              </w:rPr>
              <w:t xml:space="preserve"> аптечного изготовления. 1 литр. Доставка до аптечного склада по адресу </w:t>
            </w:r>
            <w:proofErr w:type="spellStart"/>
            <w:r w:rsidRPr="004D70EE">
              <w:rPr>
                <w:rFonts w:ascii="Times New Roman" w:hAnsi="Times New Roman" w:cs="Times New Roman"/>
                <w:bCs/>
                <w:color w:val="000000"/>
              </w:rPr>
              <w:t>ул</w:t>
            </w:r>
            <w:proofErr w:type="gramStart"/>
            <w:r w:rsidRPr="004D70EE">
              <w:rPr>
                <w:rFonts w:ascii="Times New Roman" w:hAnsi="Times New Roman" w:cs="Times New Roman"/>
                <w:bCs/>
                <w:color w:val="000000"/>
              </w:rPr>
              <w:t>.Х</w:t>
            </w:r>
            <w:proofErr w:type="gramEnd"/>
            <w:r w:rsidRPr="004D70EE">
              <w:rPr>
                <w:rFonts w:ascii="Times New Roman" w:hAnsi="Times New Roman" w:cs="Times New Roman"/>
                <w:bCs/>
                <w:color w:val="000000"/>
              </w:rPr>
              <w:t>аирова</w:t>
            </w:r>
            <w:proofErr w:type="spellEnd"/>
            <w:r w:rsidRPr="004D70EE">
              <w:rPr>
                <w:rFonts w:ascii="Times New Roman" w:hAnsi="Times New Roman" w:cs="Times New Roman"/>
                <w:bCs/>
                <w:color w:val="000000"/>
              </w:rPr>
              <w:t xml:space="preserve"> 1, </w:t>
            </w:r>
            <w:proofErr w:type="spellStart"/>
            <w:r w:rsidRPr="004D70EE">
              <w:rPr>
                <w:rFonts w:ascii="Times New Roman" w:hAnsi="Times New Roman" w:cs="Times New Roman"/>
                <w:bCs/>
                <w:color w:val="000000"/>
              </w:rPr>
              <w:t>с.Саумалколь</w:t>
            </w:r>
            <w:proofErr w:type="spellEnd"/>
            <w:r w:rsidRPr="004D70EE">
              <w:rPr>
                <w:rFonts w:ascii="Times New Roman" w:hAnsi="Times New Roman" w:cs="Times New Roman"/>
                <w:bCs/>
                <w:color w:val="000000"/>
              </w:rPr>
              <w:t xml:space="preserve">, </w:t>
            </w:r>
            <w:proofErr w:type="spellStart"/>
            <w:r w:rsidRPr="004D70EE">
              <w:rPr>
                <w:rFonts w:ascii="Times New Roman" w:hAnsi="Times New Roman" w:cs="Times New Roman"/>
                <w:bCs/>
                <w:color w:val="000000"/>
              </w:rPr>
              <w:t>Айыртауский</w:t>
            </w:r>
            <w:proofErr w:type="spellEnd"/>
            <w:r w:rsidRPr="004D70EE">
              <w:rPr>
                <w:rFonts w:ascii="Times New Roman" w:hAnsi="Times New Roman" w:cs="Times New Roman"/>
                <w:bCs/>
                <w:color w:val="000000"/>
              </w:rPr>
              <w:t xml:space="preserve"> район, СКО</w:t>
            </w:r>
          </w:p>
        </w:tc>
        <w:tc>
          <w:tcPr>
            <w:tcW w:w="850" w:type="dxa"/>
            <w:tcBorders>
              <w:top w:val="single" w:sz="4" w:space="0" w:color="auto"/>
              <w:left w:val="single" w:sz="4" w:space="0" w:color="auto"/>
              <w:bottom w:val="single" w:sz="4" w:space="0" w:color="auto"/>
              <w:right w:val="single" w:sz="4" w:space="0" w:color="auto"/>
            </w:tcBorders>
          </w:tcPr>
          <w:p w:rsidR="00191C87" w:rsidRPr="004D70EE" w:rsidRDefault="00191C87" w:rsidP="00CD5063">
            <w:pPr>
              <w:rPr>
                <w:rFonts w:ascii="Times New Roman" w:hAnsi="Times New Roman" w:cs="Times New Roman"/>
              </w:rPr>
            </w:pPr>
            <w:r w:rsidRPr="004D70EE">
              <w:rPr>
                <w:rFonts w:ascii="Times New Roman" w:hAnsi="Times New Roman" w:cs="Times New Roman"/>
              </w:rPr>
              <w:t>Флакон 1 литр</w:t>
            </w:r>
          </w:p>
        </w:tc>
        <w:tc>
          <w:tcPr>
            <w:tcW w:w="802" w:type="dxa"/>
            <w:tcBorders>
              <w:top w:val="single" w:sz="4" w:space="0" w:color="auto"/>
              <w:left w:val="single" w:sz="4" w:space="0" w:color="auto"/>
              <w:bottom w:val="single" w:sz="4" w:space="0" w:color="auto"/>
              <w:right w:val="single" w:sz="4" w:space="0" w:color="auto"/>
            </w:tcBorders>
          </w:tcPr>
          <w:p w:rsidR="00191C87" w:rsidRPr="004D70EE" w:rsidRDefault="00191C87" w:rsidP="00CD5063">
            <w:pPr>
              <w:rPr>
                <w:rFonts w:ascii="Times New Roman" w:hAnsi="Times New Roman" w:cs="Times New Roman"/>
              </w:rPr>
            </w:pPr>
            <w:r w:rsidRPr="004D70EE">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191C87" w:rsidRPr="004D70EE" w:rsidRDefault="00191C87" w:rsidP="00CD5063">
            <w:pPr>
              <w:tabs>
                <w:tab w:val="left" w:pos="1758"/>
              </w:tabs>
              <w:rPr>
                <w:rFonts w:ascii="Times New Roman" w:hAnsi="Times New Roman" w:cs="Times New Roman"/>
                <w:bCs/>
                <w:color w:val="000000" w:themeColor="text1"/>
                <w:lang w:val="kk-KZ"/>
              </w:rPr>
            </w:pPr>
            <w:r w:rsidRPr="004D70EE">
              <w:rPr>
                <w:rFonts w:ascii="Times New Roman" w:hAnsi="Times New Roman" w:cs="Times New Roman"/>
                <w:bCs/>
                <w:color w:val="000000" w:themeColor="text1"/>
                <w:lang w:val="kk-KZ"/>
              </w:rPr>
              <w:t>1100</w:t>
            </w:r>
          </w:p>
        </w:tc>
        <w:tc>
          <w:tcPr>
            <w:tcW w:w="850" w:type="dxa"/>
            <w:tcBorders>
              <w:top w:val="single" w:sz="4" w:space="0" w:color="auto"/>
              <w:left w:val="single" w:sz="4" w:space="0" w:color="auto"/>
              <w:bottom w:val="single" w:sz="4" w:space="0" w:color="auto"/>
              <w:right w:val="single" w:sz="4" w:space="0" w:color="auto"/>
            </w:tcBorders>
          </w:tcPr>
          <w:p w:rsidR="00191C87" w:rsidRPr="004D70EE" w:rsidRDefault="00191C87" w:rsidP="00CD5063">
            <w:pPr>
              <w:rPr>
                <w:rFonts w:ascii="Times New Roman" w:hAnsi="Times New Roman" w:cs="Times New Roman"/>
              </w:rPr>
            </w:pPr>
            <w:r w:rsidRPr="004D70EE">
              <w:rPr>
                <w:rFonts w:ascii="Times New Roman" w:hAnsi="Times New Roman" w:cs="Times New Roman"/>
              </w:rPr>
              <w:t>22000</w:t>
            </w:r>
          </w:p>
        </w:tc>
        <w:tc>
          <w:tcPr>
            <w:tcW w:w="2601" w:type="dxa"/>
            <w:tcBorders>
              <w:top w:val="single" w:sz="4" w:space="0" w:color="auto"/>
              <w:left w:val="single" w:sz="4" w:space="0" w:color="auto"/>
              <w:bottom w:val="single" w:sz="4" w:space="0" w:color="auto"/>
              <w:right w:val="single" w:sz="4" w:space="0" w:color="auto"/>
            </w:tcBorders>
          </w:tcPr>
          <w:p w:rsidR="00191C87" w:rsidRPr="004D70EE" w:rsidRDefault="00191C87" w:rsidP="00CD5063">
            <w:pPr>
              <w:jc w:val="both"/>
              <w:rPr>
                <w:rFonts w:ascii="Times New Roman" w:hAnsi="Times New Roman" w:cs="Times New Roman"/>
                <w:b/>
              </w:rPr>
            </w:pPr>
            <w:r w:rsidRPr="004D70EE">
              <w:rPr>
                <w:rFonts w:ascii="Times New Roman" w:hAnsi="Times New Roman" w:cs="Times New Roman"/>
              </w:rPr>
              <w:t xml:space="preserve">В течение года </w:t>
            </w:r>
            <w:proofErr w:type="gramStart"/>
            <w:r w:rsidRPr="004D70EE">
              <w:rPr>
                <w:rFonts w:ascii="Times New Roman" w:hAnsi="Times New Roman" w:cs="Times New Roman"/>
              </w:rPr>
              <w:t>согласно заявок</w:t>
            </w:r>
            <w:proofErr w:type="gramEnd"/>
            <w:r w:rsidRPr="004D70EE">
              <w:rPr>
                <w:rFonts w:ascii="Times New Roman" w:hAnsi="Times New Roman" w:cs="Times New Roman"/>
              </w:rPr>
              <w:t xml:space="preserve"> в течение 3 дней после заключения договора</w:t>
            </w:r>
          </w:p>
        </w:tc>
      </w:tr>
    </w:tbl>
    <w:p w:rsidR="001B3BC2" w:rsidRPr="004D70EE" w:rsidRDefault="001B3BC2" w:rsidP="001B3BC2">
      <w:pPr>
        <w:pStyle w:val="a6"/>
        <w:numPr>
          <w:ilvl w:val="0"/>
          <w:numId w:val="4"/>
        </w:numPr>
        <w:jc w:val="both"/>
        <w:rPr>
          <w:bCs/>
          <w:color w:val="000000" w:themeColor="text1"/>
          <w:sz w:val="22"/>
          <w:szCs w:val="22"/>
          <w:lang w:val="kk-KZ"/>
        </w:rPr>
      </w:pPr>
      <w:r w:rsidRPr="004D70EE">
        <w:rPr>
          <w:bCs/>
          <w:color w:val="000000" w:themeColor="text1"/>
          <w:sz w:val="22"/>
          <w:szCs w:val="22"/>
          <w:lang w:val="kk-KZ"/>
        </w:rPr>
        <w:t xml:space="preserve"> ценовое предложение по лоту</w:t>
      </w:r>
      <w:r w:rsidR="001D53D6" w:rsidRPr="004D70EE">
        <w:rPr>
          <w:bCs/>
          <w:color w:val="000000" w:themeColor="text1"/>
          <w:sz w:val="22"/>
          <w:szCs w:val="22"/>
          <w:lang w:val="kk-KZ"/>
        </w:rPr>
        <w:t xml:space="preserve"> </w:t>
      </w:r>
      <w:r w:rsidR="00635B71" w:rsidRPr="004D70EE">
        <w:rPr>
          <w:bCs/>
          <w:color w:val="000000" w:themeColor="text1"/>
          <w:sz w:val="22"/>
          <w:szCs w:val="22"/>
          <w:lang w:val="kk-KZ"/>
        </w:rPr>
        <w:t xml:space="preserve"> </w:t>
      </w:r>
      <w:r w:rsidR="001D53D6" w:rsidRPr="004D70EE">
        <w:rPr>
          <w:bCs/>
          <w:color w:val="000000" w:themeColor="text1"/>
          <w:sz w:val="22"/>
          <w:szCs w:val="22"/>
          <w:lang w:val="kk-KZ"/>
        </w:rPr>
        <w:t>№1</w:t>
      </w:r>
      <w:r w:rsidR="00635B71" w:rsidRPr="004D70EE">
        <w:rPr>
          <w:bCs/>
          <w:color w:val="000000" w:themeColor="text1"/>
          <w:sz w:val="22"/>
          <w:szCs w:val="22"/>
          <w:lang w:val="kk-KZ"/>
        </w:rPr>
        <w:t xml:space="preserve"> </w:t>
      </w:r>
      <w:r w:rsidR="001D53D6" w:rsidRPr="004D70EE">
        <w:rPr>
          <w:bCs/>
          <w:color w:val="000000" w:themeColor="text1"/>
          <w:sz w:val="22"/>
          <w:szCs w:val="22"/>
          <w:lang w:val="kk-KZ"/>
        </w:rPr>
        <w:t xml:space="preserve"> ТОО</w:t>
      </w:r>
      <w:r w:rsidR="001D53D6" w:rsidRPr="004D70EE">
        <w:rPr>
          <w:bCs/>
          <w:color w:val="000000" w:themeColor="text1"/>
          <w:sz w:val="22"/>
          <w:szCs w:val="22"/>
        </w:rPr>
        <w:t xml:space="preserve"> </w:t>
      </w:r>
      <w:r w:rsidR="001D53D6" w:rsidRPr="004D70EE">
        <w:rPr>
          <w:bCs/>
          <w:color w:val="000000" w:themeColor="text1"/>
          <w:sz w:val="22"/>
          <w:szCs w:val="22"/>
          <w:lang w:val="kk-KZ"/>
        </w:rPr>
        <w:t>"</w:t>
      </w:r>
      <w:r w:rsidR="00635B71" w:rsidRPr="004D70EE">
        <w:rPr>
          <w:bCs/>
          <w:color w:val="000000" w:themeColor="text1"/>
          <w:sz w:val="22"/>
          <w:szCs w:val="22"/>
          <w:lang w:val="kk-KZ"/>
        </w:rPr>
        <w:t>Урал СК</w:t>
      </w:r>
      <w:r w:rsidRPr="004D70EE">
        <w:rPr>
          <w:bCs/>
          <w:color w:val="000000" w:themeColor="text1"/>
          <w:sz w:val="22"/>
          <w:szCs w:val="22"/>
          <w:lang w:val="kk-KZ"/>
        </w:rPr>
        <w:t>"</w:t>
      </w:r>
      <w:r w:rsidR="001D53D6" w:rsidRPr="004D70EE">
        <w:rPr>
          <w:bCs/>
          <w:color w:val="000000" w:themeColor="text1"/>
          <w:sz w:val="22"/>
          <w:szCs w:val="22"/>
        </w:rPr>
        <w:t xml:space="preserve"> </w:t>
      </w:r>
      <w:r w:rsidRPr="004D70EE">
        <w:rPr>
          <w:bCs/>
          <w:color w:val="000000" w:themeColor="text1"/>
          <w:sz w:val="22"/>
          <w:szCs w:val="22"/>
          <w:lang w:val="kk-KZ"/>
        </w:rPr>
        <w:t>представлено в 1</w:t>
      </w:r>
      <w:r w:rsidR="00635B71" w:rsidRPr="004D70EE">
        <w:rPr>
          <w:bCs/>
          <w:color w:val="000000" w:themeColor="text1"/>
          <w:sz w:val="22"/>
          <w:szCs w:val="22"/>
          <w:lang w:val="kk-KZ"/>
        </w:rPr>
        <w:t>6</w:t>
      </w:r>
      <w:r w:rsidR="001D53D6" w:rsidRPr="004D70EE">
        <w:rPr>
          <w:bCs/>
          <w:color w:val="000000" w:themeColor="text1"/>
          <w:sz w:val="22"/>
          <w:szCs w:val="22"/>
          <w:lang w:val="kk-KZ"/>
        </w:rPr>
        <w:t>:</w:t>
      </w:r>
      <w:r w:rsidR="00635B71" w:rsidRPr="004D70EE">
        <w:rPr>
          <w:bCs/>
          <w:color w:val="000000" w:themeColor="text1"/>
          <w:sz w:val="22"/>
          <w:szCs w:val="22"/>
        </w:rPr>
        <w:t>09</w:t>
      </w:r>
      <w:r w:rsidR="001D53D6" w:rsidRPr="004D70EE">
        <w:rPr>
          <w:bCs/>
          <w:color w:val="000000" w:themeColor="text1"/>
          <w:sz w:val="22"/>
          <w:szCs w:val="22"/>
          <w:lang w:val="kk-KZ"/>
        </w:rPr>
        <w:t xml:space="preserve"> часов </w:t>
      </w:r>
      <w:r w:rsidR="00635B71" w:rsidRPr="004D70EE">
        <w:rPr>
          <w:bCs/>
          <w:color w:val="000000" w:themeColor="text1"/>
          <w:sz w:val="22"/>
          <w:szCs w:val="22"/>
          <w:lang w:val="kk-KZ"/>
        </w:rPr>
        <w:t>03</w:t>
      </w:r>
      <w:r w:rsidRPr="004D70EE">
        <w:rPr>
          <w:bCs/>
          <w:color w:val="000000" w:themeColor="text1"/>
          <w:sz w:val="22"/>
          <w:szCs w:val="22"/>
          <w:lang w:val="kk-KZ"/>
        </w:rPr>
        <w:t>.0</w:t>
      </w:r>
      <w:r w:rsidR="00635B71" w:rsidRPr="004D70EE">
        <w:rPr>
          <w:bCs/>
          <w:color w:val="000000" w:themeColor="text1"/>
          <w:sz w:val="22"/>
          <w:szCs w:val="22"/>
          <w:lang w:val="kk-KZ"/>
        </w:rPr>
        <w:t>6</w:t>
      </w:r>
      <w:r w:rsidRPr="004D70EE">
        <w:rPr>
          <w:bCs/>
          <w:color w:val="000000" w:themeColor="text1"/>
          <w:sz w:val="22"/>
          <w:szCs w:val="22"/>
          <w:lang w:val="kk-KZ"/>
        </w:rPr>
        <w:t>.2024 года.</w:t>
      </w:r>
      <w:r w:rsidRPr="004D70EE">
        <w:rPr>
          <w:bCs/>
          <w:color w:val="000000" w:themeColor="text1"/>
          <w:sz w:val="22"/>
          <w:szCs w:val="22"/>
          <w:lang w:val="kk-KZ"/>
        </w:rPr>
        <w:tab/>
      </w:r>
    </w:p>
    <w:p w:rsidR="00F11521" w:rsidRPr="004D70EE" w:rsidRDefault="00F11521" w:rsidP="00755B06">
      <w:pPr>
        <w:pStyle w:val="a3"/>
        <w:spacing w:before="0" w:beforeAutospacing="0" w:after="0"/>
        <w:ind w:left="142"/>
        <w:rPr>
          <w:color w:val="000000" w:themeColor="text1"/>
          <w:spacing w:val="2"/>
          <w:sz w:val="22"/>
          <w:szCs w:val="22"/>
          <w:shd w:val="clear" w:color="auto" w:fill="FFFFFF"/>
        </w:rPr>
      </w:pPr>
      <w:r w:rsidRPr="004D70EE">
        <w:rPr>
          <w:color w:val="000000" w:themeColor="text1"/>
          <w:spacing w:val="2"/>
          <w:sz w:val="22"/>
          <w:szCs w:val="22"/>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3432" w:type="dxa"/>
        <w:tblLayout w:type="fixed"/>
        <w:tblLook w:val="04A0" w:firstRow="1" w:lastRow="0" w:firstColumn="1" w:lastColumn="0" w:noHBand="0" w:noVBand="1"/>
      </w:tblPr>
      <w:tblGrid>
        <w:gridCol w:w="675"/>
        <w:gridCol w:w="7655"/>
        <w:gridCol w:w="2126"/>
        <w:gridCol w:w="851"/>
        <w:gridCol w:w="2125"/>
      </w:tblGrid>
      <w:tr w:rsidR="001D53D6" w:rsidRPr="004D70EE" w:rsidTr="004D70EE">
        <w:trPr>
          <w:trHeight w:val="513"/>
        </w:trPr>
        <w:tc>
          <w:tcPr>
            <w:tcW w:w="675" w:type="dxa"/>
          </w:tcPr>
          <w:p w:rsidR="001D53D6" w:rsidRPr="004D70EE" w:rsidRDefault="001D53D6" w:rsidP="00133AAD">
            <w:pPr>
              <w:ind w:left="142"/>
              <w:rPr>
                <w:rFonts w:ascii="Times New Roman" w:hAnsi="Times New Roman" w:cs="Times New Roman"/>
                <w:color w:val="000000" w:themeColor="text1"/>
              </w:rPr>
            </w:pPr>
            <w:r w:rsidRPr="004D70EE">
              <w:rPr>
                <w:rFonts w:ascii="Times New Roman" w:hAnsi="Times New Roman" w:cs="Times New Roman"/>
                <w:color w:val="000000" w:themeColor="text1"/>
              </w:rPr>
              <w:t>№</w:t>
            </w:r>
          </w:p>
        </w:tc>
        <w:tc>
          <w:tcPr>
            <w:tcW w:w="7655" w:type="dxa"/>
          </w:tcPr>
          <w:p w:rsidR="001D53D6" w:rsidRPr="004D70EE" w:rsidRDefault="001D53D6" w:rsidP="00133AAD">
            <w:pPr>
              <w:ind w:left="142"/>
              <w:rPr>
                <w:rFonts w:ascii="Times New Roman" w:hAnsi="Times New Roman" w:cs="Times New Roman"/>
                <w:color w:val="000000" w:themeColor="text1"/>
              </w:rPr>
            </w:pPr>
            <w:r w:rsidRPr="004D70EE">
              <w:rPr>
                <w:rFonts w:ascii="Times New Roman" w:hAnsi="Times New Roman" w:cs="Times New Roman"/>
                <w:color w:val="000000" w:themeColor="text1"/>
              </w:rPr>
              <w:t xml:space="preserve">Наименование </w:t>
            </w:r>
          </w:p>
        </w:tc>
        <w:tc>
          <w:tcPr>
            <w:tcW w:w="2126" w:type="dxa"/>
          </w:tcPr>
          <w:p w:rsidR="001D53D6" w:rsidRPr="004D70EE" w:rsidRDefault="001D53D6" w:rsidP="00133AAD">
            <w:pPr>
              <w:ind w:left="142"/>
              <w:rPr>
                <w:rFonts w:ascii="Times New Roman" w:hAnsi="Times New Roman" w:cs="Times New Roman"/>
                <w:color w:val="000000" w:themeColor="text1"/>
              </w:rPr>
            </w:pPr>
            <w:proofErr w:type="spellStart"/>
            <w:proofErr w:type="gramStart"/>
            <w:r w:rsidRPr="004D70EE">
              <w:rPr>
                <w:rFonts w:ascii="Times New Roman" w:hAnsi="Times New Roman" w:cs="Times New Roman"/>
                <w:color w:val="000000" w:themeColor="text1"/>
              </w:rPr>
              <w:t>Ед</w:t>
            </w:r>
            <w:proofErr w:type="spellEnd"/>
            <w:proofErr w:type="gramEnd"/>
            <w:r w:rsidRPr="004D70EE">
              <w:rPr>
                <w:rFonts w:ascii="Times New Roman" w:hAnsi="Times New Roman" w:cs="Times New Roman"/>
                <w:color w:val="000000" w:themeColor="text1"/>
              </w:rPr>
              <w:t xml:space="preserve"> измерения</w:t>
            </w:r>
          </w:p>
        </w:tc>
        <w:tc>
          <w:tcPr>
            <w:tcW w:w="851" w:type="dxa"/>
          </w:tcPr>
          <w:p w:rsidR="001D53D6" w:rsidRPr="004D70EE" w:rsidRDefault="001D53D6" w:rsidP="00133AAD">
            <w:pPr>
              <w:ind w:left="142"/>
              <w:rPr>
                <w:rFonts w:ascii="Times New Roman" w:hAnsi="Times New Roman" w:cs="Times New Roman"/>
                <w:color w:val="000000" w:themeColor="text1"/>
              </w:rPr>
            </w:pPr>
            <w:r w:rsidRPr="004D70EE">
              <w:rPr>
                <w:rFonts w:ascii="Times New Roman" w:hAnsi="Times New Roman" w:cs="Times New Roman"/>
                <w:color w:val="000000" w:themeColor="text1"/>
              </w:rPr>
              <w:t>Количество</w:t>
            </w:r>
          </w:p>
        </w:tc>
        <w:tc>
          <w:tcPr>
            <w:tcW w:w="2125" w:type="dxa"/>
          </w:tcPr>
          <w:p w:rsidR="001D53D6" w:rsidRPr="004D70EE" w:rsidRDefault="001D53D6" w:rsidP="00635B71">
            <w:pPr>
              <w:tabs>
                <w:tab w:val="left" w:pos="1758"/>
              </w:tabs>
              <w:ind w:left="142"/>
              <w:rPr>
                <w:rFonts w:ascii="Times New Roman" w:hAnsi="Times New Roman" w:cs="Times New Roman"/>
                <w:bCs/>
                <w:color w:val="000000" w:themeColor="text1"/>
              </w:rPr>
            </w:pPr>
            <w:r w:rsidRPr="004D70EE">
              <w:rPr>
                <w:rFonts w:ascii="Times New Roman" w:hAnsi="Times New Roman" w:cs="Times New Roman"/>
                <w:bCs/>
                <w:color w:val="000000" w:themeColor="text1"/>
              </w:rPr>
              <w:t xml:space="preserve"> </w:t>
            </w:r>
            <w:r w:rsidR="00635B71" w:rsidRPr="004D70EE">
              <w:rPr>
                <w:rFonts w:ascii="Times New Roman" w:hAnsi="Times New Roman" w:cs="Times New Roman"/>
                <w:bCs/>
                <w:color w:val="000000" w:themeColor="text1"/>
              </w:rPr>
              <w:t>ТОО «Урал СК»</w:t>
            </w:r>
            <w:r w:rsidR="004D70EE">
              <w:rPr>
                <w:rFonts w:ascii="Times New Roman" w:hAnsi="Times New Roman" w:cs="Times New Roman"/>
                <w:bCs/>
                <w:color w:val="000000" w:themeColor="text1"/>
                <w:lang w:val="kk-KZ"/>
              </w:rPr>
              <w:t xml:space="preserve"> г</w:t>
            </w:r>
            <w:proofErr w:type="gramStart"/>
            <w:r w:rsidR="004D70EE">
              <w:rPr>
                <w:rFonts w:ascii="Times New Roman" w:hAnsi="Times New Roman" w:cs="Times New Roman"/>
                <w:bCs/>
                <w:color w:val="000000" w:themeColor="text1"/>
              </w:rPr>
              <w:t>.П</w:t>
            </w:r>
            <w:proofErr w:type="gramEnd"/>
            <w:r w:rsidR="004D70EE">
              <w:rPr>
                <w:rFonts w:ascii="Times New Roman" w:hAnsi="Times New Roman" w:cs="Times New Roman"/>
                <w:bCs/>
                <w:color w:val="000000" w:themeColor="text1"/>
              </w:rPr>
              <w:t xml:space="preserve">етропавловск, </w:t>
            </w:r>
            <w:proofErr w:type="spellStart"/>
            <w:r w:rsidR="004D70EE">
              <w:rPr>
                <w:rFonts w:ascii="Times New Roman" w:hAnsi="Times New Roman" w:cs="Times New Roman"/>
                <w:bCs/>
                <w:color w:val="000000" w:themeColor="text1"/>
              </w:rPr>
              <w:t>ул.Имени</w:t>
            </w:r>
            <w:proofErr w:type="spellEnd"/>
            <w:r w:rsidR="004D70EE">
              <w:rPr>
                <w:rFonts w:ascii="Times New Roman" w:hAnsi="Times New Roman" w:cs="Times New Roman"/>
                <w:bCs/>
                <w:color w:val="000000" w:themeColor="text1"/>
              </w:rPr>
              <w:t xml:space="preserve"> Жалела </w:t>
            </w:r>
            <w:proofErr w:type="spellStart"/>
            <w:r w:rsidR="004D70EE">
              <w:rPr>
                <w:rFonts w:ascii="Times New Roman" w:hAnsi="Times New Roman" w:cs="Times New Roman"/>
                <w:bCs/>
                <w:color w:val="000000" w:themeColor="text1"/>
              </w:rPr>
              <w:t>Кизатова</w:t>
            </w:r>
            <w:proofErr w:type="spellEnd"/>
            <w:r w:rsidR="004D70EE">
              <w:rPr>
                <w:rFonts w:ascii="Times New Roman" w:hAnsi="Times New Roman" w:cs="Times New Roman"/>
                <w:bCs/>
                <w:color w:val="000000" w:themeColor="text1"/>
              </w:rPr>
              <w:t xml:space="preserve"> 5А 87152472185</w:t>
            </w:r>
            <w:bookmarkStart w:id="0" w:name="_GoBack"/>
            <w:bookmarkEnd w:id="0"/>
          </w:p>
        </w:tc>
      </w:tr>
      <w:tr w:rsidR="00635B71" w:rsidRPr="004D70EE" w:rsidTr="004D70EE">
        <w:trPr>
          <w:trHeight w:val="352"/>
        </w:trPr>
        <w:tc>
          <w:tcPr>
            <w:tcW w:w="675" w:type="dxa"/>
          </w:tcPr>
          <w:p w:rsidR="00635B71" w:rsidRPr="004D70EE" w:rsidRDefault="00635B71" w:rsidP="00133AAD">
            <w:pPr>
              <w:ind w:left="142"/>
              <w:jc w:val="both"/>
              <w:rPr>
                <w:rFonts w:ascii="Times New Roman" w:hAnsi="Times New Roman" w:cs="Times New Roman"/>
                <w:lang w:val="kk-KZ"/>
              </w:rPr>
            </w:pPr>
            <w:r w:rsidRPr="004D70EE">
              <w:rPr>
                <w:rFonts w:ascii="Times New Roman" w:hAnsi="Times New Roman" w:cs="Times New Roman"/>
                <w:lang w:val="kk-KZ"/>
              </w:rPr>
              <w:t>1</w:t>
            </w:r>
          </w:p>
        </w:tc>
        <w:tc>
          <w:tcPr>
            <w:tcW w:w="7655" w:type="dxa"/>
            <w:vAlign w:val="center"/>
          </w:tcPr>
          <w:p w:rsidR="00635B71" w:rsidRPr="004D70EE" w:rsidRDefault="00635B71" w:rsidP="00270FD8">
            <w:pPr>
              <w:jc w:val="both"/>
              <w:rPr>
                <w:rFonts w:ascii="Times New Roman" w:hAnsi="Times New Roman" w:cs="Times New Roman"/>
              </w:rPr>
            </w:pPr>
            <w:r w:rsidRPr="004D70EE">
              <w:rPr>
                <w:rFonts w:ascii="Times New Roman" w:hAnsi="Times New Roman" w:cs="Times New Roman"/>
              </w:rPr>
              <w:t>Раствор формалина 10 %  флакон 1 литр</w:t>
            </w:r>
          </w:p>
        </w:tc>
        <w:tc>
          <w:tcPr>
            <w:tcW w:w="2126" w:type="dxa"/>
          </w:tcPr>
          <w:p w:rsidR="00635B71" w:rsidRPr="004D70EE" w:rsidRDefault="00635B71" w:rsidP="00CD5063">
            <w:pPr>
              <w:rPr>
                <w:rFonts w:ascii="Times New Roman" w:hAnsi="Times New Roman" w:cs="Times New Roman"/>
              </w:rPr>
            </w:pPr>
            <w:r w:rsidRPr="004D70EE">
              <w:rPr>
                <w:rFonts w:ascii="Times New Roman" w:hAnsi="Times New Roman" w:cs="Times New Roman"/>
              </w:rPr>
              <w:t>Флакон 1 литр</w:t>
            </w:r>
          </w:p>
        </w:tc>
        <w:tc>
          <w:tcPr>
            <w:tcW w:w="851" w:type="dxa"/>
          </w:tcPr>
          <w:p w:rsidR="00635B71" w:rsidRPr="004D70EE" w:rsidRDefault="00635B71" w:rsidP="00CD5063">
            <w:pPr>
              <w:rPr>
                <w:rFonts w:ascii="Times New Roman" w:hAnsi="Times New Roman" w:cs="Times New Roman"/>
              </w:rPr>
            </w:pPr>
            <w:r w:rsidRPr="004D70EE">
              <w:rPr>
                <w:rFonts w:ascii="Times New Roman" w:hAnsi="Times New Roman" w:cs="Times New Roman"/>
              </w:rPr>
              <w:t>20</w:t>
            </w:r>
          </w:p>
        </w:tc>
        <w:tc>
          <w:tcPr>
            <w:tcW w:w="2125" w:type="dxa"/>
          </w:tcPr>
          <w:p w:rsidR="00635B71" w:rsidRPr="004D70EE" w:rsidRDefault="00635B71" w:rsidP="00270FD8">
            <w:pPr>
              <w:tabs>
                <w:tab w:val="left" w:pos="1758"/>
              </w:tabs>
              <w:ind w:left="142"/>
              <w:jc w:val="center"/>
              <w:rPr>
                <w:rFonts w:ascii="Times New Roman" w:hAnsi="Times New Roman" w:cs="Times New Roman"/>
                <w:bCs/>
                <w:color w:val="000000" w:themeColor="text1"/>
                <w:lang w:val="kk-KZ"/>
              </w:rPr>
            </w:pPr>
            <w:r w:rsidRPr="004D70EE">
              <w:rPr>
                <w:rFonts w:ascii="Times New Roman" w:hAnsi="Times New Roman" w:cs="Times New Roman"/>
                <w:bCs/>
                <w:color w:val="000000" w:themeColor="text1"/>
                <w:lang w:val="kk-KZ"/>
              </w:rPr>
              <w:t>1100</w:t>
            </w:r>
          </w:p>
        </w:tc>
      </w:tr>
    </w:tbl>
    <w:p w:rsidR="00B94D08" w:rsidRPr="004D70EE" w:rsidRDefault="00635B71" w:rsidP="00F86448">
      <w:pPr>
        <w:tabs>
          <w:tab w:val="left" w:pos="1758"/>
        </w:tabs>
        <w:jc w:val="both"/>
        <w:rPr>
          <w:rFonts w:ascii="Times New Roman" w:hAnsi="Times New Roman" w:cs="Times New Roman"/>
          <w:color w:val="000000" w:themeColor="text1"/>
        </w:rPr>
      </w:pPr>
      <w:r w:rsidRPr="004D70EE">
        <w:rPr>
          <w:rFonts w:ascii="Times New Roman" w:hAnsi="Times New Roman" w:cs="Times New Roman"/>
          <w:color w:val="000000" w:themeColor="text1"/>
          <w:spacing w:val="2"/>
          <w:shd w:val="clear" w:color="auto" w:fill="FFFFFF"/>
        </w:rPr>
        <w:t>По лоту №1</w:t>
      </w:r>
      <w:r w:rsidR="001B3BC2" w:rsidRPr="004D70EE">
        <w:rPr>
          <w:rFonts w:ascii="Times New Roman" w:hAnsi="Times New Roman" w:cs="Times New Roman"/>
          <w:color w:val="000000" w:themeColor="text1"/>
          <w:spacing w:val="2"/>
          <w:shd w:val="clear" w:color="auto" w:fill="FFFFFF"/>
        </w:rPr>
        <w:t xml:space="preserve"> </w:t>
      </w:r>
      <w:r w:rsidR="00B94D08" w:rsidRPr="004D70EE">
        <w:rPr>
          <w:rFonts w:ascii="Times New Roman" w:hAnsi="Times New Roman" w:cs="Times New Roman"/>
          <w:color w:val="000000" w:themeColor="text1"/>
          <w:spacing w:val="2"/>
          <w:shd w:val="clear" w:color="auto" w:fill="FFFFFF"/>
        </w:rPr>
        <w:t xml:space="preserve">победителем признать потенциального поставщика </w:t>
      </w:r>
      <w:r w:rsidR="00B94D08" w:rsidRPr="004D70EE">
        <w:rPr>
          <w:rFonts w:ascii="Times New Roman" w:hAnsi="Times New Roman" w:cs="Times New Roman"/>
          <w:bCs/>
          <w:color w:val="000000" w:themeColor="text1"/>
        </w:rPr>
        <w:t xml:space="preserve">ТОО </w:t>
      </w:r>
      <w:r w:rsidR="001D53D6" w:rsidRPr="004D70EE">
        <w:rPr>
          <w:rFonts w:ascii="Times New Roman" w:hAnsi="Times New Roman" w:cs="Times New Roman"/>
          <w:bCs/>
          <w:color w:val="000000" w:themeColor="text1"/>
          <w:lang w:val="kk-KZ"/>
        </w:rPr>
        <w:t>"</w:t>
      </w:r>
      <w:r w:rsidRPr="004D70EE">
        <w:rPr>
          <w:rFonts w:ascii="Times New Roman" w:hAnsi="Times New Roman" w:cs="Times New Roman"/>
          <w:bCs/>
          <w:color w:val="000000" w:themeColor="text1"/>
          <w:lang w:val="kk-KZ"/>
        </w:rPr>
        <w:t>Урал СК</w:t>
      </w:r>
      <w:r w:rsidR="001D53D6" w:rsidRPr="004D70EE">
        <w:rPr>
          <w:rFonts w:ascii="Times New Roman" w:hAnsi="Times New Roman" w:cs="Times New Roman"/>
          <w:bCs/>
          <w:color w:val="000000" w:themeColor="text1"/>
          <w:lang w:val="kk-KZ"/>
        </w:rPr>
        <w:t>"</w:t>
      </w:r>
      <w:r w:rsidR="00B94D08" w:rsidRPr="004D70EE">
        <w:rPr>
          <w:rFonts w:ascii="Times New Roman" w:hAnsi="Times New Roman" w:cs="Times New Roman"/>
          <w:bCs/>
          <w:color w:val="000000" w:themeColor="text1"/>
        </w:rPr>
        <w:t xml:space="preserve">.  </w:t>
      </w:r>
      <w:r w:rsidR="00B94D08" w:rsidRPr="004D70EE">
        <w:rPr>
          <w:rFonts w:ascii="Times New Roman" w:hAnsi="Times New Roman" w:cs="Times New Roman"/>
          <w:color w:val="000000" w:themeColor="text1"/>
        </w:rPr>
        <w:t xml:space="preserve">При соответствии победителя квалификационным требованиям заключить с ним договор закупа на сумму </w:t>
      </w:r>
      <w:r w:rsidR="00287989" w:rsidRPr="004D70EE">
        <w:rPr>
          <w:rFonts w:ascii="Times New Roman" w:hAnsi="Times New Roman" w:cs="Times New Roman"/>
          <w:color w:val="000000" w:themeColor="text1"/>
        </w:rPr>
        <w:t xml:space="preserve"> </w:t>
      </w:r>
      <w:r w:rsidR="00F86448" w:rsidRPr="004D70EE">
        <w:rPr>
          <w:rFonts w:ascii="Times New Roman" w:hAnsi="Times New Roman" w:cs="Times New Roman"/>
          <w:color w:val="000000" w:themeColor="text1"/>
          <w:lang w:val="kk-KZ"/>
        </w:rPr>
        <w:t xml:space="preserve"> </w:t>
      </w:r>
      <w:r w:rsidRPr="004D70EE">
        <w:rPr>
          <w:rFonts w:ascii="Times New Roman" w:hAnsi="Times New Roman" w:cs="Times New Roman"/>
          <w:color w:val="000000" w:themeColor="text1"/>
          <w:lang w:val="kk-KZ"/>
        </w:rPr>
        <w:t xml:space="preserve">22000 </w:t>
      </w:r>
      <w:r w:rsidR="00B94D08" w:rsidRPr="004D70EE">
        <w:rPr>
          <w:rFonts w:ascii="Times New Roman" w:hAnsi="Times New Roman" w:cs="Times New Roman"/>
          <w:color w:val="000000" w:themeColor="text1"/>
        </w:rPr>
        <w:t>(</w:t>
      </w:r>
      <w:r w:rsidR="00F86448" w:rsidRPr="004D70EE">
        <w:rPr>
          <w:rFonts w:ascii="Times New Roman" w:hAnsi="Times New Roman" w:cs="Times New Roman"/>
          <w:color w:val="000000" w:themeColor="text1"/>
          <w:lang w:val="kk-KZ"/>
        </w:rPr>
        <w:t>дв</w:t>
      </w:r>
      <w:r w:rsidRPr="004D70EE">
        <w:rPr>
          <w:rFonts w:ascii="Times New Roman" w:hAnsi="Times New Roman" w:cs="Times New Roman"/>
          <w:color w:val="000000" w:themeColor="text1"/>
          <w:lang w:val="kk-KZ"/>
        </w:rPr>
        <w:t>адцать две тысячи)</w:t>
      </w:r>
      <w:r w:rsidR="00B94D08" w:rsidRPr="004D70EE">
        <w:rPr>
          <w:rFonts w:ascii="Times New Roman" w:hAnsi="Times New Roman" w:cs="Times New Roman"/>
          <w:color w:val="000000" w:themeColor="text1"/>
        </w:rPr>
        <w:t xml:space="preserve">  тенге. </w:t>
      </w:r>
    </w:p>
    <w:p w:rsidR="00B94D08" w:rsidRPr="004D70EE" w:rsidRDefault="00B94D08" w:rsidP="00B94D08">
      <w:pPr>
        <w:pStyle w:val="a3"/>
        <w:spacing w:before="0" w:beforeAutospacing="0" w:after="0"/>
        <w:ind w:left="142"/>
        <w:rPr>
          <w:color w:val="000000" w:themeColor="text1"/>
          <w:spacing w:val="2"/>
          <w:sz w:val="22"/>
          <w:szCs w:val="22"/>
          <w:shd w:val="clear" w:color="auto" w:fill="FFFFFF"/>
        </w:rPr>
      </w:pPr>
    </w:p>
    <w:p w:rsidR="00F11521" w:rsidRPr="004D70EE" w:rsidRDefault="00AE4A66" w:rsidP="00755B06">
      <w:pPr>
        <w:spacing w:after="0" w:line="240" w:lineRule="auto"/>
        <w:ind w:left="142"/>
        <w:jc w:val="center"/>
        <w:rPr>
          <w:rFonts w:ascii="Times New Roman" w:hAnsi="Times New Roman" w:cs="Times New Roman"/>
          <w:b/>
          <w:bCs/>
          <w:color w:val="000000" w:themeColor="text1"/>
        </w:rPr>
      </w:pPr>
      <w:proofErr w:type="spellStart"/>
      <w:r w:rsidRPr="004D70EE">
        <w:rPr>
          <w:rFonts w:ascii="Times New Roman" w:hAnsi="Times New Roman" w:cs="Times New Roman"/>
          <w:b/>
          <w:bCs/>
          <w:color w:val="000000" w:themeColor="text1"/>
        </w:rPr>
        <w:t>И</w:t>
      </w:r>
      <w:r w:rsidR="00F11521" w:rsidRPr="004D70EE">
        <w:rPr>
          <w:rFonts w:ascii="Times New Roman" w:hAnsi="Times New Roman" w:cs="Times New Roman"/>
          <w:b/>
          <w:bCs/>
          <w:color w:val="000000" w:themeColor="text1"/>
        </w:rPr>
        <w:t>.о</w:t>
      </w:r>
      <w:proofErr w:type="gramStart"/>
      <w:r w:rsidR="00F11521" w:rsidRPr="004D70EE">
        <w:rPr>
          <w:rFonts w:ascii="Times New Roman" w:hAnsi="Times New Roman" w:cs="Times New Roman"/>
          <w:b/>
          <w:bCs/>
          <w:color w:val="000000" w:themeColor="text1"/>
        </w:rPr>
        <w:t>.д</w:t>
      </w:r>
      <w:proofErr w:type="gramEnd"/>
      <w:r w:rsidR="00F11521" w:rsidRPr="004D70EE">
        <w:rPr>
          <w:rFonts w:ascii="Times New Roman" w:hAnsi="Times New Roman" w:cs="Times New Roman"/>
          <w:b/>
          <w:bCs/>
          <w:color w:val="000000" w:themeColor="text1"/>
        </w:rPr>
        <w:t>иректора</w:t>
      </w:r>
      <w:proofErr w:type="spellEnd"/>
      <w:r w:rsidR="00B749CE" w:rsidRPr="004D70EE">
        <w:rPr>
          <w:rFonts w:ascii="Times New Roman" w:hAnsi="Times New Roman" w:cs="Times New Roman"/>
          <w:b/>
          <w:bCs/>
          <w:color w:val="000000" w:themeColor="text1"/>
        </w:rPr>
        <w:t xml:space="preserve">                                          </w:t>
      </w:r>
      <w:proofErr w:type="spellStart"/>
      <w:r w:rsidR="00F11521" w:rsidRPr="004D70EE">
        <w:rPr>
          <w:rFonts w:ascii="Times New Roman" w:hAnsi="Times New Roman" w:cs="Times New Roman"/>
          <w:b/>
          <w:bCs/>
          <w:color w:val="000000" w:themeColor="text1"/>
        </w:rPr>
        <w:t>Е.Ф.Уахитов</w:t>
      </w:r>
      <w:proofErr w:type="spellEnd"/>
    </w:p>
    <w:p w:rsidR="00755B06" w:rsidRPr="004D70EE" w:rsidRDefault="00755B06" w:rsidP="00755B06">
      <w:pPr>
        <w:spacing w:after="0" w:line="240" w:lineRule="auto"/>
        <w:ind w:left="142"/>
        <w:jc w:val="center"/>
        <w:rPr>
          <w:rFonts w:ascii="Times New Roman" w:hAnsi="Times New Roman" w:cs="Times New Roman"/>
          <w:b/>
          <w:bCs/>
          <w:color w:val="000000" w:themeColor="text1"/>
        </w:rPr>
      </w:pPr>
    </w:p>
    <w:p w:rsidR="00755B06" w:rsidRPr="004D70EE" w:rsidRDefault="001B3BC2" w:rsidP="00755B06">
      <w:pPr>
        <w:spacing w:after="0" w:line="240" w:lineRule="auto"/>
        <w:ind w:left="142"/>
        <w:jc w:val="center"/>
        <w:rPr>
          <w:rFonts w:ascii="Times New Roman" w:hAnsi="Times New Roman" w:cs="Times New Roman"/>
          <w:b/>
          <w:bCs/>
          <w:color w:val="000000" w:themeColor="text1"/>
        </w:rPr>
      </w:pPr>
      <w:r w:rsidRPr="004D70EE">
        <w:rPr>
          <w:rFonts w:ascii="Times New Roman" w:hAnsi="Times New Roman" w:cs="Times New Roman"/>
          <w:b/>
          <w:bCs/>
          <w:color w:val="000000" w:themeColor="text1"/>
        </w:rPr>
        <w:t xml:space="preserve"> </w:t>
      </w:r>
    </w:p>
    <w:sectPr w:rsidR="00755B06" w:rsidRPr="004D70EE" w:rsidSect="001B38E5">
      <w:pgSz w:w="16838" w:h="11906" w:orient="landscape"/>
      <w:pgMar w:top="568" w:right="124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2E" w:rsidRDefault="0016552E" w:rsidP="00BB294C">
      <w:pPr>
        <w:spacing w:after="0" w:line="240" w:lineRule="auto"/>
      </w:pPr>
      <w:r>
        <w:separator/>
      </w:r>
    </w:p>
  </w:endnote>
  <w:endnote w:type="continuationSeparator" w:id="0">
    <w:p w:rsidR="0016552E" w:rsidRDefault="0016552E"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2E" w:rsidRDefault="0016552E" w:rsidP="00BB294C">
      <w:pPr>
        <w:spacing w:after="0" w:line="240" w:lineRule="auto"/>
      </w:pPr>
      <w:r>
        <w:separator/>
      </w:r>
    </w:p>
  </w:footnote>
  <w:footnote w:type="continuationSeparator" w:id="0">
    <w:p w:rsidR="0016552E" w:rsidRDefault="0016552E"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A7CDD"/>
    <w:multiLevelType w:val="hybridMultilevel"/>
    <w:tmpl w:val="BA90CABA"/>
    <w:lvl w:ilvl="0" w:tplc="E07CA976">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4">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9">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4"/>
  </w:num>
  <w:num w:numId="5">
    <w:abstractNumId w:val="23"/>
  </w:num>
  <w:num w:numId="6">
    <w:abstractNumId w:val="7"/>
  </w:num>
  <w:num w:numId="7">
    <w:abstractNumId w:val="10"/>
  </w:num>
  <w:num w:numId="8">
    <w:abstractNumId w:val="28"/>
  </w:num>
  <w:num w:numId="9">
    <w:abstractNumId w:val="4"/>
  </w:num>
  <w:num w:numId="10">
    <w:abstractNumId w:val="0"/>
  </w:num>
  <w:num w:numId="11">
    <w:abstractNumId w:val="2"/>
  </w:num>
  <w:num w:numId="12">
    <w:abstractNumId w:val="8"/>
  </w:num>
  <w:num w:numId="13">
    <w:abstractNumId w:val="1"/>
  </w:num>
  <w:num w:numId="14">
    <w:abstractNumId w:val="16"/>
  </w:num>
  <w:num w:numId="15">
    <w:abstractNumId w:val="20"/>
  </w:num>
  <w:num w:numId="16">
    <w:abstractNumId w:val="26"/>
  </w:num>
  <w:num w:numId="17">
    <w:abstractNumId w:val="19"/>
  </w:num>
  <w:num w:numId="18">
    <w:abstractNumId w:val="1"/>
  </w:num>
  <w:num w:numId="19">
    <w:abstractNumId w:val="14"/>
  </w:num>
  <w:num w:numId="20">
    <w:abstractNumId w:val="12"/>
  </w:num>
  <w:num w:numId="21">
    <w:abstractNumId w:val="21"/>
  </w:num>
  <w:num w:numId="22">
    <w:abstractNumId w:val="27"/>
  </w:num>
  <w:num w:numId="23">
    <w:abstractNumId w:val="29"/>
  </w:num>
  <w:num w:numId="24">
    <w:abstractNumId w:val="25"/>
  </w:num>
  <w:num w:numId="25">
    <w:abstractNumId w:val="15"/>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18"/>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21080"/>
    <w:rsid w:val="00024AF4"/>
    <w:rsid w:val="000273C7"/>
    <w:rsid w:val="0003723E"/>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263C"/>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3AAD"/>
    <w:rsid w:val="0013621A"/>
    <w:rsid w:val="001407DD"/>
    <w:rsid w:val="0014344F"/>
    <w:rsid w:val="00143CB6"/>
    <w:rsid w:val="001442FC"/>
    <w:rsid w:val="00144570"/>
    <w:rsid w:val="00146927"/>
    <w:rsid w:val="001500CE"/>
    <w:rsid w:val="00152A57"/>
    <w:rsid w:val="001538A0"/>
    <w:rsid w:val="001563E4"/>
    <w:rsid w:val="001571AE"/>
    <w:rsid w:val="001619A4"/>
    <w:rsid w:val="001635CC"/>
    <w:rsid w:val="00163C6D"/>
    <w:rsid w:val="00165030"/>
    <w:rsid w:val="0016511D"/>
    <w:rsid w:val="0016552E"/>
    <w:rsid w:val="00167314"/>
    <w:rsid w:val="00172577"/>
    <w:rsid w:val="00176364"/>
    <w:rsid w:val="00177C9D"/>
    <w:rsid w:val="00180EB3"/>
    <w:rsid w:val="0018169D"/>
    <w:rsid w:val="00182B2B"/>
    <w:rsid w:val="00183823"/>
    <w:rsid w:val="001851EE"/>
    <w:rsid w:val="001865EA"/>
    <w:rsid w:val="00187188"/>
    <w:rsid w:val="00187254"/>
    <w:rsid w:val="00191C87"/>
    <w:rsid w:val="00193968"/>
    <w:rsid w:val="00195241"/>
    <w:rsid w:val="0019733A"/>
    <w:rsid w:val="00197383"/>
    <w:rsid w:val="001A3423"/>
    <w:rsid w:val="001A4154"/>
    <w:rsid w:val="001A4FB0"/>
    <w:rsid w:val="001A7496"/>
    <w:rsid w:val="001A776F"/>
    <w:rsid w:val="001B050A"/>
    <w:rsid w:val="001B0540"/>
    <w:rsid w:val="001B204E"/>
    <w:rsid w:val="001B37D8"/>
    <w:rsid w:val="001B38E5"/>
    <w:rsid w:val="001B3BC2"/>
    <w:rsid w:val="001B516D"/>
    <w:rsid w:val="001C05B6"/>
    <w:rsid w:val="001C0BDF"/>
    <w:rsid w:val="001C1ECE"/>
    <w:rsid w:val="001C3388"/>
    <w:rsid w:val="001C425A"/>
    <w:rsid w:val="001C485A"/>
    <w:rsid w:val="001C4A7D"/>
    <w:rsid w:val="001C7A6D"/>
    <w:rsid w:val="001D149E"/>
    <w:rsid w:val="001D1A57"/>
    <w:rsid w:val="001D298F"/>
    <w:rsid w:val="001D3775"/>
    <w:rsid w:val="001D53D6"/>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87989"/>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5AD"/>
    <w:rsid w:val="002D7D15"/>
    <w:rsid w:val="002E1DA1"/>
    <w:rsid w:val="002E2473"/>
    <w:rsid w:val="002E369A"/>
    <w:rsid w:val="002E3CB1"/>
    <w:rsid w:val="002E5028"/>
    <w:rsid w:val="003008B5"/>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6E3"/>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3D13"/>
    <w:rsid w:val="004D5F12"/>
    <w:rsid w:val="004D70EE"/>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5AB"/>
    <w:rsid w:val="00632683"/>
    <w:rsid w:val="00633698"/>
    <w:rsid w:val="00634B93"/>
    <w:rsid w:val="00634F9C"/>
    <w:rsid w:val="00635B71"/>
    <w:rsid w:val="00637E0A"/>
    <w:rsid w:val="00642A00"/>
    <w:rsid w:val="00642E29"/>
    <w:rsid w:val="0064781A"/>
    <w:rsid w:val="00647DA6"/>
    <w:rsid w:val="006514BF"/>
    <w:rsid w:val="0065528B"/>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0D4"/>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0145"/>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4BBC"/>
    <w:rsid w:val="00791881"/>
    <w:rsid w:val="0079214B"/>
    <w:rsid w:val="007947A2"/>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781"/>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062A"/>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3011"/>
    <w:rsid w:val="00BC756E"/>
    <w:rsid w:val="00BD5B65"/>
    <w:rsid w:val="00BE0574"/>
    <w:rsid w:val="00BE37B8"/>
    <w:rsid w:val="00BE597E"/>
    <w:rsid w:val="00BE69A6"/>
    <w:rsid w:val="00BF0B59"/>
    <w:rsid w:val="00BF2544"/>
    <w:rsid w:val="00BF4697"/>
    <w:rsid w:val="00BF5CB5"/>
    <w:rsid w:val="00C0254E"/>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A01"/>
    <w:rsid w:val="00ED2B6C"/>
    <w:rsid w:val="00ED7A7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5CE"/>
    <w:rsid w:val="00F666F0"/>
    <w:rsid w:val="00F71306"/>
    <w:rsid w:val="00F72083"/>
    <w:rsid w:val="00F779A8"/>
    <w:rsid w:val="00F844B1"/>
    <w:rsid w:val="00F84B32"/>
    <w:rsid w:val="00F86448"/>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545214189">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786CE-BCA9-4443-918D-720685484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2024-06-05T04:20:00Z</cp:lastPrinted>
  <dcterms:created xsi:type="dcterms:W3CDTF">2024-02-07T04:06:00Z</dcterms:created>
  <dcterms:modified xsi:type="dcterms:W3CDTF">2024-06-05T04:21:00Z</dcterms:modified>
</cp:coreProperties>
</file>